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972" w:rsidRPr="00B77BB8" w:rsidRDefault="00A91972" w:rsidP="00120E86">
      <w:pPr>
        <w:spacing w:line="240" w:lineRule="auto"/>
        <w:jc w:val="right"/>
        <w:rPr>
          <w:rFonts w:ascii="Times New Roman" w:hAnsi="Times New Roman"/>
          <w:b/>
          <w:sz w:val="28"/>
          <w:szCs w:val="28"/>
          <w:lang w:val="uk-UA"/>
        </w:rPr>
      </w:pPr>
      <w:r>
        <w:rPr>
          <w:color w:val="800000"/>
          <w:spacing w:val="-2"/>
          <w:w w:val="102"/>
          <w:sz w:val="28"/>
          <w:szCs w:val="28"/>
          <w:lang w:val="uk-UA"/>
        </w:rPr>
        <w:t xml:space="preserve">  </w:t>
      </w:r>
      <w:r w:rsidRPr="00B77BB8">
        <w:rPr>
          <w:rFonts w:ascii="Times New Roman" w:hAnsi="Times New Roman"/>
          <w:b/>
          <w:sz w:val="28"/>
          <w:szCs w:val="28"/>
          <w:lang w:val="uk-UA"/>
        </w:rPr>
        <w:t>Додаток №</w:t>
      </w:r>
      <w:r>
        <w:rPr>
          <w:rFonts w:ascii="Times New Roman" w:hAnsi="Times New Roman"/>
          <w:b/>
          <w:sz w:val="28"/>
          <w:szCs w:val="28"/>
          <w:lang w:val="uk-UA"/>
        </w:rPr>
        <w:t xml:space="preserve"> 3</w:t>
      </w:r>
    </w:p>
    <w:p w:rsidR="00A91972" w:rsidRPr="00423F7B" w:rsidRDefault="00A91972" w:rsidP="00120E86">
      <w:pPr>
        <w:spacing w:line="240" w:lineRule="auto"/>
        <w:jc w:val="right"/>
        <w:rPr>
          <w:rFonts w:ascii="Times New Roman" w:hAnsi="Times New Roman"/>
          <w:sz w:val="20"/>
          <w:szCs w:val="20"/>
          <w:lang w:val="uk-UA"/>
        </w:rPr>
      </w:pPr>
      <w:r w:rsidRPr="00423F7B">
        <w:rPr>
          <w:rFonts w:ascii="Times New Roman" w:hAnsi="Times New Roman"/>
          <w:sz w:val="20"/>
          <w:szCs w:val="20"/>
          <w:lang w:val="uk-UA"/>
        </w:rPr>
        <w:t>До рішення  сесії міської ради</w:t>
      </w:r>
      <w:r>
        <w:rPr>
          <w:rFonts w:ascii="Times New Roman" w:hAnsi="Times New Roman"/>
          <w:sz w:val="20"/>
          <w:szCs w:val="20"/>
          <w:lang w:val="uk-UA"/>
        </w:rPr>
        <w:t xml:space="preserve">   </w:t>
      </w:r>
    </w:p>
    <w:p w:rsidR="00A91972" w:rsidRDefault="00A91972" w:rsidP="00120E86">
      <w:pPr>
        <w:spacing w:line="240" w:lineRule="auto"/>
        <w:jc w:val="right"/>
        <w:rPr>
          <w:rFonts w:ascii="Times New Roman" w:hAnsi="Times New Roman"/>
          <w:sz w:val="20"/>
          <w:szCs w:val="20"/>
          <w:lang w:val="uk-UA"/>
        </w:rPr>
      </w:pPr>
      <w:r w:rsidRPr="00423F7B">
        <w:rPr>
          <w:rFonts w:ascii="Times New Roman" w:hAnsi="Times New Roman"/>
          <w:sz w:val="20"/>
          <w:szCs w:val="20"/>
          <w:lang w:val="uk-UA"/>
        </w:rPr>
        <w:t>«____»</w:t>
      </w:r>
      <w:r>
        <w:rPr>
          <w:rFonts w:ascii="Times New Roman" w:hAnsi="Times New Roman"/>
          <w:sz w:val="20"/>
          <w:szCs w:val="20"/>
          <w:lang w:val="uk-UA"/>
        </w:rPr>
        <w:t>_______</w:t>
      </w:r>
      <w:r w:rsidRPr="00423F7B">
        <w:rPr>
          <w:rFonts w:ascii="Times New Roman" w:hAnsi="Times New Roman"/>
          <w:sz w:val="20"/>
          <w:szCs w:val="20"/>
          <w:lang w:val="uk-UA"/>
        </w:rPr>
        <w:t>20</w:t>
      </w:r>
      <w:r>
        <w:rPr>
          <w:rFonts w:ascii="Times New Roman" w:hAnsi="Times New Roman"/>
          <w:sz w:val="20"/>
          <w:szCs w:val="20"/>
          <w:lang w:val="uk-UA"/>
        </w:rPr>
        <w:t xml:space="preserve">18 </w:t>
      </w:r>
      <w:r w:rsidRPr="00423F7B">
        <w:rPr>
          <w:rFonts w:ascii="Times New Roman" w:hAnsi="Times New Roman"/>
          <w:sz w:val="20"/>
          <w:szCs w:val="20"/>
          <w:lang w:val="uk-UA"/>
        </w:rPr>
        <w:t>р. № ___</w:t>
      </w:r>
    </w:p>
    <w:p w:rsidR="00A91972" w:rsidRDefault="00A91972" w:rsidP="00120E86">
      <w:pPr>
        <w:spacing w:line="240" w:lineRule="auto"/>
        <w:jc w:val="right"/>
        <w:rPr>
          <w:rFonts w:ascii="Times New Roman" w:hAnsi="Times New Roman"/>
          <w:sz w:val="20"/>
          <w:szCs w:val="20"/>
          <w:lang w:val="uk-UA"/>
        </w:rPr>
      </w:pPr>
    </w:p>
    <w:p w:rsidR="00A91972" w:rsidRPr="00023D6A" w:rsidRDefault="00A91972" w:rsidP="00023D6A">
      <w:pPr>
        <w:autoSpaceDE w:val="0"/>
        <w:autoSpaceDN w:val="0"/>
        <w:adjustRightInd w:val="0"/>
        <w:spacing w:after="0" w:line="240" w:lineRule="auto"/>
        <w:contextualSpacing/>
        <w:jc w:val="center"/>
        <w:rPr>
          <w:rFonts w:eastAsia="TimesNewRomanPSMT-Identity-H"/>
          <w:b/>
          <w:sz w:val="28"/>
          <w:szCs w:val="28"/>
          <w:lang w:val="uk-UA" w:eastAsia="uk-UA"/>
        </w:rPr>
      </w:pPr>
      <w:r>
        <w:rPr>
          <w:rFonts w:ascii="Times New Roman" w:hAnsi="Times New Roman"/>
          <w:b/>
          <w:sz w:val="28"/>
          <w:szCs w:val="28"/>
          <w:lang w:val="uk-UA"/>
        </w:rPr>
        <w:t>4.</w:t>
      </w:r>
      <w:r w:rsidRPr="00C556EB">
        <w:rPr>
          <w:rFonts w:ascii="Times New Roman" w:hAnsi="Times New Roman"/>
          <w:b/>
          <w:sz w:val="28"/>
          <w:szCs w:val="28"/>
          <w:lang w:val="uk-UA"/>
        </w:rPr>
        <w:t xml:space="preserve">Нова редакція розділу </w:t>
      </w:r>
      <w:r>
        <w:rPr>
          <w:rFonts w:ascii="Times New Roman" w:hAnsi="Times New Roman"/>
          <w:b/>
          <w:sz w:val="28"/>
          <w:szCs w:val="28"/>
          <w:lang w:val="uk-UA"/>
        </w:rPr>
        <w:t>4</w:t>
      </w:r>
      <w:r w:rsidRPr="00C556EB">
        <w:rPr>
          <w:rFonts w:ascii="Times New Roman" w:hAnsi="Times New Roman"/>
          <w:b/>
          <w:sz w:val="28"/>
          <w:szCs w:val="28"/>
          <w:lang w:val="uk-UA"/>
        </w:rPr>
        <w:t xml:space="preserve"> . </w:t>
      </w:r>
      <w:r>
        <w:rPr>
          <w:rFonts w:ascii="Times New Roman" w:hAnsi="Times New Roman"/>
          <w:b/>
          <w:sz w:val="28"/>
          <w:szCs w:val="28"/>
          <w:lang w:val="uk-UA"/>
        </w:rPr>
        <w:t xml:space="preserve"> </w:t>
      </w:r>
      <w:r w:rsidRPr="00023D6A">
        <w:rPr>
          <w:rFonts w:ascii="Times New Roman" w:eastAsia="TimesNewRomanPSMT-Identity-H" w:hAnsi="Times New Roman"/>
          <w:b/>
          <w:sz w:val="28"/>
          <w:szCs w:val="28"/>
          <w:lang w:eastAsia="uk-UA"/>
        </w:rPr>
        <w:t>Фінансування Програми</w:t>
      </w:r>
    </w:p>
    <w:p w:rsidR="00A91972" w:rsidRPr="003227D1" w:rsidRDefault="00A91972" w:rsidP="00023D6A">
      <w:pPr>
        <w:autoSpaceDE w:val="0"/>
        <w:autoSpaceDN w:val="0"/>
        <w:adjustRightInd w:val="0"/>
        <w:spacing w:after="0" w:line="240" w:lineRule="auto"/>
        <w:ind w:left="1914"/>
        <w:contextualSpacing/>
        <w:rPr>
          <w:rFonts w:eastAsia="TimesNewRomanPSMT-Identity-H"/>
          <w:b/>
          <w:sz w:val="28"/>
          <w:szCs w:val="28"/>
          <w:lang w:val="uk-UA" w:eastAsia="uk-UA"/>
        </w:rPr>
      </w:pPr>
    </w:p>
    <w:p w:rsidR="00A91972" w:rsidRPr="00023D6A" w:rsidRDefault="00A91972" w:rsidP="00023D6A">
      <w:pPr>
        <w:pStyle w:val="ListParagraph"/>
        <w:autoSpaceDE w:val="0"/>
        <w:autoSpaceDN w:val="0"/>
        <w:adjustRightInd w:val="0"/>
        <w:ind w:left="0" w:firstLine="709"/>
        <w:contextualSpacing/>
        <w:jc w:val="both"/>
        <w:rPr>
          <w:rFonts w:ascii="Times New Roman" w:eastAsia="TimesNewRomanPSMT-Identity-H" w:cs="Times New Roman"/>
          <w:sz w:val="28"/>
          <w:szCs w:val="28"/>
          <w:lang w:eastAsia="uk-UA"/>
        </w:rPr>
      </w:pPr>
      <w:r w:rsidRPr="00023D6A">
        <w:rPr>
          <w:rFonts w:ascii="Times New Roman" w:eastAsia="TimesNewRomanPSMT-Identity-H" w:cs="Times New Roman"/>
          <w:sz w:val="28"/>
          <w:szCs w:val="28"/>
          <w:lang w:eastAsia="uk-UA"/>
        </w:rPr>
        <w:t>4.1. Фінансування програми здійснюється за рахунок коштів обласного бюджету, районного бюджету та бюджету міської ради, інших не заборонених законодавством джерел та власних коштів учасників Програми, які забезпечуються житлом на умовах співфінансування. Формування потреби в коштах для виконання Програми на відповідний рік здійснюється за поданням фінансових розрахунків відповідальними виконавцями Програми.</w:t>
      </w:r>
    </w:p>
    <w:p w:rsidR="00A91972" w:rsidRPr="00023D6A" w:rsidRDefault="00A91972" w:rsidP="00023D6A">
      <w:pPr>
        <w:pStyle w:val="ListParagraph"/>
        <w:ind w:left="0" w:firstLine="709"/>
        <w:jc w:val="both"/>
        <w:rPr>
          <w:rFonts w:ascii="Times New Roman" w:cs="Times New Roman"/>
          <w:sz w:val="28"/>
          <w:szCs w:val="28"/>
        </w:rPr>
      </w:pPr>
      <w:r w:rsidRPr="00023D6A">
        <w:rPr>
          <w:rFonts w:ascii="Times New Roman" w:cs="Times New Roman"/>
          <w:sz w:val="28"/>
          <w:szCs w:val="28"/>
        </w:rPr>
        <w:t>Обсяг фінансування Програми уточнюється щороку під час складання проекту міського  бюджету на відповідний рік з урахуванням його можливостей.</w:t>
      </w:r>
    </w:p>
    <w:p w:rsidR="00A91972" w:rsidRPr="00023D6A" w:rsidRDefault="00A91972" w:rsidP="00023D6A">
      <w:pPr>
        <w:pStyle w:val="ListParagraph"/>
        <w:ind w:left="0" w:firstLine="709"/>
        <w:jc w:val="both"/>
        <w:rPr>
          <w:rFonts w:ascii="Times New Roman" w:cs="Times New Roman"/>
          <w:sz w:val="28"/>
          <w:szCs w:val="28"/>
        </w:rPr>
      </w:pPr>
      <w:r w:rsidRPr="00023D6A">
        <w:rPr>
          <w:rFonts w:ascii="Times New Roman" w:cs="Times New Roman"/>
          <w:sz w:val="28"/>
          <w:szCs w:val="28"/>
        </w:rPr>
        <w:t>4.2. Дані кошти перераховуються на рахунок районного бюджету – управління соціального захисту населення Городоцької РДА для реалізації даної Програми.</w:t>
      </w:r>
    </w:p>
    <w:p w:rsidR="00A91972" w:rsidRPr="00023D6A" w:rsidRDefault="00A91972" w:rsidP="00023D6A">
      <w:pPr>
        <w:pStyle w:val="ListParagraph"/>
        <w:autoSpaceDE w:val="0"/>
        <w:autoSpaceDN w:val="0"/>
        <w:adjustRightInd w:val="0"/>
        <w:ind w:left="0" w:firstLine="709"/>
        <w:contextualSpacing/>
        <w:jc w:val="both"/>
        <w:rPr>
          <w:rFonts w:ascii="Times New Roman" w:eastAsia="TimesNewRomanPSMT-Identity-H" w:cs="Times New Roman"/>
          <w:bCs/>
          <w:iCs/>
          <w:sz w:val="28"/>
          <w:szCs w:val="28"/>
          <w:lang w:eastAsia="uk-UA"/>
        </w:rPr>
      </w:pPr>
      <w:r w:rsidRPr="00023D6A">
        <w:rPr>
          <w:rFonts w:ascii="Times New Roman" w:eastAsia="TimesNewRomanPSMT-Identity-H" w:cs="Times New Roman"/>
          <w:bCs/>
          <w:iCs/>
          <w:sz w:val="28"/>
          <w:szCs w:val="28"/>
          <w:lang w:eastAsia="uk-UA"/>
        </w:rPr>
        <w:t>4.3. Орієнтовний обсяг видатків з міського бюджету необхідний для виконання Програми у 201</w:t>
      </w:r>
      <w:r>
        <w:rPr>
          <w:rFonts w:ascii="Times New Roman" w:eastAsia="TimesNewRomanPSMT-Identity-H" w:cs="Times New Roman"/>
          <w:bCs/>
          <w:iCs/>
          <w:sz w:val="28"/>
          <w:szCs w:val="28"/>
          <w:lang w:eastAsia="uk-UA"/>
        </w:rPr>
        <w:t xml:space="preserve">9 </w:t>
      </w:r>
      <w:r w:rsidRPr="00023D6A">
        <w:rPr>
          <w:rFonts w:ascii="Times New Roman" w:eastAsia="TimesNewRomanPSMT-Identity-H" w:cs="Times New Roman"/>
          <w:bCs/>
          <w:iCs/>
          <w:sz w:val="28"/>
          <w:szCs w:val="28"/>
          <w:lang w:eastAsia="uk-UA"/>
        </w:rPr>
        <w:t>році</w:t>
      </w:r>
      <w:r w:rsidRPr="00023D6A">
        <w:rPr>
          <w:rFonts w:ascii="Times New Roman" w:eastAsia="TimesNewRomanPSMT-Identity-H" w:cs="Times New Roman"/>
          <w:bCs/>
          <w:iCs/>
          <w:color w:val="FF0000"/>
          <w:sz w:val="28"/>
          <w:szCs w:val="28"/>
          <w:lang w:eastAsia="uk-UA"/>
        </w:rPr>
        <w:t xml:space="preserve"> </w:t>
      </w:r>
      <w:r w:rsidRPr="00023D6A">
        <w:rPr>
          <w:rFonts w:ascii="Times New Roman" w:eastAsia="TimesNewRomanPSMT-Identity-H" w:cs="Times New Roman"/>
          <w:bCs/>
          <w:iCs/>
          <w:sz w:val="28"/>
          <w:szCs w:val="28"/>
          <w:lang w:eastAsia="uk-UA"/>
        </w:rPr>
        <w:t xml:space="preserve">– </w:t>
      </w:r>
      <w:r>
        <w:rPr>
          <w:rFonts w:ascii="Times New Roman" w:eastAsia="TimesNewRomanPSMT-Identity-H" w:cs="Times New Roman"/>
          <w:b/>
          <w:bCs/>
          <w:iCs/>
          <w:sz w:val="28"/>
          <w:szCs w:val="28"/>
          <w:lang w:eastAsia="uk-UA"/>
        </w:rPr>
        <w:t>580</w:t>
      </w:r>
      <w:r w:rsidRPr="00023D6A">
        <w:rPr>
          <w:rFonts w:ascii="Times New Roman" w:eastAsia="TimesNewRomanPSMT-Identity-H" w:cs="Times New Roman"/>
          <w:b/>
          <w:bCs/>
          <w:iCs/>
          <w:sz w:val="28"/>
          <w:szCs w:val="28"/>
          <w:lang w:eastAsia="uk-UA"/>
        </w:rPr>
        <w:t xml:space="preserve">  </w:t>
      </w:r>
      <w:r w:rsidRPr="00023D6A">
        <w:rPr>
          <w:rFonts w:ascii="Times New Roman" w:eastAsia="TimesNewRomanPSMT-Identity-H" w:cs="Times New Roman"/>
          <w:b/>
          <w:sz w:val="28"/>
          <w:szCs w:val="28"/>
          <w:lang w:eastAsia="uk-UA"/>
        </w:rPr>
        <w:t>тис.гривень</w:t>
      </w:r>
      <w:r w:rsidRPr="00023D6A">
        <w:rPr>
          <w:rFonts w:ascii="Times New Roman" w:eastAsia="TimesNewRomanPSMT-Identity-H" w:cs="Times New Roman"/>
          <w:b/>
          <w:bCs/>
          <w:iCs/>
          <w:sz w:val="28"/>
          <w:szCs w:val="28"/>
          <w:lang w:eastAsia="uk-UA"/>
        </w:rPr>
        <w:t>.</w:t>
      </w:r>
    </w:p>
    <w:p w:rsidR="00A91972" w:rsidRPr="00023D6A" w:rsidRDefault="00A91972" w:rsidP="00023D6A">
      <w:pPr>
        <w:pStyle w:val="ListParagraph"/>
        <w:ind w:left="0" w:firstLine="709"/>
        <w:jc w:val="both"/>
        <w:rPr>
          <w:rFonts w:ascii="Times New Roman" w:cs="Times New Roman"/>
          <w:sz w:val="28"/>
          <w:szCs w:val="28"/>
        </w:rPr>
      </w:pPr>
      <w:r w:rsidRPr="00023D6A">
        <w:rPr>
          <w:rFonts w:ascii="Times New Roman" w:eastAsia="TimesNewRomanPSMT-Identity-H" w:cs="Times New Roman"/>
          <w:bCs/>
          <w:iCs/>
          <w:sz w:val="28"/>
          <w:szCs w:val="28"/>
          <w:lang w:eastAsia="uk-UA"/>
        </w:rPr>
        <w:t xml:space="preserve">4.4. </w:t>
      </w:r>
      <w:r w:rsidRPr="00023D6A">
        <w:rPr>
          <w:rFonts w:ascii="Times New Roman" w:cs="Times New Roman"/>
          <w:sz w:val="28"/>
          <w:szCs w:val="28"/>
        </w:rPr>
        <w:t xml:space="preserve">Управлінню соціального захисту Городоцької РДА після укладення   тристоронньої угоди про купівлю квартири, подати у виконавчий комітет Городоцької міської ради документи, про підтвердження забезпечення житлом заявника (учасника бойових дій), для зняття його з обліку потребуючих покращення житлових умов. </w:t>
      </w:r>
    </w:p>
    <w:p w:rsidR="00A91972" w:rsidRPr="00023D6A" w:rsidRDefault="00A91972" w:rsidP="00023D6A">
      <w:pPr>
        <w:ind w:firstLine="709"/>
        <w:rPr>
          <w:rFonts w:ascii="Times New Roman" w:hAnsi="Times New Roman"/>
          <w:b/>
          <w:bCs/>
          <w:sz w:val="28"/>
          <w:szCs w:val="28"/>
          <w:lang w:val="uk-UA"/>
        </w:rPr>
      </w:pPr>
    </w:p>
    <w:p w:rsidR="00A91972" w:rsidRPr="00C556EB" w:rsidRDefault="00A91972" w:rsidP="00C556EB">
      <w:pPr>
        <w:shd w:val="clear" w:color="auto" w:fill="FFFFFF"/>
        <w:autoSpaceDE w:val="0"/>
        <w:spacing w:line="240" w:lineRule="auto"/>
        <w:ind w:left="709"/>
        <w:contextualSpacing/>
        <w:jc w:val="both"/>
        <w:rPr>
          <w:rFonts w:ascii="Times New Roman" w:hAnsi="Times New Roman"/>
          <w:b/>
          <w:sz w:val="28"/>
          <w:szCs w:val="28"/>
          <w:lang w:val="uk-UA"/>
        </w:rPr>
      </w:pPr>
    </w:p>
    <w:p w:rsidR="00A91972" w:rsidRPr="00C556EB" w:rsidRDefault="00A91972" w:rsidP="00C556EB">
      <w:pPr>
        <w:shd w:val="clear" w:color="auto" w:fill="FFFFFF"/>
        <w:autoSpaceDE w:val="0"/>
        <w:spacing w:line="240" w:lineRule="auto"/>
        <w:ind w:left="1080"/>
        <w:contextualSpacing/>
        <w:jc w:val="both"/>
        <w:rPr>
          <w:rFonts w:ascii="Times New Roman" w:hAnsi="Times New Roman"/>
          <w:b/>
          <w:sz w:val="28"/>
          <w:szCs w:val="28"/>
        </w:rPr>
      </w:pPr>
      <w:r w:rsidRPr="00C556EB">
        <w:rPr>
          <w:rFonts w:ascii="Times New Roman" w:hAnsi="Times New Roman"/>
          <w:b/>
          <w:sz w:val="28"/>
          <w:szCs w:val="28"/>
        </w:rPr>
        <w:t xml:space="preserve">Заступник міського голови                                       С.Р. Попко </w:t>
      </w:r>
    </w:p>
    <w:p w:rsidR="00A91972" w:rsidRPr="00C556EB" w:rsidRDefault="00A91972" w:rsidP="00C556EB">
      <w:pPr>
        <w:spacing w:line="240" w:lineRule="auto"/>
        <w:rPr>
          <w:rFonts w:ascii="Times New Roman" w:hAnsi="Times New Roman"/>
          <w:b/>
          <w:lang w:val="uk-UA"/>
        </w:rPr>
      </w:pPr>
    </w:p>
    <w:sectPr w:rsidR="00A91972" w:rsidRPr="00C556EB" w:rsidSect="001F7CAE">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iberation Serif">
    <w:altName w:val="Arial Unicode MS"/>
    <w:panose1 w:val="00000000000000000000"/>
    <w:charset w:val="CC"/>
    <w:family w:val="roman"/>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08"/>
        </w:tabs>
      </w:pPr>
      <w:rPr>
        <w:rFonts w:ascii="Times New Roman" w:hAnsi="Times New Roman" w:cs="Times New Roman" w:hint="default"/>
        <w:spacing w:val="-4"/>
        <w:sz w:val="28"/>
        <w:szCs w:val="28"/>
      </w:rPr>
    </w:lvl>
  </w:abstractNum>
  <w:abstractNum w:abstractNumId="1">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28114BA8"/>
    <w:multiLevelType w:val="multilevel"/>
    <w:tmpl w:val="DD0A5252"/>
    <w:lvl w:ilvl="0">
      <w:start w:val="3"/>
      <w:numFmt w:val="decimal"/>
      <w:lvlText w:val="%1."/>
      <w:lvlJc w:val="left"/>
      <w:pPr>
        <w:ind w:left="2629" w:hanging="360"/>
      </w:pPr>
      <w:rPr>
        <w:rFonts w:ascii="Times New Roman" w:hAnsi="Times New Roman" w:cs="Times New Roman" w:hint="default"/>
        <w:b/>
      </w:rPr>
    </w:lvl>
    <w:lvl w:ilvl="1">
      <w:start w:val="1"/>
      <w:numFmt w:val="decimal"/>
      <w:isLgl/>
      <w:lvlText w:val="%1.%2."/>
      <w:lvlJc w:val="left"/>
      <w:pPr>
        <w:ind w:left="3469" w:hanging="1200"/>
      </w:pPr>
      <w:rPr>
        <w:rFonts w:cs="Times New Roman" w:hint="default"/>
      </w:rPr>
    </w:lvl>
    <w:lvl w:ilvl="2">
      <w:start w:val="1"/>
      <w:numFmt w:val="decimal"/>
      <w:isLgl/>
      <w:lvlText w:val="%1.%2.%3."/>
      <w:lvlJc w:val="left"/>
      <w:pPr>
        <w:ind w:left="3469" w:hanging="1200"/>
      </w:pPr>
      <w:rPr>
        <w:rFonts w:cs="Times New Roman" w:hint="default"/>
      </w:rPr>
    </w:lvl>
    <w:lvl w:ilvl="3">
      <w:start w:val="1"/>
      <w:numFmt w:val="decimal"/>
      <w:isLgl/>
      <w:lvlText w:val="%1.%2.%3.%4."/>
      <w:lvlJc w:val="left"/>
      <w:pPr>
        <w:ind w:left="3469" w:hanging="1200"/>
      </w:pPr>
      <w:rPr>
        <w:rFonts w:cs="Times New Roman" w:hint="default"/>
      </w:rPr>
    </w:lvl>
    <w:lvl w:ilvl="4">
      <w:start w:val="1"/>
      <w:numFmt w:val="decimal"/>
      <w:isLgl/>
      <w:lvlText w:val="%1.%2.%3.%4.%5."/>
      <w:lvlJc w:val="left"/>
      <w:pPr>
        <w:ind w:left="3469" w:hanging="1200"/>
      </w:pPr>
      <w:rPr>
        <w:rFonts w:cs="Times New Roman" w:hint="default"/>
      </w:rPr>
    </w:lvl>
    <w:lvl w:ilvl="5">
      <w:start w:val="1"/>
      <w:numFmt w:val="decimal"/>
      <w:isLgl/>
      <w:lvlText w:val="%1.%2.%3.%4.%5.%6."/>
      <w:lvlJc w:val="left"/>
      <w:pPr>
        <w:ind w:left="3709" w:hanging="1440"/>
      </w:pPr>
      <w:rPr>
        <w:rFonts w:cs="Times New Roman" w:hint="default"/>
      </w:rPr>
    </w:lvl>
    <w:lvl w:ilvl="6">
      <w:start w:val="1"/>
      <w:numFmt w:val="decimal"/>
      <w:isLgl/>
      <w:lvlText w:val="%1.%2.%3.%4.%5.%6.%7."/>
      <w:lvlJc w:val="left"/>
      <w:pPr>
        <w:ind w:left="4069" w:hanging="1800"/>
      </w:pPr>
      <w:rPr>
        <w:rFonts w:cs="Times New Roman" w:hint="default"/>
      </w:rPr>
    </w:lvl>
    <w:lvl w:ilvl="7">
      <w:start w:val="1"/>
      <w:numFmt w:val="decimal"/>
      <w:isLgl/>
      <w:lvlText w:val="%1.%2.%3.%4.%5.%6.%7.%8."/>
      <w:lvlJc w:val="left"/>
      <w:pPr>
        <w:ind w:left="4069" w:hanging="1800"/>
      </w:pPr>
      <w:rPr>
        <w:rFonts w:cs="Times New Roman" w:hint="default"/>
      </w:rPr>
    </w:lvl>
    <w:lvl w:ilvl="8">
      <w:start w:val="1"/>
      <w:numFmt w:val="decimal"/>
      <w:isLgl/>
      <w:lvlText w:val="%1.%2.%3.%4.%5.%6.%7.%8.%9."/>
      <w:lvlJc w:val="left"/>
      <w:pPr>
        <w:ind w:left="4429" w:hanging="2160"/>
      </w:pPr>
      <w:rPr>
        <w:rFonts w:cs="Times New Roman" w:hint="default"/>
      </w:rPr>
    </w:lvl>
  </w:abstractNum>
  <w:abstractNum w:abstractNumId="3">
    <w:nsid w:val="28E057D9"/>
    <w:multiLevelType w:val="hybridMultilevel"/>
    <w:tmpl w:val="CC9C1AE0"/>
    <w:lvl w:ilvl="0" w:tplc="A6E060C4">
      <w:start w:val="1"/>
      <w:numFmt w:val="decimal"/>
      <w:lvlText w:val="%1)"/>
      <w:lvlJc w:val="left"/>
      <w:pPr>
        <w:ind w:left="1830" w:hanging="111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8F61BFB"/>
    <w:multiLevelType w:val="hybridMultilevel"/>
    <w:tmpl w:val="FE1E8412"/>
    <w:lvl w:ilvl="0" w:tplc="04190001">
      <w:start w:val="1"/>
      <w:numFmt w:val="bullet"/>
      <w:lvlText w:val=""/>
      <w:lvlJc w:val="left"/>
      <w:pPr>
        <w:ind w:left="720" w:hanging="360"/>
      </w:pPr>
      <w:rPr>
        <w:rFonts w:ascii="Symbol" w:hAnsi="Symbol" w:hint="default"/>
      </w:rPr>
    </w:lvl>
    <w:lvl w:ilvl="1" w:tplc="261A3FAE">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F5591D"/>
    <w:multiLevelType w:val="hybridMultilevel"/>
    <w:tmpl w:val="24649430"/>
    <w:lvl w:ilvl="0" w:tplc="8910BA5E">
      <w:start w:val="4005"/>
      <w:numFmt w:val="bullet"/>
      <w:lvlText w:val=""/>
      <w:lvlJc w:val="left"/>
      <w:pPr>
        <w:ind w:left="720" w:hanging="360"/>
      </w:pPr>
      <w:rPr>
        <w:rFonts w:ascii="Symbol" w:eastAsia="Times New Roman"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2446"/>
    <w:rsid w:val="00011875"/>
    <w:rsid w:val="000239E1"/>
    <w:rsid w:val="00023D6A"/>
    <w:rsid w:val="00120E86"/>
    <w:rsid w:val="001D0719"/>
    <w:rsid w:val="001F7CAE"/>
    <w:rsid w:val="002626A5"/>
    <w:rsid w:val="00321B62"/>
    <w:rsid w:val="003227D1"/>
    <w:rsid w:val="003F7BB9"/>
    <w:rsid w:val="00423F7B"/>
    <w:rsid w:val="004D323D"/>
    <w:rsid w:val="005250F4"/>
    <w:rsid w:val="005951E4"/>
    <w:rsid w:val="007E5EBC"/>
    <w:rsid w:val="007F5374"/>
    <w:rsid w:val="008249F5"/>
    <w:rsid w:val="009864F7"/>
    <w:rsid w:val="00A91972"/>
    <w:rsid w:val="00B77BB8"/>
    <w:rsid w:val="00BB3579"/>
    <w:rsid w:val="00BC1DD1"/>
    <w:rsid w:val="00C556EB"/>
    <w:rsid w:val="00C87F50"/>
    <w:rsid w:val="00D21C47"/>
    <w:rsid w:val="00D45A23"/>
    <w:rsid w:val="00DA6195"/>
    <w:rsid w:val="00DF3A18"/>
    <w:rsid w:val="00E3525D"/>
    <w:rsid w:val="00EC3120"/>
    <w:rsid w:val="00EE6397"/>
    <w:rsid w:val="00F124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B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F1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locked/>
    <w:rsid w:val="00F12446"/>
    <w:rPr>
      <w:rFonts w:ascii="Courier New" w:hAnsi="Courier New" w:cs="Courier New"/>
      <w:sz w:val="20"/>
      <w:szCs w:val="20"/>
      <w:lang w:eastAsia="zh-CN"/>
    </w:rPr>
  </w:style>
  <w:style w:type="paragraph" w:customStyle="1" w:styleId="NormalText">
    <w:name w:val="Normal Text"/>
    <w:basedOn w:val="Normal"/>
    <w:uiPriority w:val="99"/>
    <w:rsid w:val="00F12446"/>
    <w:pPr>
      <w:suppressAutoHyphens/>
      <w:spacing w:after="0" w:line="240" w:lineRule="auto"/>
      <w:ind w:firstLine="567"/>
      <w:jc w:val="both"/>
    </w:pPr>
    <w:rPr>
      <w:rFonts w:ascii="Times New Roman" w:hAnsi="Times New Roman"/>
      <w:sz w:val="26"/>
      <w:szCs w:val="26"/>
      <w:lang w:val="en-US" w:eastAsia="zh-CN"/>
    </w:rPr>
  </w:style>
  <w:style w:type="table" w:styleId="TableGrid">
    <w:name w:val="Table Grid"/>
    <w:basedOn w:val="TableNormal"/>
    <w:uiPriority w:val="99"/>
    <w:rsid w:val="001F7CA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7F5374"/>
    <w:pPr>
      <w:spacing w:before="100" w:beforeAutospacing="1" w:after="100" w:afterAutospacing="1" w:line="240" w:lineRule="auto"/>
    </w:pPr>
    <w:rPr>
      <w:rFonts w:ascii="Times New Roman" w:hAnsi="Times New Roman"/>
      <w:sz w:val="24"/>
      <w:szCs w:val="24"/>
    </w:rPr>
  </w:style>
  <w:style w:type="paragraph" w:customStyle="1" w:styleId="rvps2">
    <w:name w:val="rvps2"/>
    <w:basedOn w:val="Normal"/>
    <w:uiPriority w:val="99"/>
    <w:rsid w:val="00C556EB"/>
    <w:pPr>
      <w:spacing w:before="100" w:beforeAutospacing="1" w:after="100" w:afterAutospacing="1" w:line="240" w:lineRule="auto"/>
    </w:pPr>
    <w:rPr>
      <w:rFonts w:ascii="Liberation Serif" w:hAnsi="Liberation Serif" w:cs="Liberation Serif"/>
      <w:sz w:val="24"/>
      <w:szCs w:val="24"/>
    </w:rPr>
  </w:style>
  <w:style w:type="paragraph" w:styleId="ListParagraph">
    <w:name w:val="List Paragraph"/>
    <w:basedOn w:val="Normal"/>
    <w:uiPriority w:val="99"/>
    <w:qFormat/>
    <w:rsid w:val="00C556EB"/>
    <w:pPr>
      <w:widowControl w:val="0"/>
      <w:suppressAutoHyphens/>
      <w:spacing w:after="0" w:line="240" w:lineRule="auto"/>
      <w:ind w:left="720"/>
    </w:pPr>
    <w:rPr>
      <w:rFonts w:ascii="Liberation Serif" w:hAnsi="Times New Roman" w:cs="Liberation Serif"/>
      <w:kern w:val="1"/>
      <w:sz w:val="24"/>
      <w:szCs w:val="24"/>
      <w:lang w:val="uk-UA" w:eastAsia="zh-CN"/>
    </w:rPr>
  </w:style>
  <w:style w:type="paragraph" w:customStyle="1" w:styleId="1">
    <w:name w:val="Абзац списку1"/>
    <w:basedOn w:val="Normal"/>
    <w:uiPriority w:val="99"/>
    <w:rsid w:val="00C556EB"/>
    <w:pPr>
      <w:spacing w:after="0" w:line="259" w:lineRule="auto"/>
      <w:ind w:left="720"/>
    </w:pPr>
    <w:rPr>
      <w:rFonts w:cs="Calibri"/>
      <w:lang w:val="uk-UA" w:eastAsia="en-US"/>
    </w:rPr>
  </w:style>
  <w:style w:type="paragraph" w:customStyle="1" w:styleId="a">
    <w:name w:val="a"/>
    <w:basedOn w:val="Normal"/>
    <w:uiPriority w:val="99"/>
    <w:rsid w:val="00C556EB"/>
    <w:pPr>
      <w:spacing w:before="100" w:beforeAutospacing="1" w:after="100" w:afterAutospacing="1" w:line="240" w:lineRule="auto"/>
    </w:pPr>
    <w:rPr>
      <w:rFonts w:ascii="Times New Roman" w:eastAsia="SimSun" w:hAnsi="Times New Roman"/>
      <w:sz w:val="24"/>
      <w:szCs w:val="24"/>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199</Words>
  <Characters>1140</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 3</dc:title>
  <dc:subject/>
  <dc:creator>www.PHILka.RU</dc:creator>
  <cp:keywords/>
  <dc:description/>
  <cp:lastModifiedBy>Юрій Голубов</cp:lastModifiedBy>
  <cp:revision>2</cp:revision>
  <cp:lastPrinted>2018-11-12T13:51:00Z</cp:lastPrinted>
  <dcterms:created xsi:type="dcterms:W3CDTF">2018-11-26T10:44:00Z</dcterms:created>
  <dcterms:modified xsi:type="dcterms:W3CDTF">2018-11-26T10:44:00Z</dcterms:modified>
</cp:coreProperties>
</file>