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D01" w:rsidRPr="00077F68" w:rsidRDefault="00C51D01" w:rsidP="00BC5516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:rsidR="00C51D01" w:rsidRPr="00077F68" w:rsidRDefault="00C51D01" w:rsidP="00BC551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територіальної громади Львівської області</w:t>
      </w:r>
    </w:p>
    <w:p w:rsidR="000C7CB6" w:rsidRPr="000C7CB6" w:rsidRDefault="000C7CB6" w:rsidP="000C7C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Pr="000C7CB6">
        <w:rPr>
          <w:rFonts w:ascii="Times New Roman" w:hAnsi="Times New Roman" w:cs="Times New Roman"/>
          <w:color w:val="000000"/>
          <w:sz w:val="24"/>
          <w:szCs w:val="24"/>
        </w:rPr>
        <w:t xml:space="preserve"> для оренди комунального майна шляхом проведення електронного аукціону</w:t>
      </w:r>
      <w:r w:rsidRPr="000C7CB6"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  <w:t>.</w:t>
      </w:r>
    </w:p>
    <w:p w:rsidR="000C7CB6" w:rsidRPr="000C7CB6" w:rsidRDefault="000C7CB6" w:rsidP="000C7C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Назва об’єкту оцінки: </w:t>
      </w:r>
      <w:r w:rsidRPr="000C7CB6">
        <w:rPr>
          <w:rFonts w:ascii="Times New Roman" w:hAnsi="Times New Roman" w:cs="Times New Roman"/>
          <w:sz w:val="24"/>
          <w:szCs w:val="24"/>
        </w:rPr>
        <w:t xml:space="preserve">нежитлова будівля, </w:t>
      </w:r>
      <w:r w:rsidR="00AD04BE">
        <w:rPr>
          <w:rFonts w:ascii="Times New Roman" w:hAnsi="Times New Roman" w:cs="Times New Roman"/>
          <w:sz w:val="24"/>
          <w:szCs w:val="24"/>
        </w:rPr>
        <w:t xml:space="preserve">орієнтовною </w:t>
      </w:r>
      <w:r w:rsidRPr="000C7CB6">
        <w:rPr>
          <w:rFonts w:ascii="Times New Roman" w:hAnsi="Times New Roman" w:cs="Times New Roman"/>
          <w:sz w:val="24"/>
          <w:szCs w:val="24"/>
        </w:rPr>
        <w:t xml:space="preserve">площею </w:t>
      </w:r>
      <w:r w:rsidR="00AD04BE">
        <w:rPr>
          <w:rFonts w:ascii="Times New Roman" w:hAnsi="Times New Roman" w:cs="Times New Roman"/>
          <w:sz w:val="24"/>
          <w:szCs w:val="24"/>
        </w:rPr>
        <w:t>32,0</w:t>
      </w:r>
      <w:r w:rsidRPr="000C7CB6">
        <w:rPr>
          <w:rFonts w:ascii="Times New Roman" w:hAnsi="Times New Roman" w:cs="Times New Roman"/>
          <w:sz w:val="24"/>
          <w:szCs w:val="24"/>
        </w:rPr>
        <w:t xml:space="preserve"> м</w:t>
      </w:r>
      <w:r w:rsidRPr="000C7C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7CB6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0C7CB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C7CB6">
        <w:rPr>
          <w:rFonts w:ascii="Times New Roman" w:hAnsi="Times New Roman" w:cs="Times New Roman"/>
          <w:sz w:val="24"/>
          <w:szCs w:val="24"/>
        </w:rPr>
        <w:t xml:space="preserve">: Львівська обл., </w:t>
      </w:r>
      <w:r w:rsidR="00AD04BE">
        <w:rPr>
          <w:rFonts w:ascii="Times New Roman" w:hAnsi="Times New Roman" w:cs="Times New Roman"/>
          <w:sz w:val="24"/>
          <w:szCs w:val="24"/>
        </w:rPr>
        <w:t>с. Велика Калинка, вул. Садова, 23</w:t>
      </w:r>
      <w:bookmarkStart w:id="0" w:name="_GoBack"/>
      <w:bookmarkEnd w:id="0"/>
      <w:r w:rsidRPr="000C7CB6">
        <w:rPr>
          <w:rFonts w:ascii="Times New Roman" w:hAnsi="Times New Roman" w:cs="Times New Roman"/>
          <w:sz w:val="24"/>
          <w:szCs w:val="24"/>
        </w:rPr>
        <w:t>.</w:t>
      </w:r>
    </w:p>
    <w:p w:rsidR="000C7CB6" w:rsidRPr="000C7CB6" w:rsidRDefault="000C7CB6" w:rsidP="000C7CB6">
      <w:pPr>
        <w:spacing w:after="0" w:line="240" w:lineRule="auto"/>
        <w:ind w:left="28" w:right="28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C7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Балансоутримувач : 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рада.</w:t>
      </w:r>
    </w:p>
    <w:p w:rsidR="000C7CB6" w:rsidRPr="000C7CB6" w:rsidRDefault="000C7CB6" w:rsidP="000C7CB6">
      <w:pPr>
        <w:spacing w:after="0" w:line="240" w:lineRule="auto"/>
        <w:ind w:right="2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 проведення конкурсу: 10 квітня 2023 року.</w:t>
      </w:r>
    </w:p>
    <w:p w:rsidR="009177CC" w:rsidRPr="00077F68" w:rsidRDefault="00C51D01" w:rsidP="00BC551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подати до відділу документообігу, звернень та організаційно-інформаційної діяльності Городоцької міської ради Львівської області до 1</w:t>
      </w:r>
      <w:r w:rsidR="006D40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7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:00 год. </w:t>
      </w:r>
      <w:r w:rsidR="000C7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03</w:t>
      </w:r>
      <w:r w:rsidR="005F67FD"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C7C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квітня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202</w:t>
      </w:r>
      <w:r w:rsidR="005F67FD"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року конкурсну документацію</w:t>
      </w:r>
      <w:r w:rsidR="009177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Пакет документів подається на кожен об’єкт окремо</w:t>
      </w:r>
      <w:r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 запечатаному конверті, </w:t>
      </w:r>
      <w:r w:rsidR="00917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</w:t>
      </w:r>
      <w:r w:rsidR="009177CC"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а конверті слід зазначити:</w:t>
      </w:r>
      <w:r w:rsidR="009177CC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</w:t>
      </w:r>
      <w:r w:rsidR="009177C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Документи не зараховуються, якщо не подані згідно </w:t>
      </w:r>
      <w:r w:rsid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</w:t>
      </w:r>
      <w:r w:rsidR="009177C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голошення та Положення</w:t>
      </w:r>
      <w:r w:rsidR="009177CC"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2642D7"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hyperlink r:id="rId6" w:history="1">
        <w:r w:rsidR="002642D7"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="002642D7" w:rsidRPr="000C7CB6">
        <w:rPr>
          <w:rStyle w:val="a8"/>
          <w:rFonts w:ascii="Times New Roman" w:hAnsi="Times New Roman" w:cs="Times New Roman"/>
          <w:color w:val="337AB7"/>
          <w:sz w:val="24"/>
          <w:szCs w:val="24"/>
          <w:shd w:val="clear" w:color="auto" w:fill="FFFFFF"/>
        </w:rPr>
        <w:t>).</w:t>
      </w:r>
    </w:p>
    <w:p w:rsidR="00C51D01" w:rsidRPr="00077F68" w:rsidRDefault="009177CC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</w:t>
      </w:r>
      <w:r w:rsidR="00C51D01" w:rsidRPr="00077F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складається із:</w:t>
      </w:r>
    </w:p>
    <w:p w:rsidR="00C51D01" w:rsidRPr="00077F68" w:rsidRDefault="00C51D01" w:rsidP="00BC5516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:rsidR="00C51D01" w:rsidRPr="00077F68" w:rsidRDefault="00C51D01" w:rsidP="00BC5516">
      <w:pPr>
        <w:pStyle w:val="a5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95515A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30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:rsidR="00C51D01" w:rsidRPr="00077F68" w:rsidRDefault="00C51D01" w:rsidP="00BC5516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 підтвердних документів належать:</w:t>
      </w:r>
    </w:p>
    <w:p w:rsidR="00C51D01" w:rsidRPr="00077F68" w:rsidRDefault="00C51D01" w:rsidP="00BC5516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:rsidR="00C51D01" w:rsidRPr="00077F68" w:rsidRDefault="00C51D01" w:rsidP="00BC5516">
      <w:pPr>
        <w:pStyle w:val="a5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:rsidR="00C51D01" w:rsidRPr="00077F68" w:rsidRDefault="00C51D01" w:rsidP="00BC551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:rsidR="00402326" w:rsidRPr="000C7CB6" w:rsidRDefault="00C51D01" w:rsidP="00BC5516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</w:t>
      </w:r>
      <w:r w:rsidR="00402326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Городоцької 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територіальної громади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151177"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51177"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151177" w:rsidRPr="000C7CB6">
          <w:rPr>
            <w:rStyle w:val="a8"/>
            <w:rFonts w:ascii="Times New Roman" w:hAnsi="Times New Roman" w:cs="Times New Roman"/>
            <w:color w:val="337AB7"/>
            <w:sz w:val="24"/>
            <w:szCs w:val="24"/>
            <w:shd w:val="clear" w:color="auto" w:fill="FFFFFF"/>
          </w:rPr>
          <w:t>http://horodok-rada.gov.ua/node/10250</w:t>
        </w:r>
      </w:hyperlink>
      <w:r w:rsidR="00151177" w:rsidRPr="000C7C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:rsidR="00C51D01" w:rsidRPr="00077F68" w:rsidRDefault="00C51D01" w:rsidP="00BC5516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077F68">
        <w:rPr>
          <w:sz w:val="24"/>
          <w:szCs w:val="24"/>
        </w:rPr>
        <w:t xml:space="preserve">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42268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приміщення, частини будівель.</w:t>
      </w:r>
    </w:p>
    <w:p w:rsidR="00C51D01" w:rsidRPr="00077F68" w:rsidRDefault="00C51D01" w:rsidP="00BC5516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:rsidR="000C7CB6" w:rsidRPr="000C7CB6" w:rsidRDefault="00C51D01" w:rsidP="000C7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Платник робіт з </w:t>
      </w:r>
      <w:r w:rsidRPr="000C7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оцінки:</w:t>
      </w:r>
      <w:r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C7CB6" w:rsidRP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Переможець аукціону після підписання договору оренди.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-протягом 3 (трьох) робочих днів з дня оголошення результатів конкурсу </w:t>
      </w:r>
      <w:r w:rsidR="00A261F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надання Городоцькою міською радою повного пакету документів для проведення оцінки,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укласти з Городоцькою міською радою договір на проведення експертної грошової оцінки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-не пізніше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календарних днів з моменту укладення цього договору виконати послуги з проведення експертної грошової оцінки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майна 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надати Городоцькій міській раді у ці строки три примірники належним чином оформленого звіту про експертну грошову оцінку </w:t>
      </w:r>
      <w:r w:rsidR="00DF5E27"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майна</w:t>
      </w:r>
      <w:r w:rsidRPr="00077F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рецензію на нього та Акт приймання – передачі виконаних послуг.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Конкурс відбудеться </w:t>
      </w:r>
      <w:r w:rsidR="000C7C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10</w:t>
      </w:r>
      <w:r w:rsidR="007E5722"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="000C7C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квітня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202</w:t>
      </w:r>
      <w:r w:rsidR="00F046CA"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року, за </w:t>
      </w:r>
      <w:proofErr w:type="spellStart"/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: м. Городок, майдан Гайдамаків, 6, </w:t>
      </w:r>
      <w:r w:rsidR="00F046CA"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у приміщенні</w:t>
      </w:r>
      <w:r w:rsidRPr="00077F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Городоцької міської ради.</w:t>
      </w:r>
    </w:p>
    <w:p w:rsidR="00C51D01" w:rsidRPr="00077F68" w:rsidRDefault="00C51D01" w:rsidP="00BC5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Конкурсна документація подається в запечатаному конверті до відділу документообігу, звернень та організаційно-інформаційної діяльності Городоцької міської ради Львівської області до 1</w:t>
      </w:r>
      <w:r w:rsidR="006D40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:00 год. </w:t>
      </w:r>
      <w:r w:rsid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</w:t>
      </w:r>
      <w:r w:rsidR="007E5722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C7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квітня 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AE625F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  <w:r w:rsidR="00DF5E27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вк</w:t>
      </w:r>
      <w:r w:rsidR="00733B2B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</w:t>
      </w:r>
      <w:r w:rsidR="00DF5E27"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ючно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м. Городок, майдан Гайдамаків, 6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:rsidR="00C51D01" w:rsidRPr="000C7CB6" w:rsidRDefault="00C51D01" w:rsidP="000C7C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</w:t>
      </w:r>
      <w:r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E74B68" w:rsidRPr="00077F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077F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077F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</w:t>
      </w:r>
      <w:r w:rsidR="000C7CB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690E9F" w:rsidRPr="00077F68" w:rsidRDefault="00C51D01" w:rsidP="00BC551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Секретар комісії</w:t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077F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>Попко Т.Й.</w:t>
      </w:r>
    </w:p>
    <w:sectPr w:rsidR="00690E9F" w:rsidRPr="00077F68" w:rsidSect="000C7CB6">
      <w:pgSz w:w="11907" w:h="16840" w:code="9"/>
      <w:pgMar w:top="284" w:right="567" w:bottom="709" w:left="709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4C5"/>
    <w:rsid w:val="0003254D"/>
    <w:rsid w:val="00077F68"/>
    <w:rsid w:val="00080F80"/>
    <w:rsid w:val="000A26DF"/>
    <w:rsid w:val="000A37D4"/>
    <w:rsid w:val="000B1FF9"/>
    <w:rsid w:val="000C2DED"/>
    <w:rsid w:val="000C7CB6"/>
    <w:rsid w:val="000E14C6"/>
    <w:rsid w:val="000E2588"/>
    <w:rsid w:val="0012516D"/>
    <w:rsid w:val="0013173C"/>
    <w:rsid w:val="0014139D"/>
    <w:rsid w:val="00151177"/>
    <w:rsid w:val="00156374"/>
    <w:rsid w:val="001920A6"/>
    <w:rsid w:val="001D108A"/>
    <w:rsid w:val="001E1444"/>
    <w:rsid w:val="00206671"/>
    <w:rsid w:val="002266C7"/>
    <w:rsid w:val="002417B2"/>
    <w:rsid w:val="00251976"/>
    <w:rsid w:val="002642D7"/>
    <w:rsid w:val="002B69CD"/>
    <w:rsid w:val="002D1107"/>
    <w:rsid w:val="002E1327"/>
    <w:rsid w:val="002F114F"/>
    <w:rsid w:val="003637CE"/>
    <w:rsid w:val="003702B8"/>
    <w:rsid w:val="003744C5"/>
    <w:rsid w:val="003942DF"/>
    <w:rsid w:val="003B34E1"/>
    <w:rsid w:val="003B35DC"/>
    <w:rsid w:val="003C44A4"/>
    <w:rsid w:val="003E411E"/>
    <w:rsid w:val="00402326"/>
    <w:rsid w:val="00480685"/>
    <w:rsid w:val="0048271D"/>
    <w:rsid w:val="004E06BE"/>
    <w:rsid w:val="00531687"/>
    <w:rsid w:val="0055676F"/>
    <w:rsid w:val="00583AB4"/>
    <w:rsid w:val="005846FF"/>
    <w:rsid w:val="005A6753"/>
    <w:rsid w:val="005D4007"/>
    <w:rsid w:val="005D79CD"/>
    <w:rsid w:val="005E51F3"/>
    <w:rsid w:val="005F67FD"/>
    <w:rsid w:val="00612D34"/>
    <w:rsid w:val="00631DAC"/>
    <w:rsid w:val="006357BF"/>
    <w:rsid w:val="00690E9F"/>
    <w:rsid w:val="006947E8"/>
    <w:rsid w:val="006B3348"/>
    <w:rsid w:val="006D4066"/>
    <w:rsid w:val="00733B2B"/>
    <w:rsid w:val="0077188A"/>
    <w:rsid w:val="007E5722"/>
    <w:rsid w:val="008416DC"/>
    <w:rsid w:val="00842268"/>
    <w:rsid w:val="00847D1F"/>
    <w:rsid w:val="00854B6E"/>
    <w:rsid w:val="008B69DE"/>
    <w:rsid w:val="009177CC"/>
    <w:rsid w:val="00926613"/>
    <w:rsid w:val="0095515A"/>
    <w:rsid w:val="00992CEC"/>
    <w:rsid w:val="009B1E7C"/>
    <w:rsid w:val="009C4CF8"/>
    <w:rsid w:val="00A02AFB"/>
    <w:rsid w:val="00A164B3"/>
    <w:rsid w:val="00A21BF0"/>
    <w:rsid w:val="00A261F7"/>
    <w:rsid w:val="00AA6792"/>
    <w:rsid w:val="00AD04BE"/>
    <w:rsid w:val="00AE625F"/>
    <w:rsid w:val="00B111CD"/>
    <w:rsid w:val="00B90F69"/>
    <w:rsid w:val="00BC5516"/>
    <w:rsid w:val="00BE6CBF"/>
    <w:rsid w:val="00BE7B9C"/>
    <w:rsid w:val="00C0177F"/>
    <w:rsid w:val="00C3547F"/>
    <w:rsid w:val="00C51C12"/>
    <w:rsid w:val="00C51D01"/>
    <w:rsid w:val="00C5235A"/>
    <w:rsid w:val="00C82E9B"/>
    <w:rsid w:val="00C8435C"/>
    <w:rsid w:val="00CA7A59"/>
    <w:rsid w:val="00CC638B"/>
    <w:rsid w:val="00CF0FAB"/>
    <w:rsid w:val="00D1743B"/>
    <w:rsid w:val="00D23848"/>
    <w:rsid w:val="00D33A11"/>
    <w:rsid w:val="00D9659A"/>
    <w:rsid w:val="00DA5CAE"/>
    <w:rsid w:val="00DB01D1"/>
    <w:rsid w:val="00DC37EC"/>
    <w:rsid w:val="00DC4922"/>
    <w:rsid w:val="00DE67F6"/>
    <w:rsid w:val="00DF5E27"/>
    <w:rsid w:val="00E21B54"/>
    <w:rsid w:val="00E35FD5"/>
    <w:rsid w:val="00E74B68"/>
    <w:rsid w:val="00F046CA"/>
    <w:rsid w:val="00F20C6A"/>
    <w:rsid w:val="00F33076"/>
    <w:rsid w:val="00F73240"/>
    <w:rsid w:val="00FB6551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823E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orodok-rada.gov.ua/node/10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ADBB-3ECE-439D-8E21-780A737B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Тетяна</cp:lastModifiedBy>
  <cp:revision>88</cp:revision>
  <cp:lastPrinted>2022-06-09T09:43:00Z</cp:lastPrinted>
  <dcterms:created xsi:type="dcterms:W3CDTF">2019-10-22T05:43:00Z</dcterms:created>
  <dcterms:modified xsi:type="dcterms:W3CDTF">2023-03-28T08:39:00Z</dcterms:modified>
</cp:coreProperties>
</file>