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РІШЕННЯ №</w:t>
      </w:r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5356CA" w:rsidRPr="003A04C9" w:rsidRDefault="005356CA" w:rsidP="00C038DA">
      <w:pPr>
        <w:tabs>
          <w:tab w:val="left" w:pos="4536"/>
          <w:tab w:val="left" w:pos="5529"/>
        </w:tabs>
        <w:ind w:right="5186"/>
        <w:jc w:val="both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Про присво</w:t>
      </w:r>
      <w:r w:rsidR="002741E0" w:rsidRPr="003A04C9">
        <w:rPr>
          <w:b/>
          <w:sz w:val="28"/>
          <w:szCs w:val="28"/>
          <w:lang w:val="uk-UA"/>
        </w:rPr>
        <w:t xml:space="preserve">єння адресного номера </w:t>
      </w:r>
      <w:r w:rsidR="00622309">
        <w:rPr>
          <w:b/>
          <w:sz w:val="28"/>
          <w:szCs w:val="28"/>
          <w:lang w:val="uk-UA"/>
        </w:rPr>
        <w:t>житловому будинку</w:t>
      </w:r>
      <w:r w:rsidR="00C038DA">
        <w:rPr>
          <w:b/>
          <w:sz w:val="28"/>
          <w:szCs w:val="28"/>
          <w:lang w:val="uk-UA"/>
        </w:rPr>
        <w:t xml:space="preserve"> та земельній ділянці </w:t>
      </w:r>
      <w:r w:rsidR="006A5743">
        <w:rPr>
          <w:b/>
          <w:sz w:val="28"/>
          <w:szCs w:val="28"/>
          <w:lang w:val="uk-UA"/>
        </w:rPr>
        <w:t xml:space="preserve">гр. </w:t>
      </w:r>
      <w:r w:rsidR="00CB5DA0">
        <w:rPr>
          <w:b/>
          <w:sz w:val="28"/>
          <w:szCs w:val="28"/>
          <w:lang w:val="uk-UA"/>
        </w:rPr>
        <w:t>Сарвас Л.В</w:t>
      </w:r>
      <w:r w:rsidR="008E7E6E">
        <w:rPr>
          <w:b/>
          <w:sz w:val="28"/>
          <w:szCs w:val="28"/>
          <w:lang w:val="uk-UA"/>
        </w:rPr>
        <w:t>.</w:t>
      </w:r>
      <w:r w:rsidR="006D69C2" w:rsidRPr="006D69C2">
        <w:rPr>
          <w:b/>
          <w:sz w:val="28"/>
          <w:szCs w:val="28"/>
          <w:lang w:val="uk-UA"/>
        </w:rPr>
        <w:t xml:space="preserve"> </w:t>
      </w:r>
      <w:r w:rsidR="00483D1E">
        <w:rPr>
          <w:b/>
          <w:sz w:val="28"/>
          <w:szCs w:val="28"/>
          <w:lang w:val="uk-UA"/>
        </w:rPr>
        <w:t>на</w:t>
      </w:r>
      <w:r w:rsidR="006D69C2" w:rsidRPr="00CB5DA0">
        <w:rPr>
          <w:b/>
          <w:sz w:val="28"/>
          <w:szCs w:val="28"/>
          <w:lang w:val="uk-UA"/>
        </w:rPr>
        <w:t xml:space="preserve"> </w:t>
      </w:r>
      <w:r w:rsidR="00C038DA">
        <w:rPr>
          <w:b/>
          <w:sz w:val="28"/>
          <w:szCs w:val="28"/>
          <w:lang w:val="uk-UA"/>
        </w:rPr>
        <w:t xml:space="preserve">                  </w:t>
      </w:r>
      <w:r w:rsidR="00586A06" w:rsidRPr="003A04C9">
        <w:rPr>
          <w:b/>
          <w:sz w:val="28"/>
          <w:szCs w:val="28"/>
          <w:lang w:val="uk-UA"/>
        </w:rPr>
        <w:t xml:space="preserve">вул. </w:t>
      </w:r>
      <w:r w:rsidR="00CB5DA0">
        <w:rPr>
          <w:b/>
          <w:sz w:val="28"/>
          <w:szCs w:val="28"/>
          <w:lang w:val="uk-UA"/>
        </w:rPr>
        <w:t>Кн.Ольги, 14</w:t>
      </w:r>
      <w:r w:rsidR="006D69C2" w:rsidRPr="00CB5DA0">
        <w:rPr>
          <w:b/>
          <w:sz w:val="28"/>
          <w:szCs w:val="28"/>
          <w:lang w:val="uk-UA"/>
        </w:rPr>
        <w:t xml:space="preserve"> </w:t>
      </w:r>
      <w:r w:rsidR="00586A06" w:rsidRPr="003A04C9">
        <w:rPr>
          <w:b/>
          <w:sz w:val="28"/>
          <w:szCs w:val="28"/>
          <w:lang w:val="uk-UA"/>
        </w:rPr>
        <w:t>в</w:t>
      </w:r>
      <w:r w:rsidR="006D69C2" w:rsidRPr="00CB5DA0">
        <w:rPr>
          <w:b/>
          <w:sz w:val="28"/>
          <w:szCs w:val="28"/>
          <w:lang w:val="uk-UA"/>
        </w:rPr>
        <w:t xml:space="preserve"> </w:t>
      </w:r>
      <w:r w:rsidR="006761FC">
        <w:rPr>
          <w:b/>
          <w:sz w:val="28"/>
          <w:szCs w:val="28"/>
          <w:lang w:val="uk-UA"/>
        </w:rPr>
        <w:t>с.</w:t>
      </w:r>
      <w:bookmarkStart w:id="0" w:name="_GoBack"/>
      <w:bookmarkEnd w:id="0"/>
      <w:r w:rsidR="004D2DEB">
        <w:rPr>
          <w:b/>
          <w:sz w:val="28"/>
          <w:szCs w:val="28"/>
          <w:lang w:val="uk-UA"/>
        </w:rPr>
        <w:t xml:space="preserve">Мшана </w:t>
      </w:r>
      <w:r w:rsidRPr="003A04C9">
        <w:rPr>
          <w:b/>
          <w:sz w:val="28"/>
          <w:szCs w:val="28"/>
          <w:lang w:val="uk-UA"/>
        </w:rPr>
        <w:t>Львівської області</w:t>
      </w:r>
    </w:p>
    <w:p w:rsidR="005356CA" w:rsidRPr="003A04C9" w:rsidRDefault="005356CA" w:rsidP="005356CA">
      <w:pPr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708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Розглянувши заяву </w:t>
      </w:r>
      <w:r w:rsidR="004C2399">
        <w:rPr>
          <w:sz w:val="28"/>
          <w:szCs w:val="28"/>
          <w:lang w:val="uk-UA"/>
        </w:rPr>
        <w:t>гр.</w:t>
      </w:r>
      <w:r w:rsidR="00CC377B">
        <w:rPr>
          <w:sz w:val="28"/>
          <w:szCs w:val="28"/>
          <w:lang w:val="uk-UA"/>
        </w:rPr>
        <w:t xml:space="preserve"> </w:t>
      </w:r>
      <w:r w:rsidR="00C038DA">
        <w:rPr>
          <w:sz w:val="28"/>
          <w:szCs w:val="28"/>
          <w:lang w:val="uk-UA"/>
        </w:rPr>
        <w:t>Сарвас Лесі Володимирівни</w:t>
      </w:r>
      <w:r w:rsidR="00823446" w:rsidRPr="003A04C9">
        <w:rPr>
          <w:sz w:val="28"/>
          <w:szCs w:val="28"/>
          <w:lang w:val="uk-UA"/>
        </w:rPr>
        <w:t>,</w:t>
      </w:r>
      <w:r w:rsidR="006D69C2" w:rsidRPr="00CB5DA0">
        <w:rPr>
          <w:sz w:val="28"/>
          <w:szCs w:val="28"/>
          <w:lang w:val="uk-UA"/>
        </w:rPr>
        <w:t xml:space="preserve"> </w:t>
      </w:r>
      <w:r w:rsidR="005C43A5">
        <w:rPr>
          <w:sz w:val="28"/>
          <w:szCs w:val="28"/>
          <w:lang w:val="uk-UA"/>
        </w:rPr>
        <w:t>прож. Львівська область,</w:t>
      </w:r>
      <w:r w:rsidR="006D69C2" w:rsidRPr="00CB5DA0">
        <w:rPr>
          <w:sz w:val="28"/>
          <w:szCs w:val="28"/>
          <w:lang w:val="uk-UA"/>
        </w:rPr>
        <w:t xml:space="preserve"> </w:t>
      </w:r>
      <w:r w:rsidR="00C038DA">
        <w:rPr>
          <w:sz w:val="28"/>
          <w:szCs w:val="28"/>
          <w:lang w:val="uk-UA"/>
        </w:rPr>
        <w:t>м.Львів, просп. Червоної Калини</w:t>
      </w:r>
      <w:r w:rsidR="00CC377B">
        <w:rPr>
          <w:sz w:val="28"/>
          <w:szCs w:val="28"/>
          <w:lang w:val="uk-UA"/>
        </w:rPr>
        <w:t>,</w:t>
      </w:r>
      <w:r w:rsidR="00C038DA">
        <w:rPr>
          <w:sz w:val="28"/>
          <w:szCs w:val="28"/>
          <w:lang w:val="uk-UA"/>
        </w:rPr>
        <w:t xml:space="preserve"> 49 </w:t>
      </w:r>
      <w:r w:rsidR="00586A06" w:rsidRPr="003A04C9">
        <w:rPr>
          <w:sz w:val="28"/>
          <w:szCs w:val="28"/>
          <w:lang w:val="uk-UA"/>
        </w:rPr>
        <w:t xml:space="preserve">щодо присвоєння </w:t>
      </w:r>
      <w:r w:rsidR="006A5743">
        <w:rPr>
          <w:sz w:val="28"/>
          <w:szCs w:val="28"/>
          <w:lang w:val="uk-UA"/>
        </w:rPr>
        <w:t>адресного номера</w:t>
      </w:r>
      <w:r w:rsidR="006D69C2" w:rsidRPr="00C038DA">
        <w:rPr>
          <w:sz w:val="28"/>
          <w:szCs w:val="28"/>
          <w:lang w:val="uk-UA"/>
        </w:rPr>
        <w:t xml:space="preserve"> </w:t>
      </w:r>
      <w:r w:rsidR="00C038DA">
        <w:rPr>
          <w:sz w:val="28"/>
          <w:szCs w:val="28"/>
          <w:lang w:val="uk-UA"/>
        </w:rPr>
        <w:t xml:space="preserve">земельній ділянці площею 0,1200га (Державний акт на право приватної власності на землю Серія ЛВ 7608 від 20.02.1998р.) та </w:t>
      </w:r>
      <w:r w:rsidR="00622309">
        <w:rPr>
          <w:sz w:val="28"/>
          <w:szCs w:val="28"/>
          <w:lang w:val="uk-UA"/>
        </w:rPr>
        <w:t xml:space="preserve">житловому будинку </w:t>
      </w:r>
      <w:r w:rsidR="00E50FEE" w:rsidRPr="003A04C9">
        <w:rPr>
          <w:sz w:val="28"/>
          <w:szCs w:val="28"/>
          <w:lang w:val="uk-UA"/>
        </w:rPr>
        <w:t xml:space="preserve">загальною площею  </w:t>
      </w:r>
      <w:r w:rsidR="00C038DA">
        <w:rPr>
          <w:sz w:val="28"/>
          <w:szCs w:val="28"/>
          <w:lang w:val="uk-UA"/>
        </w:rPr>
        <w:t>94,2</w:t>
      </w:r>
      <w:r w:rsidR="00BA4DF2">
        <w:rPr>
          <w:sz w:val="28"/>
          <w:szCs w:val="28"/>
          <w:lang w:val="uk-UA"/>
        </w:rPr>
        <w:t xml:space="preserve"> </w:t>
      </w:r>
      <w:r w:rsidR="00E50FEE" w:rsidRPr="003A04C9">
        <w:rPr>
          <w:sz w:val="28"/>
          <w:szCs w:val="28"/>
          <w:lang w:val="uk-UA"/>
        </w:rPr>
        <w:t>кв.м</w:t>
      </w:r>
      <w:r w:rsidR="00BA4DF2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 xml:space="preserve">на вул. </w:t>
      </w:r>
      <w:r w:rsidR="00C038DA">
        <w:rPr>
          <w:sz w:val="28"/>
          <w:szCs w:val="28"/>
          <w:lang w:val="uk-UA"/>
        </w:rPr>
        <w:t>Кн. Ольги, 14</w:t>
      </w:r>
      <w:r w:rsidR="006D69C2" w:rsidRPr="00CB5DA0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 xml:space="preserve">в </w:t>
      </w:r>
      <w:r w:rsidR="006761FC">
        <w:rPr>
          <w:sz w:val="28"/>
          <w:szCs w:val="28"/>
          <w:lang w:val="uk-UA"/>
        </w:rPr>
        <w:t xml:space="preserve">с. </w:t>
      </w:r>
      <w:r w:rsidR="00BA4DF2">
        <w:rPr>
          <w:sz w:val="28"/>
          <w:szCs w:val="28"/>
          <w:lang w:val="uk-UA"/>
        </w:rPr>
        <w:t>Мшана</w:t>
      </w:r>
      <w:r w:rsidR="006D69C2" w:rsidRPr="006D69C2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>Львівської області</w:t>
      </w:r>
      <w:r w:rsidR="00C230F3">
        <w:rPr>
          <w:sz w:val="28"/>
          <w:szCs w:val="28"/>
          <w:lang w:val="uk-UA"/>
        </w:rPr>
        <w:t xml:space="preserve">, </w:t>
      </w:r>
      <w:r w:rsidR="00622309">
        <w:rPr>
          <w:sz w:val="28"/>
          <w:szCs w:val="28"/>
          <w:lang w:val="uk-UA"/>
        </w:rPr>
        <w:t xml:space="preserve">враховуючи технічний паспорт </w:t>
      </w:r>
      <w:r w:rsidR="00C038DA">
        <w:rPr>
          <w:sz w:val="28"/>
          <w:szCs w:val="28"/>
          <w:lang w:val="uk-UA"/>
        </w:rPr>
        <w:t>виданий</w:t>
      </w:r>
      <w:r w:rsidR="00CC377B">
        <w:rPr>
          <w:sz w:val="28"/>
          <w:szCs w:val="28"/>
          <w:lang w:val="uk-UA"/>
        </w:rPr>
        <w:t xml:space="preserve"> КП «Городоцьке районне бюро технічної інвентаризації»</w:t>
      </w:r>
      <w:r w:rsidR="002B1AA4">
        <w:rPr>
          <w:sz w:val="28"/>
          <w:szCs w:val="28"/>
          <w:lang w:val="uk-UA"/>
        </w:rPr>
        <w:t xml:space="preserve"> </w:t>
      </w:r>
      <w:r w:rsidR="00C038DA">
        <w:rPr>
          <w:sz w:val="28"/>
          <w:szCs w:val="28"/>
          <w:lang w:val="uk-UA"/>
        </w:rPr>
        <w:t>1</w:t>
      </w:r>
      <w:r w:rsidR="00CC377B">
        <w:rPr>
          <w:sz w:val="28"/>
          <w:szCs w:val="28"/>
          <w:lang w:val="uk-UA"/>
        </w:rPr>
        <w:t>7.0</w:t>
      </w:r>
      <w:r w:rsidR="00C038DA">
        <w:rPr>
          <w:sz w:val="28"/>
          <w:szCs w:val="28"/>
          <w:lang w:val="uk-UA"/>
        </w:rPr>
        <w:t>2</w:t>
      </w:r>
      <w:r w:rsidR="00C230F3">
        <w:rPr>
          <w:sz w:val="28"/>
          <w:szCs w:val="28"/>
          <w:lang w:val="uk-UA"/>
        </w:rPr>
        <w:t>.2021</w:t>
      </w:r>
      <w:r w:rsidR="006761FC">
        <w:rPr>
          <w:sz w:val="28"/>
          <w:szCs w:val="28"/>
          <w:lang w:val="uk-UA"/>
        </w:rPr>
        <w:t xml:space="preserve">р. </w:t>
      </w:r>
      <w:r w:rsidR="00E50FEE">
        <w:rPr>
          <w:sz w:val="28"/>
          <w:szCs w:val="28"/>
          <w:lang w:val="uk-UA"/>
        </w:rPr>
        <w:t>інвентаризаційн</w:t>
      </w:r>
      <w:r w:rsidR="00433C7C">
        <w:rPr>
          <w:sz w:val="28"/>
          <w:szCs w:val="28"/>
          <w:lang w:val="uk-UA"/>
        </w:rPr>
        <w:t xml:space="preserve">а </w:t>
      </w:r>
      <w:r w:rsidR="00E50FEE" w:rsidRPr="006761FC">
        <w:rPr>
          <w:sz w:val="28"/>
          <w:szCs w:val="28"/>
          <w:lang w:val="uk-UA"/>
        </w:rPr>
        <w:t>справа:</w:t>
      </w:r>
      <w:r w:rsidR="00C038DA">
        <w:rPr>
          <w:sz w:val="28"/>
          <w:szCs w:val="28"/>
          <w:lang w:val="uk-UA"/>
        </w:rPr>
        <w:t xml:space="preserve"> 663</w:t>
      </w:r>
      <w:r w:rsidR="001E4775" w:rsidRPr="006761FC">
        <w:rPr>
          <w:sz w:val="28"/>
          <w:szCs w:val="28"/>
          <w:lang w:val="uk-UA"/>
        </w:rPr>
        <w:t>,</w:t>
      </w:r>
      <w:r w:rsidR="00C038DA">
        <w:rPr>
          <w:sz w:val="28"/>
          <w:szCs w:val="28"/>
          <w:lang w:val="uk-UA"/>
        </w:rPr>
        <w:t xml:space="preserve"> </w:t>
      </w:r>
      <w:r w:rsidRPr="003A04C9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3A04C9">
        <w:rPr>
          <w:sz w:val="28"/>
          <w:szCs w:val="28"/>
          <w:lang w:val="uk-UA"/>
        </w:rPr>
        <w:t>нерухоме майно та їх обтяжень» (</w:t>
      </w:r>
      <w:r w:rsidRPr="003A04C9">
        <w:rPr>
          <w:sz w:val="28"/>
          <w:szCs w:val="28"/>
          <w:lang w:val="uk-UA"/>
        </w:rPr>
        <w:t>із змінами</w:t>
      </w:r>
      <w:r w:rsidR="003B37EF" w:rsidRPr="003A04C9">
        <w:rPr>
          <w:sz w:val="28"/>
          <w:szCs w:val="28"/>
          <w:lang w:val="uk-UA"/>
        </w:rPr>
        <w:t>)</w:t>
      </w:r>
      <w:r w:rsidR="006A5743">
        <w:rPr>
          <w:sz w:val="28"/>
          <w:szCs w:val="28"/>
          <w:lang w:val="uk-UA"/>
        </w:rPr>
        <w:t xml:space="preserve">, виконком міської ради </w:t>
      </w:r>
    </w:p>
    <w:p w:rsidR="006A5743" w:rsidRPr="006761FC" w:rsidRDefault="006A5743" w:rsidP="00971515">
      <w:pPr>
        <w:ind w:firstLine="708"/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6A5743" w:rsidRPr="006761FC" w:rsidRDefault="006A5743" w:rsidP="00971515">
      <w:pPr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 1. Присвоїти </w:t>
      </w:r>
      <w:r w:rsidR="00622309">
        <w:rPr>
          <w:sz w:val="28"/>
          <w:szCs w:val="28"/>
          <w:lang w:val="uk-UA"/>
        </w:rPr>
        <w:t>житловому будинку</w:t>
      </w:r>
      <w:r w:rsidR="00C038DA">
        <w:rPr>
          <w:sz w:val="28"/>
          <w:szCs w:val="28"/>
          <w:lang w:val="uk-UA"/>
        </w:rPr>
        <w:t xml:space="preserve"> загальною площею 94,2 </w:t>
      </w:r>
      <w:r w:rsidR="00C038DA" w:rsidRPr="003A04C9">
        <w:rPr>
          <w:sz w:val="28"/>
          <w:szCs w:val="28"/>
          <w:lang w:val="uk-UA"/>
        </w:rPr>
        <w:t xml:space="preserve">кв.м. </w:t>
      </w:r>
      <w:r w:rsidR="00C038DA">
        <w:rPr>
          <w:sz w:val="28"/>
          <w:szCs w:val="28"/>
          <w:lang w:val="uk-UA"/>
        </w:rPr>
        <w:t xml:space="preserve">та земельній ділянці </w:t>
      </w:r>
      <w:r w:rsidR="006D69C2" w:rsidRPr="006D69C2">
        <w:rPr>
          <w:sz w:val="28"/>
          <w:szCs w:val="28"/>
        </w:rPr>
        <w:t xml:space="preserve"> </w:t>
      </w:r>
      <w:r w:rsidR="006A5743">
        <w:rPr>
          <w:sz w:val="28"/>
          <w:szCs w:val="28"/>
          <w:lang w:val="uk-UA"/>
        </w:rPr>
        <w:t>гр.</w:t>
      </w:r>
      <w:r w:rsidR="00C038DA" w:rsidRPr="00C038DA">
        <w:rPr>
          <w:sz w:val="28"/>
          <w:szCs w:val="28"/>
          <w:lang w:val="uk-UA"/>
        </w:rPr>
        <w:t xml:space="preserve"> </w:t>
      </w:r>
      <w:r w:rsidR="00C038DA">
        <w:rPr>
          <w:sz w:val="28"/>
          <w:szCs w:val="28"/>
          <w:lang w:val="uk-UA"/>
        </w:rPr>
        <w:t>Сарвас Лесі Володимирівни</w:t>
      </w:r>
      <w:r w:rsidR="006D69C2" w:rsidRPr="006D69C2">
        <w:rPr>
          <w:sz w:val="28"/>
          <w:szCs w:val="28"/>
        </w:rPr>
        <w:t xml:space="preserve"> </w:t>
      </w:r>
      <w:r w:rsidRPr="003A04C9">
        <w:rPr>
          <w:sz w:val="28"/>
          <w:szCs w:val="28"/>
          <w:lang w:val="uk-UA"/>
        </w:rPr>
        <w:t>адресний но</w:t>
      </w:r>
      <w:r w:rsidR="00433C7C">
        <w:rPr>
          <w:sz w:val="28"/>
          <w:szCs w:val="28"/>
          <w:lang w:val="uk-UA"/>
        </w:rPr>
        <w:t>мер: Львівська область,</w:t>
      </w:r>
      <w:r w:rsidR="006D69C2" w:rsidRPr="006D69C2">
        <w:rPr>
          <w:sz w:val="28"/>
          <w:szCs w:val="28"/>
        </w:rPr>
        <w:t xml:space="preserve">  </w:t>
      </w:r>
      <w:r w:rsidR="006761FC">
        <w:rPr>
          <w:sz w:val="28"/>
          <w:szCs w:val="28"/>
          <w:lang w:val="uk-UA"/>
        </w:rPr>
        <w:t xml:space="preserve">с. </w:t>
      </w:r>
      <w:r w:rsidR="00BA4DF2">
        <w:rPr>
          <w:sz w:val="28"/>
          <w:szCs w:val="28"/>
          <w:lang w:val="uk-UA"/>
        </w:rPr>
        <w:t>Мшана</w:t>
      </w:r>
      <w:r w:rsidR="00CC377B">
        <w:rPr>
          <w:sz w:val="28"/>
          <w:szCs w:val="28"/>
          <w:lang w:val="uk-UA"/>
        </w:rPr>
        <w:t xml:space="preserve">, </w:t>
      </w:r>
      <w:r w:rsidR="00934917">
        <w:rPr>
          <w:sz w:val="28"/>
          <w:szCs w:val="28"/>
          <w:lang w:val="uk-UA"/>
        </w:rPr>
        <w:t xml:space="preserve">вул. </w:t>
      </w:r>
      <w:r w:rsidR="00C038DA">
        <w:rPr>
          <w:sz w:val="28"/>
          <w:szCs w:val="28"/>
          <w:lang w:val="uk-UA"/>
        </w:rPr>
        <w:t>Кн. Ольги, 14</w:t>
      </w:r>
      <w:r w:rsidR="00CC377B">
        <w:rPr>
          <w:sz w:val="28"/>
          <w:szCs w:val="28"/>
          <w:lang w:val="uk-UA"/>
        </w:rPr>
        <w:t>.</w:t>
      </w: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2. Керуватися </w:t>
      </w:r>
      <w:r w:rsidR="003B37EF" w:rsidRPr="003A04C9">
        <w:rPr>
          <w:sz w:val="28"/>
          <w:szCs w:val="28"/>
          <w:lang w:val="uk-UA"/>
        </w:rPr>
        <w:t>прийнятим</w:t>
      </w:r>
      <w:r w:rsidRPr="003A04C9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3A04C9">
        <w:rPr>
          <w:sz w:val="28"/>
          <w:szCs w:val="28"/>
          <w:lang w:val="uk-UA"/>
        </w:rPr>
        <w:t>а</w:t>
      </w:r>
      <w:r w:rsidRPr="003A04C9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5356CA" w:rsidRPr="003A04C9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3. Контроль за виконанням рішення покласти на </w:t>
      </w:r>
      <w:r w:rsidR="00F73E97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r w:rsidR="00F73E97">
        <w:rPr>
          <w:sz w:val="28"/>
          <w:szCs w:val="28"/>
          <w:lang w:val="uk-UA"/>
        </w:rPr>
        <w:t>Комнатного Л.Г.</w:t>
      </w:r>
    </w:p>
    <w:p w:rsidR="004E3A76" w:rsidRPr="009C2A2B" w:rsidRDefault="00BA4DF2" w:rsidP="0097151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5356CA" w:rsidRPr="003A04C9">
        <w:rPr>
          <w:b/>
          <w:sz w:val="28"/>
          <w:szCs w:val="28"/>
          <w:lang w:val="uk-UA"/>
        </w:rPr>
        <w:t xml:space="preserve">Міський голова                  </w:t>
      </w:r>
      <w:r>
        <w:rPr>
          <w:b/>
          <w:sz w:val="28"/>
          <w:szCs w:val="28"/>
          <w:lang w:val="uk-UA"/>
        </w:rPr>
        <w:t xml:space="preserve">                              </w:t>
      </w:r>
      <w:r w:rsidR="005356CA" w:rsidRPr="003A04C9">
        <w:rPr>
          <w:b/>
          <w:sz w:val="28"/>
          <w:szCs w:val="28"/>
          <w:lang w:val="uk-UA"/>
        </w:rPr>
        <w:t xml:space="preserve">       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CB5DA0">
      <w:pgSz w:w="11906" w:h="16838"/>
      <w:pgMar w:top="814" w:right="624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FF9" w:rsidRDefault="00222FF9" w:rsidP="00CB5DA0">
      <w:r>
        <w:separator/>
      </w:r>
    </w:p>
  </w:endnote>
  <w:endnote w:type="continuationSeparator" w:id="1">
    <w:p w:rsidR="00222FF9" w:rsidRDefault="00222FF9" w:rsidP="00CB5D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FF9" w:rsidRDefault="00222FF9" w:rsidP="00CB5DA0">
      <w:r>
        <w:separator/>
      </w:r>
    </w:p>
  </w:footnote>
  <w:footnote w:type="continuationSeparator" w:id="1">
    <w:p w:rsidR="00222FF9" w:rsidRDefault="00222FF9" w:rsidP="00CB5D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56CA"/>
    <w:rsid w:val="00013AAF"/>
    <w:rsid w:val="00015C3B"/>
    <w:rsid w:val="00042701"/>
    <w:rsid w:val="000D52DB"/>
    <w:rsid w:val="000E210E"/>
    <w:rsid w:val="000E3FE7"/>
    <w:rsid w:val="0010591E"/>
    <w:rsid w:val="001356DD"/>
    <w:rsid w:val="001B72E2"/>
    <w:rsid w:val="001E4775"/>
    <w:rsid w:val="00217DF9"/>
    <w:rsid w:val="00222FF9"/>
    <w:rsid w:val="0022397C"/>
    <w:rsid w:val="0024236B"/>
    <w:rsid w:val="00270504"/>
    <w:rsid w:val="002741E0"/>
    <w:rsid w:val="002855E0"/>
    <w:rsid w:val="00294D22"/>
    <w:rsid w:val="002B1AA4"/>
    <w:rsid w:val="002E49EF"/>
    <w:rsid w:val="003059FD"/>
    <w:rsid w:val="00352D88"/>
    <w:rsid w:val="003561FB"/>
    <w:rsid w:val="0036797F"/>
    <w:rsid w:val="003A04C9"/>
    <w:rsid w:val="003B37EF"/>
    <w:rsid w:val="003B7693"/>
    <w:rsid w:val="00404C9A"/>
    <w:rsid w:val="00407361"/>
    <w:rsid w:val="00433C7C"/>
    <w:rsid w:val="00463597"/>
    <w:rsid w:val="00483D1E"/>
    <w:rsid w:val="004C2399"/>
    <w:rsid w:val="004D2DEB"/>
    <w:rsid w:val="004E3A76"/>
    <w:rsid w:val="004F0CC0"/>
    <w:rsid w:val="004F1048"/>
    <w:rsid w:val="005356CA"/>
    <w:rsid w:val="005471B5"/>
    <w:rsid w:val="00554EA9"/>
    <w:rsid w:val="00574D7A"/>
    <w:rsid w:val="00586A06"/>
    <w:rsid w:val="005C43A5"/>
    <w:rsid w:val="005F5A9E"/>
    <w:rsid w:val="00622309"/>
    <w:rsid w:val="006761FC"/>
    <w:rsid w:val="00686A8E"/>
    <w:rsid w:val="00693660"/>
    <w:rsid w:val="006A5743"/>
    <w:rsid w:val="006C6425"/>
    <w:rsid w:val="006D69C2"/>
    <w:rsid w:val="006E0455"/>
    <w:rsid w:val="006E4E76"/>
    <w:rsid w:val="0070612B"/>
    <w:rsid w:val="0072762F"/>
    <w:rsid w:val="00775878"/>
    <w:rsid w:val="007C2F74"/>
    <w:rsid w:val="00812A24"/>
    <w:rsid w:val="00817B93"/>
    <w:rsid w:val="00823446"/>
    <w:rsid w:val="00842173"/>
    <w:rsid w:val="00845DBB"/>
    <w:rsid w:val="008504AB"/>
    <w:rsid w:val="00884DC0"/>
    <w:rsid w:val="0089604D"/>
    <w:rsid w:val="008B3883"/>
    <w:rsid w:val="008D1265"/>
    <w:rsid w:val="008E2B33"/>
    <w:rsid w:val="008E7E6E"/>
    <w:rsid w:val="00903B13"/>
    <w:rsid w:val="00917C29"/>
    <w:rsid w:val="00934917"/>
    <w:rsid w:val="00947647"/>
    <w:rsid w:val="00971515"/>
    <w:rsid w:val="009C2A2B"/>
    <w:rsid w:val="00A25A96"/>
    <w:rsid w:val="00A31831"/>
    <w:rsid w:val="00A41E02"/>
    <w:rsid w:val="00AB0F4F"/>
    <w:rsid w:val="00AB15E0"/>
    <w:rsid w:val="00AB63EF"/>
    <w:rsid w:val="00B36147"/>
    <w:rsid w:val="00B45AFC"/>
    <w:rsid w:val="00BA4DF2"/>
    <w:rsid w:val="00C038DA"/>
    <w:rsid w:val="00C230F3"/>
    <w:rsid w:val="00C34A7C"/>
    <w:rsid w:val="00C55BD2"/>
    <w:rsid w:val="00CB5DA0"/>
    <w:rsid w:val="00CC023B"/>
    <w:rsid w:val="00CC377B"/>
    <w:rsid w:val="00CD08D0"/>
    <w:rsid w:val="00D32205"/>
    <w:rsid w:val="00D6115D"/>
    <w:rsid w:val="00DE1331"/>
    <w:rsid w:val="00E216E7"/>
    <w:rsid w:val="00E50FEE"/>
    <w:rsid w:val="00EA02AD"/>
    <w:rsid w:val="00F26C6E"/>
    <w:rsid w:val="00F73E97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Ганя</cp:lastModifiedBy>
  <cp:revision>59</cp:revision>
  <cp:lastPrinted>2021-04-07T10:02:00Z</cp:lastPrinted>
  <dcterms:created xsi:type="dcterms:W3CDTF">2018-03-12T08:22:00Z</dcterms:created>
  <dcterms:modified xsi:type="dcterms:W3CDTF">2021-04-07T10:03:00Z</dcterms:modified>
</cp:coreProperties>
</file>