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4578A" w14:textId="71D7A6F8" w:rsidR="00365A34" w:rsidRDefault="00365A34" w:rsidP="00AA0A8B">
      <w:pPr>
        <w:tabs>
          <w:tab w:val="left" w:pos="2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</w:p>
    <w:p w14:paraId="123F2B71" w14:textId="77777777" w:rsidR="00365A34" w:rsidRDefault="00365A34" w:rsidP="00365A3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724D84" w14:textId="77777777" w:rsidR="00832FE6" w:rsidRDefault="00832FE6" w:rsidP="00365A3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object w:dxaOrig="780" w:dyaOrig="1065" w14:anchorId="46B78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color="window">
            <v:imagedata r:id="rId5" o:title=""/>
          </v:shape>
          <o:OLEObject Type="Embed" ProgID="PBrush" ShapeID="_x0000_i1025" DrawAspect="Content" ObjectID="_1685877600" r:id="rId6"/>
        </w:object>
      </w:r>
      <w:r w:rsidR="00365A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14:paraId="68149505" w14:textId="77777777" w:rsidR="00832FE6" w:rsidRDefault="00832FE6" w:rsidP="00832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УКРАЇНА </w:t>
      </w:r>
    </w:p>
    <w:p w14:paraId="78A5D95F" w14:textId="77777777" w:rsidR="00832FE6" w:rsidRDefault="00832FE6" w:rsidP="00832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>ГОРОДОЦЬКА МІСЬКА РАДА</w:t>
      </w:r>
    </w:p>
    <w:p w14:paraId="0D911BAF" w14:textId="77777777" w:rsidR="00AA0A8B" w:rsidRDefault="00832FE6" w:rsidP="00AA0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ЛЬВІВСЬКОЇ ОБЛАСТІ</w:t>
      </w:r>
    </w:p>
    <w:p w14:paraId="12DFB9F4" w14:textId="77777777" w:rsidR="00832FE6" w:rsidRPr="00AA0A8B" w:rsidRDefault="00832FE6" w:rsidP="00AA0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" w:hAnsi="Cambria"/>
          <w:b/>
          <w:iCs/>
          <w:sz w:val="24"/>
          <w:szCs w:val="28"/>
        </w:rPr>
        <w:t>ВИКОНАВЧИЙ  КОМІТЕТ</w:t>
      </w:r>
    </w:p>
    <w:p w14:paraId="2BED9404" w14:textId="77777777" w:rsidR="00832FE6" w:rsidRPr="00AA0A8B" w:rsidRDefault="00832FE6" w:rsidP="00AA0A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РІШЕННЯ №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475285" w:rsidRPr="00475285" w14:paraId="142E81FB" w14:textId="77777777" w:rsidTr="0047528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4543724" w14:textId="77777777" w:rsidR="00475285" w:rsidRPr="00475285" w:rsidRDefault="00475285" w:rsidP="00B60B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752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 встановлення тарифу на п</w:t>
            </w:r>
            <w:r w:rsidR="00222B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ослуги з перевезення пасажирів </w:t>
            </w:r>
            <w:r w:rsidRPr="004752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90D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 міському  </w:t>
            </w:r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автобусному маршруті загального користування</w:t>
            </w:r>
            <w:r w:rsidR="00F90D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№161</w:t>
            </w:r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 «АС Городок-</w:t>
            </w:r>
            <w:proofErr w:type="spellStart"/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вул.Авіаційна</w:t>
            </w:r>
            <w:proofErr w:type="spellEnd"/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00" w:type="pct"/>
            <w:shd w:val="clear" w:color="auto" w:fill="FFFFFF"/>
            <w:hideMark/>
          </w:tcPr>
          <w:p w14:paraId="3DD44A2D" w14:textId="77777777" w:rsidR="00475285" w:rsidRPr="00475285" w:rsidRDefault="00475285" w:rsidP="004752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75285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uk-UA"/>
              </w:rPr>
              <w:drawing>
                <wp:inline distT="0" distB="0" distL="0" distR="0" wp14:anchorId="0B0B212B" wp14:editId="45041549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D47A9" w14:textId="77777777" w:rsidR="00813365" w:rsidRDefault="00475285" w:rsidP="00575BC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475285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br/>
      </w:r>
      <w:r w:rsidR="009B7E13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К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еруючись ст. 28 Закону України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м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ісцеве самоврядування в Україні», Законами України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засади державної регуляторної політики у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сфері господарської діяльності»,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«Про податок на додану вартість»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 наказом Міністерства транспорту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від 17.11.2009 № 1175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затвердження Методики розрахунку тарифів на послуги пасажирського автомобільног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 транспорту»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розглянувши звернення та економічні розрахунки  ФО-П 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Орлік</w:t>
      </w:r>
      <w:proofErr w:type="spellEnd"/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Н.Б.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– перевізника на міському автобусному маршруті  загального користування №161 «АС-Городок – </w:t>
      </w:r>
      <w:proofErr w:type="spellStart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вул.Авіаційна</w:t>
      </w:r>
      <w:proofErr w:type="spellEnd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» від 26.05.2021 вих.№1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враховуючи зростання цін на ринку паливно-мастильних матеріалів, </w:t>
      </w:r>
      <w:r w:rsidR="00575B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збільшення розміру мінімальної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заробітної плати, зростання цін на запасні частини, виконавчий комітет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міської ради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64F2F130" w14:textId="77777777" w:rsidR="00813365" w:rsidRDefault="00813365" w:rsidP="0081336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        </w:t>
      </w:r>
      <w:r w:rsidRPr="0081336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uk-UA"/>
        </w:rPr>
        <w:t>Вирішив:</w:t>
      </w:r>
    </w:p>
    <w:p w14:paraId="571BB3A0" w14:textId="77777777" w:rsidR="00813365" w:rsidRDefault="00B60BF4" w:rsidP="008133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B7E13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</w:t>
      </w:r>
      <w:r w:rsidR="00475285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1. Встановити тариф на послуги з перевезення пасажирів на</w:t>
      </w:r>
      <w:r w:rsidR="00225CE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міському </w:t>
      </w:r>
      <w:r w:rsidR="00886386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автобусному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м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аршруті загального користування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№161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АС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Городок-</w:t>
      </w:r>
      <w:proofErr w:type="spellStart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вул.Авіаційна</w:t>
      </w:r>
      <w:proofErr w:type="spellEnd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який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працює</w:t>
      </w:r>
      <w:r w:rsidR="007B34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в режимі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«маршрутне таксі»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 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у розмірі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8</w:t>
      </w:r>
      <w:r w:rsidR="00172F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,0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за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 1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поїздку.</w:t>
      </w:r>
    </w:p>
    <w:p w14:paraId="5CC6DE42" w14:textId="77777777" w:rsidR="00813365" w:rsidRPr="00AA0A8B" w:rsidRDefault="00813365" w:rsidP="008133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uk-UA"/>
        </w:rPr>
        <w:t xml:space="preserve">      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2. Вважати рішення виконавчого комітету від 2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2.11.2018  № 272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</w:t>
      </w:r>
      <w:r w:rsidR="00575BC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«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Про встановлення тарифу на п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ослуги з перевезення пасажирів на  міському автобусному маршруті загального користування</w:t>
      </w:r>
      <w:r w:rsidR="00575BC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»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таким, що втратило чинність.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                                                                                                         </w:t>
      </w:r>
      <w:r w:rsidR="00475285" w:rsidRPr="00F90DB0">
        <w:rPr>
          <w:rFonts w:ascii="Times New Roman" w:eastAsia="Times New Roman" w:hAnsi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A0A8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 </w:t>
      </w:r>
      <w:r w:rsidR="00824DD2" w:rsidRPr="00824DD2">
        <w:rPr>
          <w:rFonts w:ascii="Times New Roman" w:hAnsi="Times New Roman"/>
          <w:color w:val="000000"/>
          <w:sz w:val="28"/>
          <w:szCs w:val="28"/>
        </w:rPr>
        <w:t>Відділу  документообігу, звернень  та  організаційно-інформаційної діяльності міської ради  (</w:t>
      </w:r>
      <w:proofErr w:type="spellStart"/>
      <w:r w:rsidR="00824DD2" w:rsidRPr="00824DD2">
        <w:rPr>
          <w:rFonts w:ascii="Times New Roman" w:hAnsi="Times New Roman"/>
          <w:color w:val="000000"/>
          <w:sz w:val="28"/>
          <w:szCs w:val="28"/>
        </w:rPr>
        <w:t>О.Голобородько</w:t>
      </w:r>
      <w:proofErr w:type="spellEnd"/>
      <w:r w:rsidR="00824DD2" w:rsidRPr="00824DD2">
        <w:rPr>
          <w:rFonts w:ascii="Times New Roman" w:hAnsi="Times New Roman"/>
          <w:color w:val="000000"/>
          <w:sz w:val="28"/>
          <w:szCs w:val="28"/>
        </w:rPr>
        <w:t xml:space="preserve">) 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оприлюдни</w:t>
      </w:r>
      <w:r w:rsid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ти це рішення у засобах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масової   </w:t>
      </w:r>
      <w:r w:rsidR="00B60B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інформації.</w:t>
      </w:r>
      <w:r w:rsid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B60B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   </w:t>
      </w:r>
    </w:p>
    <w:p w14:paraId="544981B6" w14:textId="77777777" w:rsidR="00AA0A8B" w:rsidRPr="00AA0A8B" w:rsidRDefault="00CF29DB" w:rsidP="00AA0A8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</w:t>
      </w:r>
      <w:r w:rsidR="00AA0A8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 Контроль за виконанням рішення покласти на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першого заступника  міського голови </w:t>
      </w:r>
      <w:proofErr w:type="spellStart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Л.Комнатний</w:t>
      </w:r>
      <w:proofErr w:type="spellEnd"/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3020700" w14:textId="6EE90BD9" w:rsidR="00AA0A8B" w:rsidRDefault="00AA0A8B" w:rsidP="00AA0A8B">
      <w:pPr>
        <w:pStyle w:val="40"/>
        <w:shd w:val="clear" w:color="auto" w:fill="auto"/>
        <w:spacing w:before="0"/>
      </w:pPr>
      <w:r>
        <w:t xml:space="preserve">Зауваження і пропозиції щодо регуляторного документу подавати у письмовому вигляді упродовж 30 днів з дня опублікування у ЗМІ за </w:t>
      </w:r>
      <w:proofErr w:type="spellStart"/>
      <w:r>
        <w:t>адресою</w:t>
      </w:r>
      <w:proofErr w:type="spellEnd"/>
      <w:r>
        <w:t xml:space="preserve">: 81500, </w:t>
      </w:r>
      <w:proofErr w:type="spellStart"/>
      <w:r>
        <w:t>м.Городок</w:t>
      </w:r>
      <w:proofErr w:type="spellEnd"/>
      <w:r>
        <w:t>,</w:t>
      </w:r>
      <w:r w:rsidR="00157ECF">
        <w:t xml:space="preserve"> </w:t>
      </w:r>
      <w:r>
        <w:t xml:space="preserve">майдан Гайдамаків,6. Проект рішення та аналіз регуляторного впливу розміщені на </w:t>
      </w:r>
      <w:proofErr w:type="spellStart"/>
      <w:r>
        <w:t>web</w:t>
      </w:r>
      <w:proofErr w:type="spellEnd"/>
      <w:r>
        <w:t>-сторінці  Городоцької  міської ради у розділі "</w:t>
      </w:r>
      <w:r w:rsidR="00BD2EB1">
        <w:t>Публічна інформація</w:t>
      </w:r>
      <w:r>
        <w:t>"  "Регуляторна політика".</w:t>
      </w:r>
    </w:p>
    <w:p w14:paraId="1FD34359" w14:textId="77777777" w:rsidR="00AA0A8B" w:rsidRDefault="00AA0A8B" w:rsidP="00740B8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6CB7797" w14:textId="77777777" w:rsidR="00886386" w:rsidRPr="00740B87" w:rsidRDefault="00886386" w:rsidP="00740B8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Міський голова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         </w:t>
      </w:r>
      <w:r w:rsidR="00740B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Володимир Ременяк</w:t>
      </w:r>
    </w:p>
    <w:sectPr w:rsidR="00886386" w:rsidRPr="00740B87" w:rsidSect="00AA0A8B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7"/>
    <w:rsid w:val="00157ECF"/>
    <w:rsid w:val="00163E87"/>
    <w:rsid w:val="00172F9B"/>
    <w:rsid w:val="00222BD2"/>
    <w:rsid w:val="00225CEE"/>
    <w:rsid w:val="00243D38"/>
    <w:rsid w:val="0032324A"/>
    <w:rsid w:val="00351698"/>
    <w:rsid w:val="00365A34"/>
    <w:rsid w:val="00475285"/>
    <w:rsid w:val="004A7FB7"/>
    <w:rsid w:val="00575BCB"/>
    <w:rsid w:val="0065253C"/>
    <w:rsid w:val="006B3704"/>
    <w:rsid w:val="00740B87"/>
    <w:rsid w:val="007B3446"/>
    <w:rsid w:val="00813365"/>
    <w:rsid w:val="00824DD2"/>
    <w:rsid w:val="00832FE6"/>
    <w:rsid w:val="00886386"/>
    <w:rsid w:val="009B7E13"/>
    <w:rsid w:val="009E0B56"/>
    <w:rsid w:val="00A502B4"/>
    <w:rsid w:val="00AA0A8B"/>
    <w:rsid w:val="00AE32BA"/>
    <w:rsid w:val="00B60BF4"/>
    <w:rsid w:val="00BD2EB1"/>
    <w:rsid w:val="00CF29DB"/>
    <w:rsid w:val="00DF16EC"/>
    <w:rsid w:val="00EF123F"/>
    <w:rsid w:val="00F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0C33"/>
  <w15:docId w15:val="{69A2C997-FCAF-4ABC-B154-7EE9989B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FE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5285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A0A8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0A8B"/>
    <w:pPr>
      <w:widowControl w:val="0"/>
      <w:shd w:val="clear" w:color="auto" w:fill="FFFFFF"/>
      <w:spacing w:before="300" w:after="0" w:line="370" w:lineRule="exact"/>
      <w:ind w:firstLine="760"/>
      <w:jc w:val="both"/>
    </w:pPr>
    <w:rPr>
      <w:rFonts w:ascii="Times New Roman" w:eastAsia="Times New Roman" w:hAnsi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6BD5-AF07-4EDD-B894-F7C3FC47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2021-06-15T12:37:00Z</cp:lastPrinted>
  <dcterms:created xsi:type="dcterms:W3CDTF">2021-06-22T11:34:00Z</dcterms:created>
  <dcterms:modified xsi:type="dcterms:W3CDTF">2021-06-22T11:34:00Z</dcterms:modified>
</cp:coreProperties>
</file>