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5ED2" w:rsidRPr="00260B39" w:rsidRDefault="001A5E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ED2" w:rsidRPr="00910A13" w:rsidRDefault="001A5ED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F09D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1076-1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A5ED2" w:rsidRPr="00910A13" w:rsidRDefault="001A5ED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9F09D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1076-1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ED2" w:rsidRPr="00260B39" w:rsidRDefault="001A5E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5ED2" w:rsidRPr="00260B39" w:rsidRDefault="001A5E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5ED2" w:rsidRPr="00260B39" w:rsidRDefault="001A5E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5ED2" w:rsidRPr="00260B39" w:rsidRDefault="001A5E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5ED2" w:rsidRPr="00260B39" w:rsidRDefault="001A5E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5ED2" w:rsidRPr="00260B39" w:rsidRDefault="001A5E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F09D2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A5ED2" w:rsidRPr="00260B39" w:rsidRDefault="001A5E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5ED2" w:rsidRPr="00260B39" w:rsidRDefault="001A5E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9F09D2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A5ED2" w:rsidRPr="00260B39" w:rsidRDefault="001A5E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5ED2" w:rsidRPr="00260B39" w:rsidRDefault="001A5ED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F09D2">
        <w:rPr>
          <w:rFonts w:ascii="Century" w:hAnsi="Century"/>
          <w:noProof/>
          <w:sz w:val="28"/>
          <w:szCs w:val="28"/>
          <w:lang w:val="uk-UA"/>
        </w:rPr>
        <w:t>Про перейменування Народного Дому Городоцької міської ради Львівської області у комунальний заклад «Городоцький центр дозвілля та надання культурних послуг» Городоцької міської ради Львівської області за основу</w:t>
      </w:r>
    </w:p>
    <w:p w:rsidR="001A5ED2" w:rsidRPr="00260B39" w:rsidRDefault="001A5E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5E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E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5ED2" w:rsidRPr="00260B39" w:rsidRDefault="001A5E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5ED2" w:rsidRPr="00260B39" w:rsidRDefault="001A5E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5ED2" w:rsidRPr="00260B39" w:rsidRDefault="001A5E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F09D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A5ED2" w:rsidRPr="00260B39" w:rsidRDefault="001A5E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5ED2" w:rsidRPr="00260B39" w:rsidRDefault="001A5E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F09D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1A5ED2" w:rsidRPr="00260B39" w:rsidRDefault="001A5E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F09D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5ED2" w:rsidRPr="00260B39" w:rsidRDefault="001A5E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F09D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5ED2" w:rsidRPr="00260B39" w:rsidRDefault="001A5E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F09D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5ED2" w:rsidRPr="00260B39" w:rsidRDefault="001A5ED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5ED2" w:rsidRPr="00260B39" w:rsidRDefault="001A5E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F09D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5ED2" w:rsidRDefault="001A5E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5ED2" w:rsidRDefault="001A5E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5ED2" w:rsidRPr="00260B39" w:rsidRDefault="001A5E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5ED2" w:rsidRPr="00260B39" w:rsidRDefault="001A5ED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A5ED2" w:rsidRDefault="001A5ED2">
      <w:pPr>
        <w:rPr>
          <w:sz w:val="28"/>
          <w:szCs w:val="28"/>
          <w:lang w:val="uk-UA"/>
        </w:rPr>
        <w:sectPr w:rsidR="001A5ED2" w:rsidSect="001A5ED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5ED2" w:rsidRPr="004E4BC3" w:rsidRDefault="001A5ED2">
      <w:pPr>
        <w:rPr>
          <w:sz w:val="28"/>
          <w:szCs w:val="28"/>
          <w:lang w:val="uk-UA"/>
        </w:rPr>
      </w:pPr>
    </w:p>
    <w:sectPr w:rsidR="001A5ED2" w:rsidRPr="004E4BC3" w:rsidSect="001A5ED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A400D"/>
    <w:rsid w:val="001A5ED2"/>
    <w:rsid w:val="00260B39"/>
    <w:rsid w:val="002A3FE9"/>
    <w:rsid w:val="002C14E6"/>
    <w:rsid w:val="003C7184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2021-06-02T08:58:00Z</dcterms:created>
  <dcterms:modified xsi:type="dcterms:W3CDTF">2021-06-02T08:58:00Z</dcterms:modified>
</cp:coreProperties>
</file>