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E5" w:rsidRDefault="008740E5" w:rsidP="008740E5">
      <w:pPr>
        <w:pStyle w:val="a3"/>
        <w:spacing w:after="120"/>
        <w:rPr>
          <w:sz w:val="80"/>
          <w:szCs w:val="80"/>
        </w:rPr>
      </w:pPr>
      <w:bookmarkStart w:id="0" w:name="_Toc406178841"/>
      <w:bookmarkStart w:id="1" w:name="_Toc406178650"/>
      <w:bookmarkStart w:id="2" w:name="_Toc375297723"/>
      <w:bookmarkStart w:id="3" w:name="_Toc375231409"/>
    </w:p>
    <w:p w:rsidR="008740E5" w:rsidRDefault="008740E5" w:rsidP="008740E5">
      <w:pPr>
        <w:pStyle w:val="a3"/>
        <w:spacing w:after="120"/>
        <w:rPr>
          <w:sz w:val="80"/>
          <w:szCs w:val="80"/>
        </w:rPr>
      </w:pPr>
    </w:p>
    <w:p w:rsidR="008740E5" w:rsidRDefault="008740E5" w:rsidP="008740E5">
      <w:pPr>
        <w:pStyle w:val="a3"/>
        <w:spacing w:after="120"/>
        <w:rPr>
          <w:sz w:val="80"/>
          <w:szCs w:val="80"/>
        </w:rPr>
      </w:pPr>
    </w:p>
    <w:p w:rsidR="008740E5" w:rsidRDefault="00FF0CB0" w:rsidP="008740E5">
      <w:pPr>
        <w:pStyle w:val="a3"/>
        <w:spacing w:after="120"/>
        <w:rPr>
          <w:sz w:val="80"/>
          <w:szCs w:val="80"/>
        </w:rPr>
      </w:pPr>
      <w:r w:rsidRPr="00FF0CB0">
        <w:rPr>
          <w:noProof/>
          <w:sz w:val="80"/>
          <w:szCs w:val="80"/>
          <w:lang w:val="ru-RU"/>
        </w:rPr>
        <w:drawing>
          <wp:inline distT="0" distB="0" distL="0" distR="0" wp14:anchorId="2949B8FC" wp14:editId="0C4A601C">
            <wp:extent cx="2249026" cy="2905125"/>
            <wp:effectExtent l="0" t="0" r="0" b="0"/>
            <wp:docPr id="11266" name="Picture 3" descr="C:\Users\admin\Pictures\Gorodk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3" descr="C:\Users\admin\Pictures\Gorodk_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71" cy="291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740E5" w:rsidRDefault="008740E5" w:rsidP="008740E5">
      <w:pPr>
        <w:pStyle w:val="a3"/>
        <w:spacing w:after="120"/>
        <w:rPr>
          <w:sz w:val="80"/>
          <w:szCs w:val="80"/>
        </w:rPr>
      </w:pPr>
      <w:r>
        <w:rPr>
          <w:sz w:val="80"/>
          <w:szCs w:val="80"/>
        </w:rPr>
        <w:t>ПРОГРАМА</w:t>
      </w:r>
      <w:bookmarkEnd w:id="0"/>
      <w:bookmarkEnd w:id="1"/>
      <w:bookmarkEnd w:id="2"/>
      <w:bookmarkEnd w:id="3"/>
    </w:p>
    <w:p w:rsidR="008740E5" w:rsidRDefault="008740E5" w:rsidP="008740E5">
      <w:pPr>
        <w:pStyle w:val="a3"/>
        <w:rPr>
          <w:sz w:val="48"/>
          <w:szCs w:val="48"/>
        </w:rPr>
      </w:pPr>
    </w:p>
    <w:p w:rsidR="008740E5" w:rsidRDefault="008740E5" w:rsidP="008740E5">
      <w:pPr>
        <w:pStyle w:val="a3"/>
        <w:rPr>
          <w:sz w:val="40"/>
          <w:szCs w:val="40"/>
        </w:rPr>
      </w:pPr>
      <w:bookmarkStart w:id="4" w:name="_Toc406178842"/>
      <w:bookmarkStart w:id="5" w:name="_Toc406178651"/>
      <w:bookmarkStart w:id="6" w:name="_Toc375297724"/>
      <w:bookmarkStart w:id="7" w:name="_Toc375231410"/>
      <w:r>
        <w:rPr>
          <w:sz w:val="40"/>
          <w:szCs w:val="40"/>
        </w:rPr>
        <w:t>СОЦІАЛЬНО-ЕКОНОМІЧНОГО ТА КУЛЬТУРНОГО</w:t>
      </w:r>
      <w:bookmarkEnd w:id="4"/>
      <w:bookmarkEnd w:id="5"/>
      <w:bookmarkEnd w:id="6"/>
      <w:bookmarkEnd w:id="7"/>
    </w:p>
    <w:p w:rsidR="008740E5" w:rsidRDefault="008740E5" w:rsidP="008740E5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РОЗВИТКУ МІСТА </w:t>
      </w:r>
      <w:r w:rsidR="007A4735">
        <w:rPr>
          <w:sz w:val="40"/>
          <w:szCs w:val="40"/>
        </w:rPr>
        <w:t>ГОРОДОК Львівської області</w:t>
      </w:r>
    </w:p>
    <w:p w:rsidR="008740E5" w:rsidRDefault="001652F3" w:rsidP="008740E5">
      <w:pPr>
        <w:pStyle w:val="a3"/>
        <w:rPr>
          <w:sz w:val="40"/>
          <w:szCs w:val="40"/>
        </w:rPr>
      </w:pPr>
      <w:r>
        <w:rPr>
          <w:sz w:val="40"/>
          <w:szCs w:val="40"/>
        </w:rPr>
        <w:t>на 2019</w:t>
      </w:r>
      <w:r w:rsidR="008740E5">
        <w:rPr>
          <w:sz w:val="40"/>
          <w:szCs w:val="40"/>
        </w:rPr>
        <w:t xml:space="preserve"> рік</w:t>
      </w:r>
    </w:p>
    <w:p w:rsidR="003210B2" w:rsidRDefault="008740E5" w:rsidP="003210B2">
      <w:pPr>
        <w:jc w:val="center"/>
        <w:rPr>
          <w:b/>
        </w:rPr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id w:val="298884320"/>
        <w:docPartObj>
          <w:docPartGallery w:val="Table of Contents"/>
          <w:docPartUnique/>
        </w:docPartObj>
      </w:sdtPr>
      <w:sdtContent>
        <w:p w:rsidR="008005A3" w:rsidRPr="008005A3" w:rsidRDefault="008005A3" w:rsidP="008005A3">
          <w:pPr>
            <w:pStyle w:val="af6"/>
            <w:jc w:val="center"/>
            <w:rPr>
              <w:lang w:val="uk-UA"/>
            </w:rPr>
          </w:pPr>
          <w:r>
            <w:rPr>
              <w:lang w:val="uk-UA"/>
            </w:rPr>
            <w:t>ЗМІСТ</w:t>
          </w:r>
        </w:p>
        <w:p w:rsidR="00725B7B" w:rsidRDefault="008005A3">
          <w:pPr>
            <w:pStyle w:val="33"/>
            <w:tabs>
              <w:tab w:val="right" w:leader="dot" w:pos="9628"/>
            </w:tabs>
            <w:rPr>
              <w:noProof/>
            </w:rPr>
          </w:pPr>
          <w:r w:rsidRPr="00AE0DF8">
            <w:rPr>
              <w:sz w:val="28"/>
              <w:szCs w:val="28"/>
            </w:rPr>
            <w:fldChar w:fldCharType="begin"/>
          </w:r>
          <w:r w:rsidRPr="00AE0DF8">
            <w:rPr>
              <w:sz w:val="28"/>
              <w:szCs w:val="28"/>
            </w:rPr>
            <w:instrText xml:space="preserve"> TOC \o "1-3" \h \z \u </w:instrText>
          </w:r>
          <w:r w:rsidRPr="00AE0DF8">
            <w:rPr>
              <w:sz w:val="28"/>
              <w:szCs w:val="28"/>
            </w:rPr>
            <w:fldChar w:fldCharType="separate"/>
          </w:r>
          <w:hyperlink w:anchor="_Toc8207041" w:history="1">
            <w:r w:rsidR="00725B7B" w:rsidRPr="00F52EC3">
              <w:rPr>
                <w:rStyle w:val="a7"/>
                <w:noProof/>
              </w:rPr>
              <w:t>ВСТУП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_Toc8207041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 w:rsidR="005F032C">
              <w:rPr>
                <w:noProof/>
                <w:webHidden/>
              </w:rPr>
              <w:t>3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33"/>
            <w:tabs>
              <w:tab w:val="right" w:leader="dot" w:pos="9628"/>
            </w:tabs>
            <w:rPr>
              <w:noProof/>
            </w:rPr>
          </w:pPr>
          <w:hyperlink w:anchor="_Toc8207042" w:history="1">
            <w:r w:rsidR="00725B7B" w:rsidRPr="00F52EC3">
              <w:rPr>
                <w:rStyle w:val="a7"/>
                <w:noProof/>
              </w:rPr>
              <w:t>1. Аналіз соціально-економічного та культурного розвитку міста у 2018 році та проблеми, що його стримують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_Toc8207042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3" w:history="1">
            <w:r w:rsidR="00725B7B" w:rsidRPr="00F52EC3">
              <w:rPr>
                <w:rStyle w:val="a7"/>
                <w:noProof/>
              </w:rPr>
              <w:t>1.1.Податково-бюджетна політика.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_Toc8207043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4" w:history="1">
            <w:r w:rsidR="00725B7B" w:rsidRPr="00F52EC3">
              <w:rPr>
                <w:rStyle w:val="a7"/>
                <w:noProof/>
              </w:rPr>
              <w:t>1.2.Діяльність підприємств комунальної форми власності.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_Toc8207044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5" w:history="1">
            <w:r w:rsidR="00725B7B" w:rsidRPr="00F52EC3">
              <w:rPr>
                <w:rStyle w:val="a7"/>
                <w:noProof/>
              </w:rPr>
              <w:t>1.3.Містобудування.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_Toc8207045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6" w:history="1">
            <w:r w:rsidR="00725B7B" w:rsidRPr="00F52EC3">
              <w:rPr>
                <w:rStyle w:val="a7"/>
                <w:noProof/>
              </w:rPr>
              <w:t>1.4.Житлово-комунальне господарство.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_Toc8207046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7" w:history="1">
            <w:r w:rsidR="00725B7B" w:rsidRPr="00F52EC3">
              <w:rPr>
                <w:rStyle w:val="a7"/>
                <w:noProof/>
              </w:rPr>
              <w:t>1.5.Охорона навколишнього природного середовища.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_Toc8207047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8" w:history="1">
            <w:r w:rsidR="00725B7B" w:rsidRPr="00F52EC3">
              <w:rPr>
                <w:rStyle w:val="a7"/>
                <w:noProof/>
              </w:rPr>
              <w:t>1.6.Управління комунальним майном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_Toc8207048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49" w:history="1">
            <w:r w:rsidR="00725B7B" w:rsidRPr="00F52EC3">
              <w:rPr>
                <w:rStyle w:val="a7"/>
                <w:noProof/>
              </w:rPr>
              <w:t>1.7.Водопровідно-каналізаційні мережі.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_Toc8207049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33"/>
            <w:tabs>
              <w:tab w:val="right" w:leader="dot" w:pos="9628"/>
            </w:tabs>
            <w:rPr>
              <w:noProof/>
            </w:rPr>
          </w:pPr>
          <w:hyperlink w:anchor="_Toc8207050" w:history="1">
            <w:r w:rsidR="00725B7B" w:rsidRPr="00F52EC3">
              <w:rPr>
                <w:rStyle w:val="a7"/>
                <w:noProof/>
              </w:rPr>
              <w:t>2. Головні проблеми, що стримують економічний та соціальний розвиток міста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_Toc8207050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33"/>
            <w:tabs>
              <w:tab w:val="right" w:leader="dot" w:pos="9628"/>
            </w:tabs>
            <w:rPr>
              <w:noProof/>
            </w:rPr>
          </w:pPr>
          <w:hyperlink w:anchor="_Toc8207051" w:history="1">
            <w:r w:rsidR="00725B7B" w:rsidRPr="00F52EC3">
              <w:rPr>
                <w:rStyle w:val="a7"/>
                <w:noProof/>
              </w:rPr>
              <w:t>3. Основні завдання на 2019 рік та шляхи їх досягнення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_Toc8207051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2" w:history="1">
            <w:r w:rsidR="00725B7B" w:rsidRPr="00F52EC3">
              <w:rPr>
                <w:rStyle w:val="a7"/>
                <w:noProof/>
              </w:rPr>
              <w:t>3.1. Бюджет. Фінансове забезпечення розвитку міста.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_Toc8207052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3" w:history="1">
            <w:r w:rsidR="00725B7B" w:rsidRPr="00F52EC3">
              <w:rPr>
                <w:rStyle w:val="a7"/>
                <w:noProof/>
              </w:rPr>
              <w:t>3.2.Житлово-комунальне господарство.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_Toc8207053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4" w:history="1">
            <w:r w:rsidR="00725B7B" w:rsidRPr="00F52EC3">
              <w:rPr>
                <w:rStyle w:val="a7"/>
                <w:noProof/>
              </w:rPr>
              <w:t>3.3.Діяльність підприємств комунальної форми власності.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_Toc8207054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5" w:history="1">
            <w:r w:rsidR="00725B7B" w:rsidRPr="00F52EC3">
              <w:rPr>
                <w:rStyle w:val="a7"/>
                <w:noProof/>
              </w:rPr>
              <w:t>3.4.Водопостачання та водовідведення.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_Toc8207055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6" w:history="1">
            <w:r w:rsidR="00725B7B" w:rsidRPr="00F52EC3">
              <w:rPr>
                <w:rStyle w:val="a7"/>
                <w:noProof/>
              </w:rPr>
              <w:t>3.5. Охорона навколишнього природного середовища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_Toc8207056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7" w:history="1">
            <w:r w:rsidR="00725B7B" w:rsidRPr="00F52EC3">
              <w:rPr>
                <w:rStyle w:val="a7"/>
                <w:noProof/>
              </w:rPr>
              <w:t>3.6.Дорожнє господарство.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_Toc8207057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8" w:history="1">
            <w:r w:rsidR="00725B7B" w:rsidRPr="00F52EC3">
              <w:rPr>
                <w:rStyle w:val="a7"/>
                <w:noProof/>
              </w:rPr>
              <w:t>3.7.Вуличне освітлення.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_Toc8207058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59" w:history="1">
            <w:r w:rsidR="00725B7B" w:rsidRPr="00F52EC3">
              <w:rPr>
                <w:rStyle w:val="a7"/>
                <w:noProof/>
              </w:rPr>
              <w:t>3.8.Управління комунальним майном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_Toc8207059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0" w:history="1">
            <w:r w:rsidR="00725B7B" w:rsidRPr="00F52EC3">
              <w:rPr>
                <w:rStyle w:val="a7"/>
                <w:noProof/>
              </w:rPr>
              <w:t>3.9. Запровадження електронних сервісів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_Toc8207060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1" w:history="1">
            <w:r w:rsidR="00725B7B" w:rsidRPr="00F52EC3">
              <w:rPr>
                <w:rStyle w:val="a7"/>
                <w:noProof/>
              </w:rPr>
              <w:t>3.10.</w:t>
            </w:r>
            <w:r w:rsidR="00725B7B" w:rsidRPr="00F52EC3">
              <w:rPr>
                <w:rStyle w:val="a7"/>
                <w:noProof/>
                <w:shd w:val="clear" w:color="auto" w:fill="FFFFFF"/>
              </w:rPr>
              <w:t>Безпечне місто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_Toc8207061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2" w:history="1">
            <w:r w:rsidR="00725B7B" w:rsidRPr="00F52EC3">
              <w:rPr>
                <w:rStyle w:val="a7"/>
                <w:noProof/>
              </w:rPr>
              <w:t>3.11. Соціальне забезпечення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_Toc8207062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3" w:history="1">
            <w:r w:rsidR="00725B7B" w:rsidRPr="00F52EC3">
              <w:rPr>
                <w:rStyle w:val="a7"/>
                <w:noProof/>
              </w:rPr>
              <w:t>3.12.Спорт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_Toc8207063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4" w:history="1">
            <w:r w:rsidR="00725B7B" w:rsidRPr="00F52EC3">
              <w:rPr>
                <w:rStyle w:val="a7"/>
                <w:noProof/>
              </w:rPr>
              <w:t>3.13. Культурно-освітня сфера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_Toc8207064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8207065" w:history="1">
            <w:r w:rsidR="00725B7B" w:rsidRPr="00F52EC3">
              <w:rPr>
                <w:rStyle w:val="a7"/>
                <w:noProof/>
              </w:rPr>
              <w:t>3.14. Інвестиції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_Toc8207065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725B7B" w:rsidRDefault="005F032C">
          <w:pPr>
            <w:pStyle w:val="33"/>
            <w:tabs>
              <w:tab w:val="right" w:leader="dot" w:pos="9628"/>
            </w:tabs>
            <w:rPr>
              <w:noProof/>
            </w:rPr>
          </w:pPr>
          <w:hyperlink w:anchor="_Toc8207066" w:history="1">
            <w:r w:rsidR="00725B7B" w:rsidRPr="00F52EC3">
              <w:rPr>
                <w:rStyle w:val="a7"/>
                <w:noProof/>
              </w:rPr>
              <w:t>Перелік галузевих програм, які фінансуватимуться у 2019 році за кошти бюджету міста</w:t>
            </w:r>
            <w:r w:rsidR="00725B7B">
              <w:rPr>
                <w:noProof/>
                <w:webHidden/>
              </w:rPr>
              <w:tab/>
            </w:r>
            <w:r w:rsidR="00725B7B">
              <w:rPr>
                <w:noProof/>
                <w:webHidden/>
              </w:rPr>
              <w:fldChar w:fldCharType="begin"/>
            </w:r>
            <w:r w:rsidR="00725B7B">
              <w:rPr>
                <w:noProof/>
                <w:webHidden/>
              </w:rPr>
              <w:instrText xml:space="preserve"> PAGEREF _Toc8207066 \h </w:instrText>
            </w:r>
            <w:r w:rsidR="00725B7B">
              <w:rPr>
                <w:noProof/>
                <w:webHidden/>
              </w:rPr>
            </w:r>
            <w:r w:rsidR="00725B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725B7B">
              <w:rPr>
                <w:noProof/>
                <w:webHidden/>
              </w:rPr>
              <w:fldChar w:fldCharType="end"/>
            </w:r>
          </w:hyperlink>
        </w:p>
        <w:p w:rsidR="008005A3" w:rsidRPr="00AE0DF8" w:rsidRDefault="008005A3">
          <w:pPr>
            <w:rPr>
              <w:sz w:val="28"/>
              <w:szCs w:val="28"/>
            </w:rPr>
          </w:pPr>
          <w:r w:rsidRPr="00AE0DF8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F55FDA" w:rsidRPr="00AE0DF8" w:rsidRDefault="00F55FDA" w:rsidP="008740E5">
      <w:pPr>
        <w:rPr>
          <w:sz w:val="28"/>
          <w:szCs w:val="28"/>
        </w:rPr>
      </w:pPr>
    </w:p>
    <w:p w:rsidR="00F55FDA" w:rsidRDefault="00F55FDA" w:rsidP="008740E5"/>
    <w:p w:rsidR="00F55FDA" w:rsidRDefault="00F55FDA" w:rsidP="008740E5"/>
    <w:p w:rsidR="00F55FDA" w:rsidRDefault="00F55FDA" w:rsidP="008740E5"/>
    <w:p w:rsidR="00F55FDA" w:rsidRDefault="00F55FDA" w:rsidP="008740E5"/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A42934" w:rsidRDefault="00A42934" w:rsidP="00F55FDA">
      <w:pPr>
        <w:ind w:firstLine="720"/>
        <w:jc w:val="both"/>
        <w:rPr>
          <w:sz w:val="28"/>
          <w:szCs w:val="28"/>
        </w:rPr>
      </w:pPr>
    </w:p>
    <w:p w:rsidR="00C948D5" w:rsidRDefault="00C948D5" w:rsidP="00A42934">
      <w:pPr>
        <w:pStyle w:val="3"/>
        <w:jc w:val="center"/>
      </w:pPr>
    </w:p>
    <w:p w:rsidR="00097B7E" w:rsidRDefault="00097B7E" w:rsidP="00097B7E"/>
    <w:p w:rsidR="00097B7E" w:rsidRPr="00097B7E" w:rsidRDefault="00097B7E" w:rsidP="00097B7E"/>
    <w:p w:rsidR="00A42934" w:rsidRDefault="00A42934" w:rsidP="00A42934">
      <w:pPr>
        <w:pStyle w:val="3"/>
        <w:jc w:val="center"/>
      </w:pPr>
      <w:bookmarkStart w:id="8" w:name="_Toc8207041"/>
      <w:r>
        <w:lastRenderedPageBreak/>
        <w:t>ВСТУП</w:t>
      </w:r>
      <w:bookmarkEnd w:id="8"/>
    </w:p>
    <w:p w:rsidR="00097B7E" w:rsidRPr="00097B7E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color w:val="000000"/>
          <w:sz w:val="28"/>
          <w:szCs w:val="28"/>
        </w:rPr>
      </w:pPr>
      <w:r w:rsidRPr="00097B7E">
        <w:rPr>
          <w:rStyle w:val="rvts6"/>
          <w:color w:val="000000"/>
          <w:sz w:val="28"/>
          <w:szCs w:val="28"/>
        </w:rPr>
        <w:t xml:space="preserve">Програма </w:t>
      </w:r>
      <w:r w:rsidR="00D6182D">
        <w:rPr>
          <w:rStyle w:val="rvts6"/>
          <w:color w:val="000000"/>
          <w:sz w:val="28"/>
          <w:szCs w:val="28"/>
        </w:rPr>
        <w:t>соціально-економічного та культурного</w:t>
      </w:r>
      <w:r w:rsidRPr="00097B7E">
        <w:rPr>
          <w:rStyle w:val="rvts6"/>
          <w:color w:val="000000"/>
          <w:sz w:val="28"/>
          <w:szCs w:val="28"/>
        </w:rPr>
        <w:t xml:space="preserve"> розвитку м. Городка на 201</w:t>
      </w:r>
      <w:r w:rsidR="001652F3">
        <w:rPr>
          <w:rStyle w:val="rvts6"/>
          <w:color w:val="000000"/>
          <w:sz w:val="28"/>
          <w:szCs w:val="28"/>
        </w:rPr>
        <w:t>9</w:t>
      </w:r>
      <w:r w:rsidRPr="00097B7E">
        <w:rPr>
          <w:rStyle w:val="rvts6"/>
          <w:color w:val="000000"/>
          <w:sz w:val="28"/>
          <w:szCs w:val="28"/>
        </w:rPr>
        <w:t> рік розроблена відповідно до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 і постанови Кабінету Міністрів України «Про розроблення прогнозних і програмних документів економічного і соціального розвитку та складання проекту державного бюджету».</w:t>
      </w:r>
    </w:p>
    <w:p w:rsidR="00097B7E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rStyle w:val="rvts6"/>
          <w:color w:val="000000"/>
          <w:sz w:val="28"/>
          <w:szCs w:val="28"/>
        </w:rPr>
      </w:pPr>
      <w:r w:rsidRPr="00097B7E">
        <w:rPr>
          <w:rStyle w:val="rvts6"/>
          <w:color w:val="000000"/>
          <w:sz w:val="28"/>
          <w:szCs w:val="28"/>
        </w:rPr>
        <w:t xml:space="preserve">Вона враховує положення Закону України «Про </w:t>
      </w:r>
      <w:r w:rsidR="001652F3">
        <w:rPr>
          <w:rStyle w:val="rvts6"/>
          <w:color w:val="000000"/>
          <w:sz w:val="28"/>
          <w:szCs w:val="28"/>
        </w:rPr>
        <w:t>Державний бюджет України на 2019</w:t>
      </w:r>
      <w:r w:rsidRPr="00097B7E">
        <w:rPr>
          <w:rStyle w:val="rvts6"/>
          <w:color w:val="000000"/>
          <w:sz w:val="28"/>
          <w:szCs w:val="28"/>
        </w:rPr>
        <w:t xml:space="preserve"> рік», прогнозні </w:t>
      </w:r>
      <w:proofErr w:type="spellStart"/>
      <w:r w:rsidRPr="00097B7E">
        <w:rPr>
          <w:rStyle w:val="rvts6"/>
          <w:color w:val="000000"/>
          <w:sz w:val="28"/>
          <w:szCs w:val="28"/>
        </w:rPr>
        <w:t>макропоказники</w:t>
      </w:r>
      <w:proofErr w:type="spellEnd"/>
      <w:r w:rsidRPr="00097B7E">
        <w:rPr>
          <w:rStyle w:val="rvts6"/>
          <w:color w:val="000000"/>
          <w:sz w:val="28"/>
          <w:szCs w:val="28"/>
        </w:rPr>
        <w:t xml:space="preserve"> економічного та соці</w:t>
      </w:r>
      <w:r w:rsidR="001652F3">
        <w:rPr>
          <w:rStyle w:val="rvts6"/>
          <w:color w:val="000000"/>
          <w:sz w:val="28"/>
          <w:szCs w:val="28"/>
        </w:rPr>
        <w:t>ального розвитку України на 2019</w:t>
      </w:r>
      <w:r w:rsidR="00656037">
        <w:rPr>
          <w:rStyle w:val="rvts6"/>
          <w:color w:val="000000"/>
          <w:sz w:val="28"/>
          <w:szCs w:val="28"/>
        </w:rPr>
        <w:t> рік.</w:t>
      </w:r>
    </w:p>
    <w:p w:rsidR="000711D6" w:rsidRPr="00097B7E" w:rsidRDefault="000711D6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color w:val="000000"/>
          <w:sz w:val="28"/>
          <w:szCs w:val="28"/>
        </w:rPr>
      </w:pPr>
      <w:r w:rsidRPr="000711D6">
        <w:rPr>
          <w:color w:val="000000"/>
          <w:sz w:val="28"/>
          <w:szCs w:val="28"/>
        </w:rPr>
        <w:t>Програма визначає цілі й пріоритети соціально-економічного та культурного розвитку міста на 2019 рік, завдання та заходи щодо розвитку відповідних галузей (сфер діяльності) згідно з основними стратегічними напрямами розвитку і заходами міських цільових програм.</w:t>
      </w:r>
    </w:p>
    <w:p w:rsidR="00097B7E" w:rsidRPr="00097B7E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color w:val="000000"/>
          <w:sz w:val="28"/>
          <w:szCs w:val="28"/>
        </w:rPr>
      </w:pPr>
      <w:r w:rsidRPr="00097B7E">
        <w:rPr>
          <w:rStyle w:val="rvts6"/>
          <w:color w:val="000000"/>
          <w:sz w:val="28"/>
          <w:szCs w:val="28"/>
        </w:rPr>
        <w:t>Відповідно до результатів соціально-економічного розвитку міста, наявних проблем та нагальних потреб територіальної громади, можливост</w:t>
      </w:r>
      <w:r w:rsidR="001652F3">
        <w:rPr>
          <w:rStyle w:val="rvts6"/>
          <w:color w:val="000000"/>
          <w:sz w:val="28"/>
          <w:szCs w:val="28"/>
        </w:rPr>
        <w:t xml:space="preserve">ей </w:t>
      </w:r>
      <w:r w:rsidR="00656037">
        <w:rPr>
          <w:rStyle w:val="rvts6"/>
          <w:color w:val="000000"/>
          <w:sz w:val="28"/>
          <w:szCs w:val="28"/>
        </w:rPr>
        <w:t xml:space="preserve">надходження до </w:t>
      </w:r>
      <w:r w:rsidR="001652F3">
        <w:rPr>
          <w:rStyle w:val="rvts6"/>
          <w:color w:val="000000"/>
          <w:sz w:val="28"/>
          <w:szCs w:val="28"/>
        </w:rPr>
        <w:t>бюджету міста Городок на 2019</w:t>
      </w:r>
      <w:r w:rsidRPr="00097B7E">
        <w:rPr>
          <w:rStyle w:val="rvts6"/>
          <w:color w:val="000000"/>
          <w:sz w:val="28"/>
          <w:szCs w:val="28"/>
        </w:rPr>
        <w:t> рік, визначено цілі, пріоритети та завдання виконавчих органів Городоцької міської ради, розроблено основні заходи щодо їх реалізації.</w:t>
      </w:r>
    </w:p>
    <w:p w:rsidR="00097B7E" w:rsidRPr="00097B7E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color w:val="000000"/>
          <w:sz w:val="28"/>
          <w:szCs w:val="28"/>
        </w:rPr>
      </w:pPr>
      <w:r w:rsidRPr="00097B7E">
        <w:rPr>
          <w:rStyle w:val="rvts6"/>
          <w:color w:val="000000"/>
          <w:sz w:val="28"/>
          <w:szCs w:val="28"/>
        </w:rPr>
        <w:t>Головними цілями передбачено створення умов для економічного зростання, подальшого сталого розвитку міста, вирішення соціальних і гуманітарних питань, забезпечення гідних умов життя та загального підвищення добробуту населення, підвищення ефективності використання земельних ресурсів і комунального майна, діяльності комунальних підприємств; розвитку міжнародних відносин; розвитку туризму та готельного господарства; проведення цілеспрямованої містобудівної політики; поліпшення якості суспільних послуг.</w:t>
      </w:r>
    </w:p>
    <w:p w:rsidR="00097B7E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rStyle w:val="rvts6"/>
          <w:color w:val="000000"/>
          <w:sz w:val="28"/>
          <w:szCs w:val="28"/>
        </w:rPr>
      </w:pPr>
      <w:r w:rsidRPr="00097B7E">
        <w:rPr>
          <w:rStyle w:val="rvts6"/>
          <w:color w:val="000000"/>
          <w:sz w:val="28"/>
          <w:szCs w:val="28"/>
        </w:rPr>
        <w:t xml:space="preserve">Перевага надаватиметься оновленню та розвитку інженерно-транспортної інфраструктури міста; впровадженню програм і заходів щодо підвищення енергоефективності галузей міського господарства; залученню інвестицій і створенню умов для розвитку підприємництва у пріоритетних галузях економіки; формуванню сучасної інфраструктури споживчого ринку; будівництву житла й об'єктів соціальної сфери; збільшенню грошових доходів та підвищенню економічної активності і забезпеченню зайнятості населення, підтримці його найуразливіших верств; покращенню житлових умов городян, збереженню і захисту їх здоров'я; забезпеченню безпеки життєдіяльності, </w:t>
      </w:r>
      <w:r w:rsidRPr="00097B7E">
        <w:rPr>
          <w:rStyle w:val="rvts6"/>
          <w:color w:val="000000"/>
          <w:sz w:val="28"/>
          <w:szCs w:val="28"/>
        </w:rPr>
        <w:lastRenderedPageBreak/>
        <w:t>доступу до якісної освіти, розвитку культури, фізкультури та спорту, підтримки сім'ї, дітей та молоді; захисту прав і свобод громадян, зміцненню законності та правопорядку тощо.</w:t>
      </w:r>
    </w:p>
    <w:p w:rsidR="000312EA" w:rsidRDefault="000312EA" w:rsidP="000312EA">
      <w:pPr>
        <w:spacing w:after="12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Пріоритетами </w:t>
      </w:r>
      <w:r>
        <w:rPr>
          <w:sz w:val="28"/>
          <w:szCs w:val="28"/>
        </w:rPr>
        <w:t>в роботі міської ради щодо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соціально-економічного та культурного розвитку міста на 2019 рік визначено:</w:t>
      </w:r>
    </w:p>
    <w:p w:rsidR="000312EA" w:rsidRDefault="000312EA" w:rsidP="000312EA">
      <w:pPr>
        <w:numPr>
          <w:ilvl w:val="0"/>
          <w:numId w:val="43"/>
        </w:numPr>
        <w:tabs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надійного функціонування систем життєзабезпечення, шляхом реалізації проектів з реконструкції та капітального ремонту житлового фонду, модернізації та розбудови інженерно</w:t>
      </w:r>
      <w:r w:rsidR="00051417">
        <w:rPr>
          <w:sz w:val="28"/>
          <w:szCs w:val="28"/>
        </w:rPr>
        <w:t>-транспортної</w:t>
      </w:r>
      <w:r>
        <w:rPr>
          <w:sz w:val="28"/>
          <w:szCs w:val="28"/>
        </w:rPr>
        <w:t xml:space="preserve"> інфраструктури міста;</w:t>
      </w:r>
    </w:p>
    <w:p w:rsidR="000312EA" w:rsidRDefault="000312EA" w:rsidP="000312EA">
      <w:pPr>
        <w:numPr>
          <w:ilvl w:val="0"/>
          <w:numId w:val="43"/>
        </w:numPr>
        <w:tabs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покращення стану навколишнього природного середовища, сприяння впровадженню природоохоронних заходів, підвищення екологічної культури населення;</w:t>
      </w:r>
    </w:p>
    <w:p w:rsidR="000312EA" w:rsidRDefault="000312EA" w:rsidP="000312EA">
      <w:pPr>
        <w:numPr>
          <w:ilvl w:val="0"/>
          <w:numId w:val="43"/>
        </w:numPr>
        <w:tabs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ефективності енергоспоживання, зменшення споживання енергетичних ресурсів, </w:t>
      </w:r>
      <w:r w:rsidR="00F82FE9">
        <w:rPr>
          <w:sz w:val="28"/>
          <w:szCs w:val="28"/>
        </w:rPr>
        <w:t>завершення робіт пов’язаних із розбудовою мереж вуличного освітлення із застосуванням</w:t>
      </w:r>
      <w:r>
        <w:rPr>
          <w:sz w:val="28"/>
          <w:szCs w:val="28"/>
        </w:rPr>
        <w:t xml:space="preserve"> сучасних енергозберігаючих </w:t>
      </w:r>
      <w:r w:rsidR="00F82FE9">
        <w:rPr>
          <w:sz w:val="28"/>
          <w:szCs w:val="28"/>
        </w:rPr>
        <w:t>світильників</w:t>
      </w:r>
      <w:r>
        <w:rPr>
          <w:sz w:val="28"/>
          <w:szCs w:val="28"/>
        </w:rPr>
        <w:t xml:space="preserve">; </w:t>
      </w:r>
    </w:p>
    <w:p w:rsidR="000312EA" w:rsidRDefault="000312EA" w:rsidP="000312EA">
      <w:pPr>
        <w:numPr>
          <w:ilvl w:val="0"/>
          <w:numId w:val="43"/>
        </w:numPr>
        <w:tabs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підвищення рівня </w:t>
      </w:r>
      <w:r w:rsidR="00051417">
        <w:rPr>
          <w:sz w:val="28"/>
          <w:szCs w:val="28"/>
        </w:rPr>
        <w:t xml:space="preserve">безпеки мешканців міста, шляхом реалізації заходів програми </w:t>
      </w:r>
      <w:r w:rsidR="003463FC" w:rsidRPr="0043434B">
        <w:rPr>
          <w:sz w:val="28"/>
          <w:szCs w:val="28"/>
        </w:rPr>
        <w:t>Безпечне місто</w:t>
      </w:r>
      <w:r w:rsidR="003463FC" w:rsidRPr="003463FC">
        <w:rPr>
          <w:sz w:val="28"/>
          <w:szCs w:val="28"/>
        </w:rPr>
        <w:t xml:space="preserve"> Го</w:t>
      </w:r>
      <w:r w:rsidR="003463FC" w:rsidRPr="0043434B">
        <w:rPr>
          <w:sz w:val="28"/>
          <w:szCs w:val="28"/>
        </w:rPr>
        <w:t>родок/</w:t>
      </w:r>
      <w:r w:rsidR="003463FC" w:rsidRPr="0043434B">
        <w:rPr>
          <w:sz w:val="28"/>
          <w:szCs w:val="28"/>
          <w:lang w:val="en-US"/>
        </w:rPr>
        <w:t>Safe</w:t>
      </w:r>
      <w:r w:rsidR="003463FC" w:rsidRPr="0043434B">
        <w:rPr>
          <w:sz w:val="28"/>
          <w:szCs w:val="28"/>
        </w:rPr>
        <w:t xml:space="preserve"> </w:t>
      </w:r>
      <w:r w:rsidR="003463FC" w:rsidRPr="0043434B">
        <w:rPr>
          <w:sz w:val="28"/>
          <w:szCs w:val="28"/>
          <w:lang w:val="en-US"/>
        </w:rPr>
        <w:t>city</w:t>
      </w:r>
      <w:r w:rsidR="003463FC" w:rsidRPr="0043434B">
        <w:rPr>
          <w:sz w:val="28"/>
          <w:szCs w:val="28"/>
        </w:rPr>
        <w:t xml:space="preserve"> </w:t>
      </w:r>
      <w:proofErr w:type="spellStart"/>
      <w:r w:rsidR="003463FC" w:rsidRPr="0043434B">
        <w:rPr>
          <w:sz w:val="28"/>
          <w:szCs w:val="28"/>
          <w:lang w:val="en-US"/>
        </w:rPr>
        <w:t>Horodok</w:t>
      </w:r>
      <w:proofErr w:type="spellEnd"/>
      <w:r w:rsidR="003463FC" w:rsidRPr="0043434B">
        <w:rPr>
          <w:sz w:val="28"/>
          <w:szCs w:val="28"/>
        </w:rPr>
        <w:t xml:space="preserve"> на 2019-2020 роки</w:t>
      </w:r>
      <w:r>
        <w:rPr>
          <w:sz w:val="28"/>
          <w:szCs w:val="28"/>
        </w:rPr>
        <w:t>;</w:t>
      </w:r>
    </w:p>
    <w:p w:rsidR="000312EA" w:rsidRDefault="000312EA" w:rsidP="000312EA">
      <w:pPr>
        <w:numPr>
          <w:ilvl w:val="0"/>
          <w:numId w:val="43"/>
        </w:numPr>
        <w:tabs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умов для ефективного функціонування </w:t>
      </w:r>
      <w:r w:rsidR="00A36534">
        <w:rPr>
          <w:sz w:val="28"/>
          <w:szCs w:val="28"/>
        </w:rPr>
        <w:t xml:space="preserve">спортивних </w:t>
      </w:r>
      <w:r>
        <w:rPr>
          <w:sz w:val="28"/>
          <w:szCs w:val="28"/>
        </w:rPr>
        <w:t xml:space="preserve">закладів </w:t>
      </w:r>
      <w:r w:rsidR="00A36534">
        <w:rPr>
          <w:sz w:val="28"/>
          <w:szCs w:val="28"/>
        </w:rPr>
        <w:t>міста</w:t>
      </w:r>
      <w:r>
        <w:rPr>
          <w:sz w:val="28"/>
          <w:szCs w:val="28"/>
        </w:rPr>
        <w:t>;</w:t>
      </w:r>
    </w:p>
    <w:p w:rsidR="000312EA" w:rsidRDefault="000312EA" w:rsidP="000312EA">
      <w:pPr>
        <w:numPr>
          <w:ilvl w:val="0"/>
          <w:numId w:val="43"/>
        </w:numPr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публічності та прозорості діяльності органів місцевого самоврядування.</w:t>
      </w:r>
    </w:p>
    <w:p w:rsidR="00097B7E" w:rsidRPr="000312EA" w:rsidRDefault="00097B7E" w:rsidP="00A5472D">
      <w:pPr>
        <w:pStyle w:val="rvps8"/>
        <w:shd w:val="clear" w:color="auto" w:fill="FFFFFF"/>
        <w:spacing w:before="120" w:beforeAutospacing="0" w:after="120" w:afterAutospacing="0" w:line="276" w:lineRule="auto"/>
        <w:ind w:firstLine="570"/>
        <w:jc w:val="both"/>
        <w:rPr>
          <w:sz w:val="28"/>
          <w:szCs w:val="28"/>
        </w:rPr>
      </w:pPr>
      <w:r w:rsidRPr="000312EA">
        <w:rPr>
          <w:rStyle w:val="rvts6"/>
          <w:sz w:val="28"/>
          <w:szCs w:val="28"/>
        </w:rPr>
        <w:t>Програмою передбачено реалізацію затверджених галузевих програм, враховано пропозиції постійних комісій міської ради, структурних підрозділів виконавчих органів міської ради.</w:t>
      </w:r>
    </w:p>
    <w:p w:rsidR="00F55FDA" w:rsidRDefault="00F55FDA" w:rsidP="00A5472D">
      <w:pPr>
        <w:spacing w:line="276" w:lineRule="auto"/>
      </w:pPr>
      <w:r w:rsidRPr="00B81CB4">
        <w:rPr>
          <w:color w:val="FF0000"/>
          <w:sz w:val="28"/>
          <w:szCs w:val="28"/>
        </w:rPr>
        <w:br w:type="page"/>
      </w:r>
    </w:p>
    <w:p w:rsidR="003D25E4" w:rsidRPr="00AE0DF8" w:rsidRDefault="003D25E4" w:rsidP="00AE0DF8">
      <w:pPr>
        <w:pStyle w:val="3"/>
        <w:jc w:val="center"/>
        <w:rPr>
          <w:sz w:val="28"/>
          <w:szCs w:val="28"/>
        </w:rPr>
      </w:pPr>
      <w:bookmarkStart w:id="9" w:name="_Toc375297727"/>
      <w:bookmarkStart w:id="10" w:name="_Toc406178654"/>
      <w:bookmarkStart w:id="11" w:name="_Toc406178846"/>
      <w:bookmarkStart w:id="12" w:name="_Toc406341811"/>
      <w:bookmarkStart w:id="13" w:name="_Toc466886554"/>
      <w:bookmarkStart w:id="14" w:name="_Toc8207042"/>
      <w:r w:rsidRPr="00AE0DF8">
        <w:rPr>
          <w:sz w:val="28"/>
          <w:szCs w:val="28"/>
        </w:rPr>
        <w:lastRenderedPageBreak/>
        <w:t>1. Аналіз соціально-економічного та к</w:t>
      </w:r>
      <w:r w:rsidR="001652F3">
        <w:rPr>
          <w:sz w:val="28"/>
          <w:szCs w:val="28"/>
        </w:rPr>
        <w:t>ультурного розвитку міста у 2018</w:t>
      </w:r>
      <w:r w:rsidRPr="00AE0DF8">
        <w:rPr>
          <w:sz w:val="28"/>
          <w:szCs w:val="28"/>
        </w:rPr>
        <w:t xml:space="preserve"> році та проблеми, що його стримують</w:t>
      </w:r>
      <w:bookmarkEnd w:id="9"/>
      <w:bookmarkEnd w:id="10"/>
      <w:bookmarkEnd w:id="11"/>
      <w:bookmarkEnd w:id="12"/>
      <w:bookmarkEnd w:id="13"/>
      <w:bookmarkEnd w:id="14"/>
    </w:p>
    <w:p w:rsidR="003D25E4" w:rsidRPr="00E10A8F" w:rsidRDefault="003D25E4" w:rsidP="003D25E4">
      <w:pPr>
        <w:jc w:val="center"/>
        <w:rPr>
          <w:bCs/>
          <w:sz w:val="28"/>
          <w:szCs w:val="28"/>
          <w:highlight w:val="yellow"/>
        </w:rPr>
      </w:pPr>
    </w:p>
    <w:p w:rsidR="001652F3" w:rsidRDefault="008005A3" w:rsidP="001652F3">
      <w:pPr>
        <w:pStyle w:val="a3"/>
        <w:spacing w:line="276" w:lineRule="auto"/>
        <w:ind w:firstLine="567"/>
        <w:jc w:val="both"/>
        <w:rPr>
          <w:szCs w:val="28"/>
        </w:rPr>
      </w:pPr>
      <w:bookmarkStart w:id="15" w:name="_Toc8207043"/>
      <w:r w:rsidRPr="00D63BA7">
        <w:rPr>
          <w:rStyle w:val="20"/>
          <w:color w:val="auto"/>
        </w:rPr>
        <w:t>1.1.</w:t>
      </w:r>
      <w:r w:rsidR="003D25E4" w:rsidRPr="00D63BA7">
        <w:rPr>
          <w:rStyle w:val="20"/>
          <w:color w:val="auto"/>
        </w:rPr>
        <w:t>Податково-бюджетна політика.</w:t>
      </w:r>
      <w:bookmarkEnd w:id="15"/>
      <w:r w:rsidR="00910EB3" w:rsidRPr="00D63BA7">
        <w:rPr>
          <w:szCs w:val="28"/>
        </w:rPr>
        <w:t xml:space="preserve"> </w:t>
      </w:r>
      <w:r w:rsidR="001652F3" w:rsidRPr="001652F3">
        <w:rPr>
          <w:szCs w:val="28"/>
        </w:rPr>
        <w:t>Загальні доходи міського бюджету за 2018р. склали 42981,0тис.грн. в т.ч. по загальному фонду - 34940,6тис.грн., по спеціальному фонду –</w:t>
      </w:r>
      <w:r w:rsidR="00C12A4A">
        <w:rPr>
          <w:szCs w:val="28"/>
        </w:rPr>
        <w:t xml:space="preserve"> </w:t>
      </w:r>
      <w:r w:rsidR="001652F3" w:rsidRPr="001652F3">
        <w:rPr>
          <w:szCs w:val="28"/>
        </w:rPr>
        <w:t>4429,0тис.грн., субвенції по загальному фонду – 2574,0тис.грн.,субвенції по спеціальному 1037,4тис.грн.</w:t>
      </w:r>
    </w:p>
    <w:p w:rsidR="001652F3" w:rsidRPr="00824D18" w:rsidRDefault="001652F3" w:rsidP="00165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24D18">
        <w:rPr>
          <w:sz w:val="28"/>
          <w:szCs w:val="28"/>
        </w:rPr>
        <w:t>иконання дох</w:t>
      </w:r>
      <w:r>
        <w:rPr>
          <w:sz w:val="28"/>
          <w:szCs w:val="28"/>
        </w:rPr>
        <w:t>ідної частини бюджету міста</w:t>
      </w:r>
      <w:r w:rsidRPr="00824D18">
        <w:rPr>
          <w:sz w:val="28"/>
          <w:szCs w:val="28"/>
        </w:rPr>
        <w:t xml:space="preserve"> по </w:t>
      </w:r>
      <w:r w:rsidRPr="00824D18">
        <w:rPr>
          <w:bCs/>
          <w:sz w:val="28"/>
          <w:szCs w:val="28"/>
        </w:rPr>
        <w:t>загальному фонду склало</w:t>
      </w:r>
      <w:r w:rsidRPr="00824D18">
        <w:rPr>
          <w:sz w:val="28"/>
          <w:szCs w:val="28"/>
        </w:rPr>
        <w:t xml:space="preserve"> </w:t>
      </w:r>
      <w:r w:rsidRPr="00824D18">
        <w:rPr>
          <w:bCs/>
          <w:sz w:val="28"/>
          <w:szCs w:val="28"/>
        </w:rPr>
        <w:t>103,00</w:t>
      </w:r>
      <w:r w:rsidRPr="00824D18">
        <w:rPr>
          <w:sz w:val="28"/>
          <w:szCs w:val="28"/>
        </w:rPr>
        <w:t xml:space="preserve"> </w:t>
      </w:r>
      <w:r w:rsidRPr="00824D18">
        <w:rPr>
          <w:bCs/>
          <w:sz w:val="28"/>
          <w:szCs w:val="28"/>
        </w:rPr>
        <w:t>%</w:t>
      </w:r>
      <w:r w:rsidRPr="00824D18">
        <w:rPr>
          <w:sz w:val="28"/>
          <w:szCs w:val="28"/>
        </w:rPr>
        <w:t xml:space="preserve"> до плану. </w:t>
      </w:r>
    </w:p>
    <w:p w:rsidR="001652F3" w:rsidRDefault="001652F3" w:rsidP="001652F3">
      <w:pPr>
        <w:pStyle w:val="a3"/>
        <w:spacing w:line="276" w:lineRule="auto"/>
        <w:ind w:firstLine="567"/>
        <w:jc w:val="both"/>
        <w:rPr>
          <w:szCs w:val="28"/>
        </w:rPr>
      </w:pPr>
      <w:r w:rsidRPr="00824D18">
        <w:rPr>
          <w:szCs w:val="28"/>
        </w:rPr>
        <w:t xml:space="preserve">Фактично до загального фонду міського бюджету надійшло доходів в сумі </w:t>
      </w:r>
      <w:r w:rsidRPr="00824D18">
        <w:rPr>
          <w:b/>
          <w:szCs w:val="28"/>
        </w:rPr>
        <w:t>34940,6</w:t>
      </w:r>
      <w:r w:rsidR="00AB33D0">
        <w:rPr>
          <w:szCs w:val="28"/>
        </w:rPr>
        <w:t>тис грн</w:t>
      </w:r>
      <w:r w:rsidRPr="00824D18">
        <w:rPr>
          <w:szCs w:val="28"/>
        </w:rPr>
        <w:t xml:space="preserve">., </w:t>
      </w:r>
      <w:r w:rsidR="00AB33D0">
        <w:rPr>
          <w:szCs w:val="28"/>
        </w:rPr>
        <w:t xml:space="preserve">перевиконання </w:t>
      </w:r>
      <w:r w:rsidR="00AB33D0" w:rsidRPr="00824D18">
        <w:rPr>
          <w:szCs w:val="28"/>
        </w:rPr>
        <w:t xml:space="preserve">склало </w:t>
      </w:r>
      <w:r w:rsidR="00AB33D0" w:rsidRPr="00824D18">
        <w:rPr>
          <w:b/>
          <w:szCs w:val="28"/>
        </w:rPr>
        <w:t>1021,4</w:t>
      </w:r>
      <w:r w:rsidR="00AB33D0" w:rsidRPr="00824D18">
        <w:rPr>
          <w:szCs w:val="28"/>
        </w:rPr>
        <w:t>тис.грн.</w:t>
      </w:r>
      <w:r w:rsidR="00AB33D0">
        <w:rPr>
          <w:szCs w:val="28"/>
        </w:rPr>
        <w:t xml:space="preserve">, </w:t>
      </w:r>
      <w:r w:rsidRPr="00824D18">
        <w:rPr>
          <w:szCs w:val="28"/>
        </w:rPr>
        <w:t>що на 8316,40 тис.грн або 132,8% більше ніж у 2017 році</w:t>
      </w:r>
      <w:r w:rsidR="00656037">
        <w:rPr>
          <w:szCs w:val="28"/>
        </w:rPr>
        <w:t>.</w:t>
      </w:r>
      <w:r>
        <w:rPr>
          <w:szCs w:val="28"/>
        </w:rPr>
        <w:t xml:space="preserve"> </w:t>
      </w:r>
    </w:p>
    <w:p w:rsidR="003D25E4" w:rsidRPr="00D63BA7" w:rsidRDefault="003D25E4" w:rsidP="00A5472D">
      <w:pPr>
        <w:pStyle w:val="31"/>
        <w:spacing w:after="0" w:line="276" w:lineRule="auto"/>
        <w:ind w:left="0" w:firstLine="709"/>
        <w:jc w:val="both"/>
        <w:rPr>
          <w:sz w:val="28"/>
          <w:szCs w:val="28"/>
        </w:rPr>
      </w:pPr>
      <w:r w:rsidRPr="00D63BA7">
        <w:rPr>
          <w:sz w:val="28"/>
          <w:szCs w:val="28"/>
        </w:rPr>
        <w:t xml:space="preserve">Обсяг власних та закріплених надходжень загального фонду бюджету міста за підсумками </w:t>
      </w:r>
      <w:r w:rsidR="00B074FC" w:rsidRPr="00D63BA7">
        <w:rPr>
          <w:sz w:val="28"/>
          <w:szCs w:val="28"/>
        </w:rPr>
        <w:t xml:space="preserve">року </w:t>
      </w:r>
      <w:r w:rsidRPr="00D63BA7">
        <w:rPr>
          <w:sz w:val="28"/>
          <w:szCs w:val="28"/>
        </w:rPr>
        <w:t xml:space="preserve">склав </w:t>
      </w:r>
      <w:r w:rsidR="00A67896" w:rsidRPr="00D63BA7">
        <w:rPr>
          <w:sz w:val="28"/>
          <w:szCs w:val="28"/>
        </w:rPr>
        <w:t>2</w:t>
      </w:r>
      <w:r w:rsidR="00D63BA7" w:rsidRPr="00D63BA7">
        <w:rPr>
          <w:sz w:val="28"/>
          <w:szCs w:val="28"/>
        </w:rPr>
        <w:t>6 624,2</w:t>
      </w:r>
      <w:r w:rsidR="00D57067" w:rsidRPr="00D63BA7">
        <w:rPr>
          <w:sz w:val="28"/>
          <w:szCs w:val="28"/>
        </w:rPr>
        <w:t> тис</w:t>
      </w:r>
      <w:r w:rsidR="00656037">
        <w:rPr>
          <w:sz w:val="28"/>
          <w:szCs w:val="28"/>
        </w:rPr>
        <w:t>.</w:t>
      </w:r>
      <w:r w:rsidRPr="00D63BA7">
        <w:rPr>
          <w:sz w:val="28"/>
          <w:szCs w:val="28"/>
        </w:rPr>
        <w:t>грн.</w:t>
      </w:r>
      <w:r w:rsidR="00B1767A" w:rsidRPr="00D63BA7">
        <w:rPr>
          <w:sz w:val="28"/>
          <w:szCs w:val="28"/>
        </w:rPr>
        <w:t xml:space="preserve"> при плані </w:t>
      </w:r>
      <w:r w:rsidR="00D63BA7" w:rsidRPr="00D63BA7">
        <w:rPr>
          <w:sz w:val="28"/>
          <w:szCs w:val="28"/>
        </w:rPr>
        <w:t>25 345,2 </w:t>
      </w:r>
      <w:r w:rsidR="00B1767A" w:rsidRPr="00D63BA7">
        <w:rPr>
          <w:sz w:val="28"/>
          <w:szCs w:val="28"/>
        </w:rPr>
        <w:t xml:space="preserve">тис.грн. </w:t>
      </w:r>
      <w:r w:rsidRPr="00D63BA7">
        <w:rPr>
          <w:sz w:val="28"/>
          <w:szCs w:val="28"/>
        </w:rPr>
        <w:t>Рівень виконання затвердженого міською радою показника доходів загального фон</w:t>
      </w:r>
      <w:r w:rsidR="00A67896" w:rsidRPr="00D63BA7">
        <w:rPr>
          <w:sz w:val="28"/>
          <w:szCs w:val="28"/>
        </w:rPr>
        <w:t>ду бюджету міста склав 1</w:t>
      </w:r>
      <w:r w:rsidR="00D63BA7" w:rsidRPr="00D63BA7">
        <w:rPr>
          <w:sz w:val="28"/>
          <w:szCs w:val="28"/>
        </w:rPr>
        <w:t>05,1</w:t>
      </w:r>
      <w:r w:rsidRPr="00D63BA7">
        <w:rPr>
          <w:sz w:val="28"/>
          <w:szCs w:val="28"/>
        </w:rPr>
        <w:t xml:space="preserve"> %. </w:t>
      </w:r>
    </w:p>
    <w:p w:rsidR="00A5571C" w:rsidRPr="00E24DB4" w:rsidRDefault="00A5571C" w:rsidP="00A5472D">
      <w:pPr>
        <w:pStyle w:val="31"/>
        <w:spacing w:after="0" w:line="276" w:lineRule="auto"/>
        <w:ind w:left="0" w:firstLine="709"/>
        <w:jc w:val="both"/>
        <w:rPr>
          <w:color w:val="FF0000"/>
          <w:sz w:val="28"/>
          <w:szCs w:val="28"/>
        </w:rPr>
      </w:pPr>
    </w:p>
    <w:p w:rsidR="00A67896" w:rsidRPr="00DB7E6F" w:rsidRDefault="00C12A4A" w:rsidP="00157EFE">
      <w:pPr>
        <w:pStyle w:val="31"/>
        <w:spacing w:after="0"/>
        <w:ind w:left="0"/>
        <w:jc w:val="both"/>
        <w:rPr>
          <w:sz w:val="28"/>
          <w:szCs w:val="28"/>
        </w:rPr>
      </w:pPr>
      <w:r w:rsidRPr="00E24DB4">
        <w:rPr>
          <w:color w:val="FF0000"/>
          <w:sz w:val="28"/>
          <w:szCs w:val="28"/>
        </w:rPr>
        <w:object w:dxaOrig="14664" w:dyaOrig="9509">
          <v:shape id="_x0000_i1025" type="#_x0000_t75" style="width:483pt;height:242.25pt" o:ole="">
            <v:imagedata r:id="rId10" o:title=""/>
          </v:shape>
          <o:OLEObject Type="Embed" ProgID="Excel.Sheet.12" ShapeID="_x0000_i1025" DrawAspect="Content" ObjectID="_1619958855" r:id="rId11"/>
        </w:object>
      </w:r>
    </w:p>
    <w:p w:rsidR="00A5571C" w:rsidRPr="00DB7E6F" w:rsidRDefault="00A5571C" w:rsidP="00A5571C">
      <w:pPr>
        <w:widowControl w:val="0"/>
        <w:jc w:val="both"/>
        <w:rPr>
          <w:sz w:val="28"/>
          <w:szCs w:val="28"/>
        </w:rPr>
      </w:pPr>
      <w:r w:rsidRPr="00DB7E6F">
        <w:rPr>
          <w:sz w:val="28"/>
          <w:szCs w:val="28"/>
        </w:rPr>
        <w:t xml:space="preserve">Рис. 1. Виконання доходної частини </w:t>
      </w:r>
      <w:r w:rsidR="005809E4">
        <w:rPr>
          <w:sz w:val="28"/>
          <w:szCs w:val="28"/>
        </w:rPr>
        <w:t xml:space="preserve">загального фонду </w:t>
      </w:r>
      <w:r w:rsidR="00656037">
        <w:rPr>
          <w:sz w:val="28"/>
          <w:szCs w:val="28"/>
        </w:rPr>
        <w:t>міського бюджету м.Городок</w:t>
      </w:r>
      <w:r w:rsidRPr="00DB7E6F">
        <w:rPr>
          <w:sz w:val="28"/>
          <w:szCs w:val="28"/>
        </w:rPr>
        <w:t xml:space="preserve"> (тис</w:t>
      </w:r>
      <w:r w:rsidR="00E51449" w:rsidRPr="00DB7E6F">
        <w:rPr>
          <w:sz w:val="28"/>
          <w:szCs w:val="28"/>
        </w:rPr>
        <w:t>.</w:t>
      </w:r>
      <w:r w:rsidRPr="00DB7E6F">
        <w:rPr>
          <w:sz w:val="28"/>
          <w:szCs w:val="28"/>
        </w:rPr>
        <w:t xml:space="preserve"> </w:t>
      </w:r>
      <w:proofErr w:type="spellStart"/>
      <w:r w:rsidRPr="00DB7E6F">
        <w:rPr>
          <w:sz w:val="28"/>
          <w:szCs w:val="28"/>
        </w:rPr>
        <w:t>грн</w:t>
      </w:r>
      <w:proofErr w:type="spellEnd"/>
      <w:r w:rsidRPr="00DB7E6F">
        <w:rPr>
          <w:sz w:val="28"/>
          <w:szCs w:val="28"/>
        </w:rPr>
        <w:t>)</w:t>
      </w:r>
      <w:r w:rsidR="00656037">
        <w:rPr>
          <w:sz w:val="28"/>
          <w:szCs w:val="28"/>
        </w:rPr>
        <w:t>.</w:t>
      </w:r>
    </w:p>
    <w:p w:rsidR="00935275" w:rsidRPr="00910EB3" w:rsidRDefault="008005A3" w:rsidP="00A5472D">
      <w:pPr>
        <w:spacing w:line="276" w:lineRule="auto"/>
        <w:ind w:firstLine="709"/>
        <w:jc w:val="both"/>
        <w:rPr>
          <w:position w:val="2"/>
          <w:sz w:val="28"/>
          <w:szCs w:val="28"/>
        </w:rPr>
      </w:pPr>
      <w:bookmarkStart w:id="16" w:name="_Toc8207044"/>
      <w:r w:rsidRPr="00021CFA">
        <w:rPr>
          <w:rStyle w:val="20"/>
          <w:color w:val="000000" w:themeColor="text1"/>
        </w:rPr>
        <w:t>1.2.</w:t>
      </w:r>
      <w:r w:rsidR="00935275" w:rsidRPr="00021CFA">
        <w:rPr>
          <w:rStyle w:val="20"/>
          <w:color w:val="000000" w:themeColor="text1"/>
        </w:rPr>
        <w:t>Діяльність підприємств комунальної форми власності.</w:t>
      </w:r>
      <w:bookmarkEnd w:id="16"/>
      <w:r w:rsidR="00935275" w:rsidRPr="00021CFA">
        <w:rPr>
          <w:b/>
          <w:color w:val="000000" w:themeColor="text1"/>
          <w:sz w:val="28"/>
          <w:szCs w:val="28"/>
        </w:rPr>
        <w:t xml:space="preserve"> </w:t>
      </w:r>
      <w:r w:rsidR="00A151E1" w:rsidRPr="00021CFA">
        <w:rPr>
          <w:color w:val="000000" w:themeColor="text1"/>
          <w:position w:val="2"/>
          <w:sz w:val="28"/>
          <w:szCs w:val="28"/>
        </w:rPr>
        <w:t>С</w:t>
      </w:r>
      <w:r w:rsidR="00935275" w:rsidRPr="00021CFA">
        <w:rPr>
          <w:color w:val="000000" w:themeColor="text1"/>
          <w:position w:val="2"/>
          <w:sz w:val="28"/>
          <w:szCs w:val="28"/>
        </w:rPr>
        <w:t xml:space="preserve">таном на </w:t>
      </w:r>
      <w:r w:rsidR="00935275" w:rsidRPr="00910EB3">
        <w:rPr>
          <w:position w:val="2"/>
          <w:sz w:val="28"/>
          <w:szCs w:val="28"/>
        </w:rPr>
        <w:t>01.01.201</w:t>
      </w:r>
      <w:r w:rsidR="001327D1">
        <w:rPr>
          <w:position w:val="2"/>
          <w:sz w:val="28"/>
          <w:szCs w:val="28"/>
        </w:rPr>
        <w:t>9</w:t>
      </w:r>
      <w:r w:rsidR="00935275" w:rsidRPr="00910EB3">
        <w:rPr>
          <w:position w:val="2"/>
          <w:sz w:val="28"/>
          <w:szCs w:val="28"/>
        </w:rPr>
        <w:t xml:space="preserve"> у місті діє </w:t>
      </w:r>
      <w:r w:rsidR="00FC7142">
        <w:rPr>
          <w:position w:val="2"/>
          <w:sz w:val="28"/>
          <w:szCs w:val="28"/>
        </w:rPr>
        <w:t>2</w:t>
      </w:r>
      <w:r w:rsidR="00935275" w:rsidRPr="00910EB3">
        <w:rPr>
          <w:position w:val="2"/>
          <w:sz w:val="28"/>
          <w:szCs w:val="28"/>
        </w:rPr>
        <w:t xml:space="preserve"> комунальні підприємства </w:t>
      </w:r>
      <w:r w:rsidR="00FC7142">
        <w:rPr>
          <w:position w:val="2"/>
          <w:sz w:val="28"/>
          <w:szCs w:val="28"/>
        </w:rPr>
        <w:t xml:space="preserve">та 1 комунальна установа </w:t>
      </w:r>
      <w:r w:rsidR="00935275" w:rsidRPr="00910EB3">
        <w:rPr>
          <w:position w:val="2"/>
          <w:sz w:val="28"/>
          <w:szCs w:val="28"/>
        </w:rPr>
        <w:t xml:space="preserve">Городоцької міської ради. </w:t>
      </w:r>
      <w:r w:rsidR="00935275" w:rsidRPr="00910EB3">
        <w:rPr>
          <w:sz w:val="28"/>
          <w:szCs w:val="28"/>
        </w:rPr>
        <w:t>З них 2 належать до житлово-комунальної сфери (КП «МКГ», КП «Городоцьке ВКГ»), 1</w:t>
      </w:r>
      <w:r w:rsidR="00935275" w:rsidRPr="00910EB3">
        <w:rPr>
          <w:spacing w:val="7"/>
          <w:sz w:val="28"/>
          <w:szCs w:val="28"/>
        </w:rPr>
        <w:t xml:space="preserve"> – спорту (КУ «Ц</w:t>
      </w:r>
      <w:r w:rsidR="005809E4">
        <w:rPr>
          <w:spacing w:val="7"/>
          <w:sz w:val="28"/>
          <w:szCs w:val="28"/>
        </w:rPr>
        <w:t>ентр «Спорт для всіх»)</w:t>
      </w:r>
      <w:r w:rsidR="00935275" w:rsidRPr="00910EB3">
        <w:rPr>
          <w:spacing w:val="9"/>
          <w:sz w:val="28"/>
          <w:szCs w:val="28"/>
        </w:rPr>
        <w:t>.</w:t>
      </w:r>
      <w:r w:rsidR="00935275" w:rsidRPr="00910EB3">
        <w:rPr>
          <w:position w:val="2"/>
          <w:sz w:val="28"/>
          <w:szCs w:val="28"/>
        </w:rPr>
        <w:t xml:space="preserve"> </w:t>
      </w:r>
    </w:p>
    <w:p w:rsidR="00935275" w:rsidRPr="00544807" w:rsidRDefault="00935275" w:rsidP="00A5472D">
      <w:pPr>
        <w:shd w:val="clear" w:color="auto" w:fill="FFFFFF"/>
        <w:spacing w:line="276" w:lineRule="auto"/>
        <w:ind w:firstLine="720"/>
        <w:jc w:val="both"/>
        <w:rPr>
          <w:position w:val="2"/>
          <w:sz w:val="28"/>
          <w:szCs w:val="28"/>
        </w:rPr>
      </w:pPr>
      <w:r w:rsidRPr="00021CFA">
        <w:rPr>
          <w:color w:val="000000" w:themeColor="text1"/>
          <w:position w:val="2"/>
          <w:sz w:val="28"/>
          <w:szCs w:val="28"/>
        </w:rPr>
        <w:lastRenderedPageBreak/>
        <w:t>На комунальних підприємствах міської ради працює</w:t>
      </w:r>
      <w:r w:rsidR="00983968" w:rsidRPr="00021CFA">
        <w:rPr>
          <w:color w:val="000000" w:themeColor="text1"/>
          <w:position w:val="2"/>
          <w:sz w:val="28"/>
          <w:szCs w:val="28"/>
        </w:rPr>
        <w:t xml:space="preserve"> </w:t>
      </w:r>
      <w:r w:rsidR="00021CFA" w:rsidRPr="00021CFA">
        <w:rPr>
          <w:color w:val="000000" w:themeColor="text1"/>
          <w:position w:val="2"/>
          <w:sz w:val="28"/>
          <w:szCs w:val="28"/>
        </w:rPr>
        <w:t>100</w:t>
      </w:r>
      <w:r w:rsidRPr="00021CFA">
        <w:rPr>
          <w:color w:val="000000" w:themeColor="text1"/>
          <w:position w:val="2"/>
          <w:sz w:val="28"/>
          <w:szCs w:val="28"/>
        </w:rPr>
        <w:t xml:space="preserve"> осіб. </w:t>
      </w:r>
      <w:r w:rsidRPr="00544807">
        <w:rPr>
          <w:position w:val="2"/>
          <w:sz w:val="28"/>
          <w:szCs w:val="28"/>
        </w:rPr>
        <w:t xml:space="preserve">Розмір доходів підприємств комунальної форми власності Городоцької міської ради за </w:t>
      </w:r>
      <w:r w:rsidR="00F71F17" w:rsidRPr="00544807">
        <w:rPr>
          <w:position w:val="2"/>
          <w:sz w:val="28"/>
          <w:szCs w:val="28"/>
        </w:rPr>
        <w:t>2018</w:t>
      </w:r>
      <w:r w:rsidRPr="00544807">
        <w:rPr>
          <w:position w:val="2"/>
          <w:sz w:val="28"/>
          <w:szCs w:val="28"/>
        </w:rPr>
        <w:t xml:space="preserve"> рік становить </w:t>
      </w:r>
      <w:r w:rsidR="00983968" w:rsidRPr="00544807">
        <w:rPr>
          <w:position w:val="2"/>
          <w:sz w:val="28"/>
          <w:szCs w:val="28"/>
        </w:rPr>
        <w:t>1</w:t>
      </w:r>
      <w:r w:rsidR="00243D63" w:rsidRPr="00544807">
        <w:rPr>
          <w:position w:val="2"/>
          <w:sz w:val="28"/>
          <w:szCs w:val="28"/>
        </w:rPr>
        <w:t>4</w:t>
      </w:r>
      <w:r w:rsidR="000B7180" w:rsidRPr="00544807">
        <w:rPr>
          <w:position w:val="2"/>
          <w:sz w:val="28"/>
          <w:szCs w:val="28"/>
        </w:rPr>
        <w:t>515,4</w:t>
      </w:r>
      <w:r w:rsidR="00983968" w:rsidRPr="00544807">
        <w:rPr>
          <w:position w:val="2"/>
          <w:sz w:val="28"/>
          <w:szCs w:val="28"/>
        </w:rPr>
        <w:t> тис</w:t>
      </w:r>
      <w:r w:rsidRPr="00544807">
        <w:rPr>
          <w:position w:val="2"/>
          <w:sz w:val="28"/>
          <w:szCs w:val="28"/>
        </w:rPr>
        <w:t xml:space="preserve">. грн. Сукупні витрати склали </w:t>
      </w:r>
      <w:r w:rsidR="00983968" w:rsidRPr="00544807">
        <w:rPr>
          <w:position w:val="2"/>
          <w:sz w:val="28"/>
          <w:szCs w:val="28"/>
        </w:rPr>
        <w:t>14</w:t>
      </w:r>
      <w:r w:rsidR="000B7180" w:rsidRPr="00544807">
        <w:rPr>
          <w:position w:val="2"/>
          <w:sz w:val="28"/>
          <w:szCs w:val="28"/>
        </w:rPr>
        <w:t>477,4</w:t>
      </w:r>
      <w:r w:rsidRPr="00544807">
        <w:rPr>
          <w:position w:val="2"/>
          <w:sz w:val="28"/>
          <w:szCs w:val="28"/>
        </w:rPr>
        <w:t> </w:t>
      </w:r>
      <w:r w:rsidR="00983968" w:rsidRPr="00544807">
        <w:rPr>
          <w:position w:val="2"/>
          <w:sz w:val="28"/>
          <w:szCs w:val="28"/>
        </w:rPr>
        <w:t>тис</w:t>
      </w:r>
      <w:r w:rsidRPr="00544807">
        <w:rPr>
          <w:position w:val="2"/>
          <w:sz w:val="28"/>
          <w:szCs w:val="28"/>
        </w:rPr>
        <w:t>. грн.</w:t>
      </w:r>
    </w:p>
    <w:p w:rsidR="00935275" w:rsidRPr="00544807" w:rsidRDefault="00935275" w:rsidP="00A5472D">
      <w:pPr>
        <w:shd w:val="clear" w:color="auto" w:fill="FFFFFF"/>
        <w:spacing w:line="276" w:lineRule="auto"/>
        <w:ind w:firstLine="720"/>
        <w:jc w:val="both"/>
        <w:rPr>
          <w:position w:val="2"/>
          <w:sz w:val="28"/>
          <w:szCs w:val="28"/>
        </w:rPr>
      </w:pPr>
      <w:r w:rsidRPr="00544807">
        <w:rPr>
          <w:position w:val="2"/>
          <w:sz w:val="28"/>
          <w:szCs w:val="28"/>
        </w:rPr>
        <w:t>Фінансовий результат діяльності комунальних підприємств</w:t>
      </w:r>
      <w:r w:rsidRPr="00544807">
        <w:rPr>
          <w:sz w:val="28"/>
          <w:szCs w:val="28"/>
        </w:rPr>
        <w:t xml:space="preserve"> </w:t>
      </w:r>
      <w:r w:rsidR="00F71F17" w:rsidRPr="00544807">
        <w:rPr>
          <w:position w:val="2"/>
          <w:sz w:val="28"/>
          <w:szCs w:val="28"/>
        </w:rPr>
        <w:t>міської ради за 2018</w:t>
      </w:r>
      <w:r w:rsidRPr="00544807">
        <w:rPr>
          <w:position w:val="2"/>
          <w:sz w:val="28"/>
          <w:szCs w:val="28"/>
        </w:rPr>
        <w:t xml:space="preserve"> рік (сальдо) – </w:t>
      </w:r>
      <w:r w:rsidR="00544807" w:rsidRPr="00544807">
        <w:rPr>
          <w:position w:val="2"/>
          <w:sz w:val="28"/>
          <w:szCs w:val="28"/>
        </w:rPr>
        <w:t>61,5</w:t>
      </w:r>
      <w:r w:rsidR="00737B95" w:rsidRPr="00544807">
        <w:rPr>
          <w:position w:val="2"/>
          <w:sz w:val="28"/>
          <w:szCs w:val="28"/>
        </w:rPr>
        <w:t xml:space="preserve"> тис</w:t>
      </w:r>
      <w:r w:rsidRPr="00544807">
        <w:rPr>
          <w:position w:val="2"/>
          <w:sz w:val="28"/>
          <w:szCs w:val="28"/>
        </w:rPr>
        <w:t>. грн.</w:t>
      </w:r>
      <w:r w:rsidR="001377B3" w:rsidRPr="00544807">
        <w:rPr>
          <w:position w:val="2"/>
          <w:sz w:val="28"/>
          <w:szCs w:val="28"/>
        </w:rPr>
        <w:t xml:space="preserve"> прибуткі</w:t>
      </w:r>
      <w:r w:rsidRPr="00544807">
        <w:rPr>
          <w:position w:val="2"/>
          <w:sz w:val="28"/>
          <w:szCs w:val="28"/>
        </w:rPr>
        <w:t xml:space="preserve">в, у т.ч. прибутки – </w:t>
      </w:r>
      <w:r w:rsidR="00544807" w:rsidRPr="00544807">
        <w:rPr>
          <w:position w:val="2"/>
          <w:sz w:val="28"/>
          <w:szCs w:val="28"/>
        </w:rPr>
        <w:t>124,5</w:t>
      </w:r>
      <w:r w:rsidR="001377B3" w:rsidRPr="00544807">
        <w:rPr>
          <w:position w:val="2"/>
          <w:sz w:val="28"/>
          <w:szCs w:val="28"/>
        </w:rPr>
        <w:t xml:space="preserve"> тис</w:t>
      </w:r>
      <w:r w:rsidRPr="00544807">
        <w:rPr>
          <w:position w:val="2"/>
          <w:sz w:val="28"/>
          <w:szCs w:val="28"/>
        </w:rPr>
        <w:t>. грн.</w:t>
      </w:r>
      <w:r w:rsidR="00544807" w:rsidRPr="00544807">
        <w:rPr>
          <w:position w:val="2"/>
          <w:sz w:val="28"/>
          <w:szCs w:val="28"/>
        </w:rPr>
        <w:t xml:space="preserve"> (КП «Міське комунальне господарство»)</w:t>
      </w:r>
      <w:r w:rsidRPr="00544807">
        <w:rPr>
          <w:position w:val="2"/>
          <w:sz w:val="28"/>
          <w:szCs w:val="28"/>
        </w:rPr>
        <w:t xml:space="preserve">, збитки – </w:t>
      </w:r>
      <w:r w:rsidR="00544807" w:rsidRPr="00544807">
        <w:rPr>
          <w:position w:val="2"/>
          <w:sz w:val="28"/>
          <w:szCs w:val="28"/>
        </w:rPr>
        <w:t>63</w:t>
      </w:r>
      <w:r w:rsidR="001377B3" w:rsidRPr="00544807">
        <w:rPr>
          <w:position w:val="2"/>
          <w:sz w:val="28"/>
          <w:szCs w:val="28"/>
        </w:rPr>
        <w:t xml:space="preserve"> тис.</w:t>
      </w:r>
      <w:r w:rsidR="00D57067" w:rsidRPr="00544807">
        <w:rPr>
          <w:position w:val="2"/>
          <w:sz w:val="28"/>
          <w:szCs w:val="28"/>
        </w:rPr>
        <w:t> гривен</w:t>
      </w:r>
      <w:r w:rsidR="00544807" w:rsidRPr="00544807">
        <w:rPr>
          <w:position w:val="2"/>
          <w:sz w:val="28"/>
          <w:szCs w:val="28"/>
        </w:rPr>
        <w:t xml:space="preserve"> (КП «Городоцьке ВКГ»</w:t>
      </w:r>
      <w:r w:rsidRPr="00544807">
        <w:rPr>
          <w:position w:val="2"/>
          <w:sz w:val="28"/>
          <w:szCs w:val="28"/>
        </w:rPr>
        <w:t xml:space="preserve">. </w:t>
      </w:r>
    </w:p>
    <w:p w:rsidR="00ED3282" w:rsidRPr="00910EB3" w:rsidRDefault="008005A3" w:rsidP="005809E4">
      <w:pPr>
        <w:spacing w:line="276" w:lineRule="auto"/>
        <w:ind w:right="-1" w:firstLine="709"/>
        <w:jc w:val="both"/>
        <w:rPr>
          <w:sz w:val="28"/>
          <w:szCs w:val="28"/>
        </w:rPr>
      </w:pPr>
      <w:bookmarkStart w:id="17" w:name="_Toc8207045"/>
      <w:r w:rsidRPr="009E1B33">
        <w:rPr>
          <w:rStyle w:val="20"/>
          <w:color w:val="auto"/>
        </w:rPr>
        <w:t>1.3.</w:t>
      </w:r>
      <w:r w:rsidR="008A4A88" w:rsidRPr="009E1B33">
        <w:rPr>
          <w:rStyle w:val="20"/>
          <w:color w:val="auto"/>
        </w:rPr>
        <w:t>Містобудування.</w:t>
      </w:r>
      <w:bookmarkEnd w:id="17"/>
      <w:r w:rsidR="008A4A88" w:rsidRPr="009E1B33">
        <w:rPr>
          <w:sz w:val="28"/>
          <w:szCs w:val="28"/>
        </w:rPr>
        <w:t xml:space="preserve"> </w:t>
      </w:r>
      <w:r w:rsidR="005809E4" w:rsidRPr="005809E4">
        <w:rPr>
          <w:sz w:val="28"/>
          <w:szCs w:val="28"/>
        </w:rPr>
        <w:t>У 2018 році на виконання заходів Інвестиційної програми використано 22</w:t>
      </w:r>
      <w:r w:rsidR="001327D1">
        <w:rPr>
          <w:sz w:val="28"/>
          <w:szCs w:val="28"/>
        </w:rPr>
        <w:t>317,4</w:t>
      </w:r>
      <w:r w:rsidR="005809E4" w:rsidRPr="005809E4">
        <w:rPr>
          <w:sz w:val="28"/>
          <w:szCs w:val="28"/>
        </w:rPr>
        <w:t xml:space="preserve"> тис.грн, що на 9</w:t>
      </w:r>
      <w:r w:rsidR="001327D1">
        <w:rPr>
          <w:sz w:val="28"/>
          <w:szCs w:val="28"/>
        </w:rPr>
        <w:t>744,53</w:t>
      </w:r>
      <w:r w:rsidR="005809E4" w:rsidRPr="005809E4">
        <w:rPr>
          <w:sz w:val="28"/>
          <w:szCs w:val="28"/>
        </w:rPr>
        <w:t xml:space="preserve"> більше ніж у 2017 році </w:t>
      </w:r>
      <w:r w:rsidR="00ED3282" w:rsidRPr="00910EB3">
        <w:rPr>
          <w:sz w:val="28"/>
          <w:szCs w:val="28"/>
        </w:rPr>
        <w:t>Роботи виконувались у галузі дорожнього господарства, водопостачання та водовідведення, вуличного освітлення міста, покращення житлового фонду та інші заходи.</w:t>
      </w:r>
    </w:p>
    <w:p w:rsidR="00203251" w:rsidRDefault="00910EB3" w:rsidP="005809E4">
      <w:pPr>
        <w:spacing w:line="276" w:lineRule="auto"/>
        <w:ind w:firstLine="709"/>
        <w:jc w:val="both"/>
        <w:rPr>
          <w:position w:val="2"/>
          <w:sz w:val="28"/>
          <w:szCs w:val="28"/>
        </w:rPr>
      </w:pPr>
      <w:r w:rsidRPr="00521695">
        <w:rPr>
          <w:position w:val="2"/>
          <w:sz w:val="28"/>
          <w:szCs w:val="28"/>
        </w:rPr>
        <w:t>В рамках реалізації заходів обласного конкурсу мікропроектів п</w:t>
      </w:r>
      <w:r w:rsidR="00ED3282" w:rsidRPr="00521695">
        <w:rPr>
          <w:position w:val="2"/>
          <w:sz w:val="28"/>
          <w:szCs w:val="28"/>
        </w:rPr>
        <w:t>роведено реконструкцію вуличного освітлення вулиць:</w:t>
      </w:r>
      <w:r w:rsidR="00521695" w:rsidRPr="00521695">
        <w:rPr>
          <w:sz w:val="28"/>
          <w:szCs w:val="28"/>
        </w:rPr>
        <w:t xml:space="preserve"> Г.</w:t>
      </w:r>
      <w:proofErr w:type="spellStart"/>
      <w:r w:rsidR="00521695" w:rsidRPr="00521695">
        <w:rPr>
          <w:sz w:val="28"/>
          <w:szCs w:val="28"/>
        </w:rPr>
        <w:t>Кірпи</w:t>
      </w:r>
      <w:proofErr w:type="spellEnd"/>
      <w:r w:rsidR="00521695" w:rsidRPr="00521695">
        <w:rPr>
          <w:sz w:val="28"/>
          <w:szCs w:val="28"/>
        </w:rPr>
        <w:t>, І.Вишенського, ділянки від вул. Перемишльська до Заводська, 14</w:t>
      </w:r>
      <w:r w:rsidR="00203251" w:rsidRPr="00521695">
        <w:rPr>
          <w:position w:val="2"/>
          <w:sz w:val="28"/>
          <w:szCs w:val="28"/>
        </w:rPr>
        <w:t xml:space="preserve">. </w:t>
      </w:r>
    </w:p>
    <w:p w:rsidR="00521695" w:rsidRPr="00521695" w:rsidRDefault="00521695" w:rsidP="005809E4">
      <w:pPr>
        <w:spacing w:line="276" w:lineRule="auto"/>
        <w:ind w:firstLine="709"/>
        <w:jc w:val="both"/>
        <w:rPr>
          <w:position w:val="2"/>
          <w:sz w:val="28"/>
          <w:szCs w:val="28"/>
        </w:rPr>
      </w:pPr>
      <w:r>
        <w:rPr>
          <w:sz w:val="28"/>
          <w:szCs w:val="28"/>
        </w:rPr>
        <w:t xml:space="preserve">Забезпечено вуличним освітленням </w:t>
      </w:r>
      <w:r w:rsidRPr="00D42049">
        <w:rPr>
          <w:sz w:val="28"/>
          <w:szCs w:val="28"/>
        </w:rPr>
        <w:t>вул. Довбуша, Вергуна, Артищівська</w:t>
      </w:r>
      <w:r>
        <w:rPr>
          <w:sz w:val="28"/>
          <w:szCs w:val="28"/>
        </w:rPr>
        <w:t xml:space="preserve">; </w:t>
      </w:r>
      <w:r w:rsidRPr="00D42049">
        <w:rPr>
          <w:sz w:val="28"/>
          <w:szCs w:val="28"/>
        </w:rPr>
        <w:t>М.Лисенка, Р.Шухевича, В.</w:t>
      </w:r>
      <w:proofErr w:type="spellStart"/>
      <w:r w:rsidRPr="00D42049">
        <w:rPr>
          <w:sz w:val="28"/>
          <w:szCs w:val="28"/>
        </w:rPr>
        <w:t>Будзановського</w:t>
      </w:r>
      <w:proofErr w:type="spellEnd"/>
      <w:r w:rsidRPr="00D42049">
        <w:rPr>
          <w:sz w:val="28"/>
          <w:szCs w:val="28"/>
        </w:rPr>
        <w:t>, М.Тарнавського</w:t>
      </w:r>
      <w:r>
        <w:rPr>
          <w:sz w:val="28"/>
          <w:szCs w:val="28"/>
        </w:rPr>
        <w:t xml:space="preserve">, </w:t>
      </w:r>
      <w:r w:rsidRPr="00D42049">
        <w:rPr>
          <w:sz w:val="28"/>
          <w:szCs w:val="28"/>
        </w:rPr>
        <w:t>П.Григоренка, Д.Данилишина, Садова, Нова, В.</w:t>
      </w:r>
      <w:proofErr w:type="spellStart"/>
      <w:r w:rsidRPr="00D42049">
        <w:rPr>
          <w:sz w:val="28"/>
          <w:szCs w:val="28"/>
        </w:rPr>
        <w:t>Біласа</w:t>
      </w:r>
      <w:proofErr w:type="spellEnd"/>
      <w:r>
        <w:rPr>
          <w:sz w:val="28"/>
          <w:szCs w:val="28"/>
        </w:rPr>
        <w:t>.</w:t>
      </w:r>
    </w:p>
    <w:p w:rsidR="005809E4" w:rsidRPr="00510CD3" w:rsidRDefault="005809E4" w:rsidP="005809E4">
      <w:pPr>
        <w:spacing w:line="276" w:lineRule="auto"/>
        <w:ind w:firstLine="709"/>
        <w:jc w:val="both"/>
        <w:rPr>
          <w:sz w:val="28"/>
          <w:szCs w:val="28"/>
        </w:rPr>
      </w:pPr>
      <w:r w:rsidRPr="00510CD3">
        <w:rPr>
          <w:sz w:val="28"/>
          <w:szCs w:val="28"/>
        </w:rPr>
        <w:t xml:space="preserve">Варто відзначити динаміку житлового будівництва у місті. У 2018 році БК «Добре житло» продовжило будівництво другого багатоквартирного житлового </w:t>
      </w:r>
      <w:r w:rsidR="006D0EF3">
        <w:rPr>
          <w:sz w:val="28"/>
          <w:szCs w:val="28"/>
        </w:rPr>
        <w:t xml:space="preserve">будинку </w:t>
      </w:r>
      <w:r w:rsidRPr="00510CD3">
        <w:rPr>
          <w:sz w:val="28"/>
          <w:szCs w:val="28"/>
        </w:rPr>
        <w:t>на вул.Чорновола на 111 квартир (загальна площа - 7128 м</w:t>
      </w:r>
      <w:r w:rsidR="00726881">
        <w:rPr>
          <w:sz w:val="28"/>
          <w:szCs w:val="28"/>
        </w:rPr>
        <w:t>²</w:t>
      </w:r>
      <w:r w:rsidRPr="00510CD3">
        <w:rPr>
          <w:sz w:val="28"/>
          <w:szCs w:val="28"/>
        </w:rPr>
        <w:t>), розпочато будівництво ТзОВ «</w:t>
      </w:r>
      <w:proofErr w:type="spellStart"/>
      <w:r w:rsidRPr="00510CD3">
        <w:rPr>
          <w:sz w:val="28"/>
          <w:szCs w:val="28"/>
        </w:rPr>
        <w:t>Будінвест</w:t>
      </w:r>
      <w:proofErr w:type="spellEnd"/>
      <w:r w:rsidRPr="00510CD3">
        <w:rPr>
          <w:sz w:val="28"/>
          <w:szCs w:val="28"/>
        </w:rPr>
        <w:t xml:space="preserve"> Траст» житлового кварталу в районі вулиць Чорновола-Артищівська-</w:t>
      </w:r>
      <w:r w:rsidR="00726881">
        <w:rPr>
          <w:sz w:val="28"/>
          <w:szCs w:val="28"/>
        </w:rPr>
        <w:t>Підгір'я (І черга будівництва).</w:t>
      </w:r>
    </w:p>
    <w:p w:rsidR="005809E4" w:rsidRDefault="005809E4" w:rsidP="005809E4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10CD3">
        <w:rPr>
          <w:sz w:val="28"/>
          <w:szCs w:val="28"/>
        </w:rPr>
        <w:t>Громадянами міста зареєстровано повідомлень про початок будівельних робіт (індивідуальне житлове будівництво) 52, та 37 декларацій про готовність об’єкта до експлуатації.</w:t>
      </w:r>
    </w:p>
    <w:p w:rsidR="00627341" w:rsidRPr="00DC3FEA" w:rsidRDefault="00627341" w:rsidP="0072688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2018 році розпочато роботи з реконструкції</w:t>
      </w:r>
      <w:r w:rsidRPr="00DC3FEA">
        <w:rPr>
          <w:sz w:val="28"/>
          <w:szCs w:val="28"/>
        </w:rPr>
        <w:t xml:space="preserve"> другого поверху адміністративного корпусу на вул. Авіаційна,35 в м. Городок Львівської області під дошкільний навчальний заклад</w:t>
      </w:r>
      <w:r>
        <w:rPr>
          <w:sz w:val="28"/>
          <w:szCs w:val="28"/>
        </w:rPr>
        <w:t xml:space="preserve">, </w:t>
      </w:r>
      <w:r w:rsidR="001327D1">
        <w:rPr>
          <w:sz w:val="28"/>
          <w:szCs w:val="28"/>
        </w:rPr>
        <w:t>профінансовано</w:t>
      </w:r>
      <w:r w:rsidRPr="00DC3FEA">
        <w:rPr>
          <w:sz w:val="28"/>
          <w:szCs w:val="28"/>
        </w:rPr>
        <w:t xml:space="preserve"> -</w:t>
      </w:r>
      <w:r w:rsidR="00F00701">
        <w:rPr>
          <w:sz w:val="28"/>
          <w:szCs w:val="28"/>
        </w:rPr>
        <w:t xml:space="preserve"> 1992,700 тис. грн. (в т.ч. 1592</w:t>
      </w:r>
      <w:r w:rsidRPr="00DC3FEA">
        <w:rPr>
          <w:sz w:val="28"/>
          <w:szCs w:val="28"/>
        </w:rPr>
        <w:t>,7 міський бюджет</w:t>
      </w:r>
      <w:r w:rsidR="00F00701">
        <w:rPr>
          <w:sz w:val="28"/>
          <w:szCs w:val="28"/>
        </w:rPr>
        <w:t xml:space="preserve">, 400,00тис.грн. – </w:t>
      </w:r>
      <w:r w:rsidR="00C04B6C">
        <w:rPr>
          <w:sz w:val="28"/>
          <w:szCs w:val="28"/>
        </w:rPr>
        <w:t>субвенція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</w:r>
      <w:r w:rsidRPr="00DC3FEA">
        <w:rPr>
          <w:sz w:val="28"/>
          <w:szCs w:val="28"/>
        </w:rPr>
        <w:t>)</w:t>
      </w:r>
      <w:r>
        <w:rPr>
          <w:sz w:val="28"/>
          <w:szCs w:val="28"/>
        </w:rPr>
        <w:t>. Введення в експлуатацію даного об’єкту дозволить</w:t>
      </w:r>
      <w:r w:rsidR="00F71F17">
        <w:rPr>
          <w:sz w:val="28"/>
          <w:szCs w:val="28"/>
        </w:rPr>
        <w:t xml:space="preserve"> частково</w:t>
      </w:r>
      <w:r>
        <w:rPr>
          <w:sz w:val="28"/>
          <w:szCs w:val="28"/>
        </w:rPr>
        <w:t xml:space="preserve"> перекрити потребу у місцях у ДНЗ мешканців мікрорайону вул.Авіаційна.</w:t>
      </w:r>
    </w:p>
    <w:p w:rsidR="00203251" w:rsidRPr="00BE48DE" w:rsidRDefault="008005A3" w:rsidP="00726881">
      <w:pPr>
        <w:spacing w:line="276" w:lineRule="auto"/>
        <w:ind w:firstLine="709"/>
        <w:jc w:val="both"/>
        <w:rPr>
          <w:sz w:val="28"/>
          <w:szCs w:val="28"/>
        </w:rPr>
      </w:pPr>
      <w:bookmarkStart w:id="18" w:name="_Toc8207046"/>
      <w:r w:rsidRPr="00BE48DE">
        <w:rPr>
          <w:rStyle w:val="20"/>
          <w:color w:val="auto"/>
        </w:rPr>
        <w:t>1.4.</w:t>
      </w:r>
      <w:r w:rsidR="00785712" w:rsidRPr="00BE48DE">
        <w:rPr>
          <w:rStyle w:val="20"/>
          <w:color w:val="auto"/>
        </w:rPr>
        <w:t>Житлово-комунальне господарство.</w:t>
      </w:r>
      <w:bookmarkEnd w:id="18"/>
      <w:r w:rsidR="00785712" w:rsidRPr="00BE48DE">
        <w:rPr>
          <w:sz w:val="28"/>
          <w:szCs w:val="28"/>
        </w:rPr>
        <w:t xml:space="preserve"> </w:t>
      </w:r>
    </w:p>
    <w:p w:rsidR="00203251" w:rsidRPr="00496CB5" w:rsidRDefault="00203251" w:rsidP="00726881">
      <w:pPr>
        <w:spacing w:line="276" w:lineRule="auto"/>
        <w:ind w:firstLine="709"/>
        <w:jc w:val="both"/>
        <w:rPr>
          <w:sz w:val="28"/>
          <w:szCs w:val="28"/>
        </w:rPr>
      </w:pPr>
      <w:r w:rsidRPr="00496CB5">
        <w:rPr>
          <w:sz w:val="28"/>
          <w:szCs w:val="28"/>
        </w:rPr>
        <w:t xml:space="preserve">З метою забезпечення утримання в належному стані доріг загального та комунального значення, </w:t>
      </w:r>
      <w:r w:rsidR="007B4F87">
        <w:rPr>
          <w:sz w:val="28"/>
          <w:szCs w:val="28"/>
        </w:rPr>
        <w:t>у 2018 році</w:t>
      </w:r>
      <w:r w:rsidRPr="00496CB5">
        <w:rPr>
          <w:sz w:val="28"/>
          <w:szCs w:val="28"/>
        </w:rPr>
        <w:t xml:space="preserve"> проведено </w:t>
      </w:r>
      <w:r w:rsidR="003A756D">
        <w:rPr>
          <w:sz w:val="28"/>
          <w:szCs w:val="28"/>
        </w:rPr>
        <w:t>капітальний ремонт</w:t>
      </w:r>
      <w:r w:rsidR="005E7ABA">
        <w:rPr>
          <w:sz w:val="28"/>
          <w:szCs w:val="28"/>
        </w:rPr>
        <w:t xml:space="preserve"> міських доріг на вулицях</w:t>
      </w:r>
      <w:r w:rsidRPr="00496CB5">
        <w:rPr>
          <w:sz w:val="28"/>
          <w:szCs w:val="28"/>
        </w:rPr>
        <w:t>:</w:t>
      </w:r>
    </w:p>
    <w:p w:rsidR="00203251" w:rsidRPr="00496CB5" w:rsidRDefault="00203251" w:rsidP="00A5472D">
      <w:pPr>
        <w:numPr>
          <w:ilvl w:val="0"/>
          <w:numId w:val="11"/>
        </w:numPr>
        <w:tabs>
          <w:tab w:val="clear" w:pos="64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96CB5">
        <w:rPr>
          <w:sz w:val="28"/>
          <w:szCs w:val="28"/>
        </w:rPr>
        <w:t xml:space="preserve">вул. </w:t>
      </w:r>
      <w:r w:rsidR="00627341">
        <w:rPr>
          <w:sz w:val="28"/>
          <w:szCs w:val="28"/>
        </w:rPr>
        <w:t>Я.Мудрого</w:t>
      </w:r>
      <w:r>
        <w:rPr>
          <w:sz w:val="28"/>
          <w:szCs w:val="28"/>
        </w:rPr>
        <w:t>;</w:t>
      </w:r>
    </w:p>
    <w:p w:rsidR="00203251" w:rsidRPr="00496CB5" w:rsidRDefault="00203251" w:rsidP="00A5472D">
      <w:pPr>
        <w:numPr>
          <w:ilvl w:val="0"/>
          <w:numId w:val="11"/>
        </w:numPr>
        <w:tabs>
          <w:tab w:val="clear" w:pos="64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96CB5">
        <w:rPr>
          <w:sz w:val="28"/>
          <w:szCs w:val="28"/>
        </w:rPr>
        <w:lastRenderedPageBreak/>
        <w:t xml:space="preserve">вул. </w:t>
      </w:r>
      <w:r w:rsidR="00627341">
        <w:rPr>
          <w:sz w:val="28"/>
          <w:szCs w:val="28"/>
        </w:rPr>
        <w:t>Яворницького</w:t>
      </w:r>
      <w:r>
        <w:rPr>
          <w:sz w:val="28"/>
          <w:szCs w:val="28"/>
        </w:rPr>
        <w:t>;</w:t>
      </w:r>
    </w:p>
    <w:p w:rsidR="00203251" w:rsidRDefault="00203251" w:rsidP="00A5472D">
      <w:pPr>
        <w:numPr>
          <w:ilvl w:val="0"/>
          <w:numId w:val="11"/>
        </w:numPr>
        <w:tabs>
          <w:tab w:val="clear" w:pos="64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96CB5">
        <w:rPr>
          <w:sz w:val="28"/>
          <w:szCs w:val="28"/>
        </w:rPr>
        <w:t xml:space="preserve">вул. </w:t>
      </w:r>
      <w:r w:rsidR="00627341">
        <w:rPr>
          <w:sz w:val="28"/>
          <w:szCs w:val="28"/>
        </w:rPr>
        <w:t>Валова</w:t>
      </w:r>
      <w:r>
        <w:rPr>
          <w:sz w:val="28"/>
          <w:szCs w:val="28"/>
        </w:rPr>
        <w:t>;</w:t>
      </w:r>
    </w:p>
    <w:p w:rsidR="00203251" w:rsidRPr="00496CB5" w:rsidRDefault="00203251" w:rsidP="00A5472D">
      <w:pPr>
        <w:numPr>
          <w:ilvl w:val="0"/>
          <w:numId w:val="11"/>
        </w:numPr>
        <w:tabs>
          <w:tab w:val="clear" w:pos="64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96CB5">
        <w:rPr>
          <w:sz w:val="28"/>
          <w:szCs w:val="28"/>
        </w:rPr>
        <w:t xml:space="preserve">вул. </w:t>
      </w:r>
      <w:r w:rsidR="00627341">
        <w:rPr>
          <w:sz w:val="28"/>
          <w:szCs w:val="28"/>
        </w:rPr>
        <w:t>Січових Стрільців</w:t>
      </w:r>
      <w:r w:rsidRPr="00496CB5">
        <w:rPr>
          <w:sz w:val="28"/>
          <w:szCs w:val="28"/>
        </w:rPr>
        <w:t xml:space="preserve">; </w:t>
      </w:r>
    </w:p>
    <w:p w:rsidR="00203251" w:rsidRDefault="00203251" w:rsidP="00A5472D">
      <w:pPr>
        <w:numPr>
          <w:ilvl w:val="0"/>
          <w:numId w:val="11"/>
        </w:numPr>
        <w:tabs>
          <w:tab w:val="clear" w:pos="64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96CB5">
        <w:rPr>
          <w:sz w:val="28"/>
          <w:szCs w:val="28"/>
        </w:rPr>
        <w:t>вул. Коцюбинського</w:t>
      </w:r>
      <w:r w:rsidR="007B4F87">
        <w:rPr>
          <w:sz w:val="28"/>
          <w:szCs w:val="28"/>
        </w:rPr>
        <w:t xml:space="preserve"> (завершено роботи)</w:t>
      </w:r>
      <w:r w:rsidR="007E7546">
        <w:rPr>
          <w:sz w:val="28"/>
          <w:szCs w:val="28"/>
        </w:rPr>
        <w:t>.</w:t>
      </w:r>
    </w:p>
    <w:p w:rsidR="001770EE" w:rsidRPr="00571AAB" w:rsidRDefault="001770EE" w:rsidP="001770EE">
      <w:pPr>
        <w:pStyle w:val="a3"/>
        <w:spacing w:line="276" w:lineRule="auto"/>
        <w:ind w:firstLine="709"/>
        <w:jc w:val="both"/>
      </w:pPr>
      <w:r w:rsidRPr="007944BB">
        <w:t xml:space="preserve">За рахунок коштів міського бюджету </w:t>
      </w:r>
      <w:r>
        <w:t>проведено роботи з благоустрою міського кладовища, а саме: вимощено бруківкою пішохідну доріжку (</w:t>
      </w:r>
      <w:r w:rsidRPr="007944BB">
        <w:t>на суму 235,918</w:t>
      </w:r>
      <w:r>
        <w:t xml:space="preserve"> тис.грн). Проведено</w:t>
      </w:r>
      <w:r w:rsidRPr="007944BB">
        <w:t xml:space="preserve"> роботи із </w:t>
      </w:r>
      <w:r>
        <w:t>видалення</w:t>
      </w:r>
      <w:r w:rsidRPr="007944BB">
        <w:t xml:space="preserve"> дерев</w:t>
      </w:r>
      <w:r>
        <w:t xml:space="preserve"> (177,8тис.грн.); придбано матеріали для ремонту огорожі</w:t>
      </w:r>
      <w:r w:rsidRPr="007944BB">
        <w:t xml:space="preserve"> на суму 29,050 тис.грн.</w:t>
      </w:r>
      <w:r>
        <w:t xml:space="preserve"> На п</w:t>
      </w:r>
      <w:r w:rsidRPr="00571AAB">
        <w:t>ланування території під захоронення</w:t>
      </w:r>
      <w:r>
        <w:t xml:space="preserve"> виділено</w:t>
      </w:r>
      <w:r w:rsidRPr="00571AAB">
        <w:t xml:space="preserve"> 50,00тис.грн.</w:t>
      </w:r>
    </w:p>
    <w:p w:rsidR="001770EE" w:rsidRDefault="001770EE" w:rsidP="001770EE">
      <w:pPr>
        <w:pStyle w:val="a3"/>
        <w:spacing w:line="276" w:lineRule="auto"/>
        <w:ind w:firstLine="709"/>
        <w:jc w:val="both"/>
      </w:pPr>
      <w:r w:rsidRPr="0018536E">
        <w:t>У 2018 році виготовлено технічні паспорти вулиць: Яворницького, Мартовича, Гог</w:t>
      </w:r>
      <w:r w:rsidR="0080343B">
        <w:t>оля та Валова, на загальну суму</w:t>
      </w:r>
      <w:r w:rsidRPr="0018536E">
        <w:t xml:space="preserve"> 27,00 тис.грн.</w:t>
      </w:r>
    </w:p>
    <w:p w:rsidR="00BE48DE" w:rsidRDefault="00B45F77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B05191">
        <w:rPr>
          <w:sz w:val="28"/>
          <w:szCs w:val="28"/>
        </w:rPr>
        <w:t xml:space="preserve">Також в рамках фінансової підтримки комунальних підприємств міста, проведено їх фінансування на виготовлення </w:t>
      </w:r>
      <w:r w:rsidR="003705BB">
        <w:rPr>
          <w:sz w:val="28"/>
          <w:szCs w:val="28"/>
        </w:rPr>
        <w:t>5</w:t>
      </w:r>
      <w:r w:rsidR="00BE48DE">
        <w:rPr>
          <w:sz w:val="28"/>
          <w:szCs w:val="28"/>
        </w:rPr>
        <w:t xml:space="preserve">-ти </w:t>
      </w:r>
      <w:r w:rsidRPr="00B05191">
        <w:rPr>
          <w:sz w:val="28"/>
          <w:szCs w:val="28"/>
        </w:rPr>
        <w:t>технічних паспортів</w:t>
      </w:r>
      <w:r w:rsidRPr="00B05191">
        <w:t xml:space="preserve"> </w:t>
      </w:r>
      <w:r w:rsidR="00BE48DE" w:rsidRPr="00BE48DE">
        <w:rPr>
          <w:sz w:val="28"/>
          <w:szCs w:val="28"/>
        </w:rPr>
        <w:t>багатоквартирних житлових будинків</w:t>
      </w:r>
      <w:r w:rsidR="006211B9">
        <w:rPr>
          <w:sz w:val="28"/>
          <w:szCs w:val="28"/>
        </w:rPr>
        <w:t xml:space="preserve"> (вул.Авіаційна та Українська)</w:t>
      </w:r>
      <w:r w:rsidR="00BE48DE" w:rsidRPr="00BE48DE">
        <w:rPr>
          <w:sz w:val="28"/>
          <w:szCs w:val="28"/>
        </w:rPr>
        <w:t>.</w:t>
      </w:r>
    </w:p>
    <w:p w:rsidR="00C12A4A" w:rsidRPr="00BE48DE" w:rsidRDefault="00C12A4A" w:rsidP="00A5472D">
      <w:pPr>
        <w:spacing w:line="276" w:lineRule="auto"/>
        <w:ind w:firstLine="709"/>
        <w:jc w:val="both"/>
        <w:rPr>
          <w:sz w:val="28"/>
          <w:szCs w:val="28"/>
        </w:rPr>
      </w:pPr>
    </w:p>
    <w:p w:rsidR="00C12A4A" w:rsidRDefault="00145329" w:rsidP="00A5472D">
      <w:pPr>
        <w:pStyle w:val="a3"/>
        <w:spacing w:line="276" w:lineRule="auto"/>
        <w:ind w:firstLine="709"/>
        <w:jc w:val="both"/>
      </w:pPr>
      <w:bookmarkStart w:id="19" w:name="_Toc8207047"/>
      <w:r>
        <w:rPr>
          <w:rStyle w:val="20"/>
          <w:color w:val="auto"/>
        </w:rPr>
        <w:t>1.5</w:t>
      </w:r>
      <w:r w:rsidR="008005A3" w:rsidRPr="009B241A">
        <w:rPr>
          <w:rStyle w:val="20"/>
          <w:color w:val="auto"/>
        </w:rPr>
        <w:t>.</w:t>
      </w:r>
      <w:r w:rsidR="00D50342" w:rsidRPr="009B241A">
        <w:rPr>
          <w:rStyle w:val="20"/>
          <w:color w:val="auto"/>
        </w:rPr>
        <w:t>Охорона навколишнього природного середовища.</w:t>
      </w:r>
      <w:bookmarkEnd w:id="19"/>
      <w:r w:rsidR="008005A3" w:rsidRPr="009B241A">
        <w:t xml:space="preserve"> </w:t>
      </w:r>
    </w:p>
    <w:p w:rsidR="00FB6F04" w:rsidRPr="009B241A" w:rsidRDefault="00BE3A8D" w:rsidP="00A5472D">
      <w:pPr>
        <w:pStyle w:val="a3"/>
        <w:spacing w:line="276" w:lineRule="auto"/>
        <w:ind w:firstLine="709"/>
        <w:jc w:val="both"/>
        <w:rPr>
          <w:szCs w:val="28"/>
        </w:rPr>
      </w:pPr>
      <w:r w:rsidRPr="009B241A">
        <w:rPr>
          <w:szCs w:val="28"/>
        </w:rPr>
        <w:t>Для покращення санітарного та екологічного стану м. Городка впродовж 201</w:t>
      </w:r>
      <w:r w:rsidR="007B51DE">
        <w:rPr>
          <w:szCs w:val="28"/>
        </w:rPr>
        <w:t>8</w:t>
      </w:r>
      <w:r w:rsidRPr="009B241A">
        <w:rPr>
          <w:szCs w:val="28"/>
        </w:rPr>
        <w:t xml:space="preserve"> року</w:t>
      </w:r>
      <w:r w:rsidR="00FB6F04" w:rsidRPr="009B241A">
        <w:rPr>
          <w:szCs w:val="28"/>
        </w:rPr>
        <w:t xml:space="preserve"> забезпечено </w:t>
      </w:r>
      <w:r w:rsidRPr="009B241A">
        <w:rPr>
          <w:szCs w:val="28"/>
        </w:rPr>
        <w:t>збирання та вивезення побутових відходів з міського кладовища</w:t>
      </w:r>
      <w:r w:rsidR="00FB6F04" w:rsidRPr="009B241A">
        <w:rPr>
          <w:szCs w:val="28"/>
        </w:rPr>
        <w:t>, проводилась ліквідація</w:t>
      </w:r>
      <w:r w:rsidRPr="009B241A">
        <w:rPr>
          <w:szCs w:val="28"/>
        </w:rPr>
        <w:t xml:space="preserve"> несанкціонован</w:t>
      </w:r>
      <w:r w:rsidR="00FB6F04" w:rsidRPr="009B241A">
        <w:rPr>
          <w:szCs w:val="28"/>
        </w:rPr>
        <w:t>их</w:t>
      </w:r>
      <w:r w:rsidRPr="009B241A">
        <w:rPr>
          <w:szCs w:val="28"/>
        </w:rPr>
        <w:t xml:space="preserve"> сміттєзвалищ на вул</w:t>
      </w:r>
      <w:r w:rsidR="009B241A" w:rsidRPr="009B241A">
        <w:rPr>
          <w:szCs w:val="28"/>
        </w:rPr>
        <w:t>ицях міста</w:t>
      </w:r>
      <w:r w:rsidR="00FB6F04" w:rsidRPr="009B241A">
        <w:rPr>
          <w:szCs w:val="28"/>
        </w:rPr>
        <w:t>.</w:t>
      </w:r>
    </w:p>
    <w:p w:rsidR="006211B9" w:rsidRPr="000B4F12" w:rsidRDefault="006211B9" w:rsidP="006211B9">
      <w:pPr>
        <w:pStyle w:val="a8"/>
        <w:ind w:left="0" w:right="-261" w:firstLine="709"/>
        <w:jc w:val="both"/>
        <w:rPr>
          <w:sz w:val="28"/>
          <w:szCs w:val="28"/>
        </w:rPr>
      </w:pPr>
      <w:r w:rsidRPr="000B4F12">
        <w:rPr>
          <w:sz w:val="28"/>
          <w:szCs w:val="28"/>
        </w:rPr>
        <w:t>З метою забезпечення відводу води з систем новозбудованої системи водовідведення по вул.Львівська</w:t>
      </w:r>
      <w:r>
        <w:rPr>
          <w:sz w:val="28"/>
          <w:szCs w:val="28"/>
        </w:rPr>
        <w:t xml:space="preserve"> (ливнева каналізація)</w:t>
      </w:r>
      <w:r w:rsidRPr="000B4F12">
        <w:rPr>
          <w:sz w:val="28"/>
          <w:szCs w:val="28"/>
        </w:rPr>
        <w:t xml:space="preserve">, </w:t>
      </w:r>
      <w:r w:rsidR="001327D1">
        <w:rPr>
          <w:sz w:val="28"/>
          <w:szCs w:val="28"/>
        </w:rPr>
        <w:t>на замовлення міської ради</w:t>
      </w:r>
      <w:r w:rsidRPr="000B4F12">
        <w:rPr>
          <w:sz w:val="28"/>
          <w:szCs w:val="28"/>
        </w:rPr>
        <w:t xml:space="preserve"> КП «МКГ» проведено очистку меліоративних канав (69,926тис.</w:t>
      </w:r>
      <w:r>
        <w:rPr>
          <w:sz w:val="28"/>
          <w:szCs w:val="28"/>
        </w:rPr>
        <w:t>грн.).</w:t>
      </w:r>
    </w:p>
    <w:p w:rsidR="00FB6F04" w:rsidRDefault="009B241A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9B241A">
        <w:rPr>
          <w:sz w:val="28"/>
          <w:szCs w:val="28"/>
        </w:rPr>
        <w:t>Продовжувалась р</w:t>
      </w:r>
      <w:r w:rsidR="007B51DE">
        <w:rPr>
          <w:sz w:val="28"/>
          <w:szCs w:val="28"/>
        </w:rPr>
        <w:t>обота видалення аварійних дерев</w:t>
      </w:r>
      <w:r w:rsidR="00FB6F04" w:rsidRPr="009B241A">
        <w:rPr>
          <w:sz w:val="28"/>
          <w:szCs w:val="28"/>
        </w:rPr>
        <w:t>, а також формування крон дерев, обрізання кущів, та косіння трави на вулицях та площах міста.</w:t>
      </w:r>
    </w:p>
    <w:p w:rsidR="007B51DE" w:rsidRDefault="00C12A4A" w:rsidP="007B51DE">
      <w:pPr>
        <w:pStyle w:val="a8"/>
        <w:ind w:left="0" w:right="-2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році</w:t>
      </w:r>
      <w:r w:rsidR="007B51DE">
        <w:rPr>
          <w:sz w:val="28"/>
          <w:szCs w:val="28"/>
        </w:rPr>
        <w:t xml:space="preserve"> </w:t>
      </w:r>
      <w:r w:rsidR="001327D1">
        <w:rPr>
          <w:sz w:val="28"/>
          <w:szCs w:val="28"/>
        </w:rPr>
        <w:t>проведено</w:t>
      </w:r>
      <w:r w:rsidR="007B51DE">
        <w:rPr>
          <w:sz w:val="28"/>
          <w:szCs w:val="28"/>
        </w:rPr>
        <w:t xml:space="preserve"> видалення аварійних дерев </w:t>
      </w:r>
      <w:r w:rsidR="007B51DE" w:rsidRPr="0077420F">
        <w:rPr>
          <w:sz w:val="28"/>
          <w:szCs w:val="28"/>
        </w:rPr>
        <w:t xml:space="preserve">на міському кладовищі </w:t>
      </w:r>
      <w:r w:rsidR="007B51DE">
        <w:rPr>
          <w:sz w:val="28"/>
          <w:szCs w:val="28"/>
        </w:rPr>
        <w:t xml:space="preserve">(32 дерева - </w:t>
      </w:r>
      <w:r w:rsidR="007B51DE" w:rsidRPr="0077420F">
        <w:rPr>
          <w:sz w:val="28"/>
          <w:szCs w:val="28"/>
        </w:rPr>
        <w:t>16 ясенів, 11 акацій, 1 клен, 1 дуб, 1 каштан, 2 ялини) вартість робіт 177</w:t>
      </w:r>
      <w:r w:rsidR="007B51DE">
        <w:rPr>
          <w:sz w:val="28"/>
          <w:szCs w:val="28"/>
        </w:rPr>
        <w:t>,</w:t>
      </w:r>
      <w:r w:rsidR="007B51DE" w:rsidRPr="0077420F">
        <w:rPr>
          <w:sz w:val="28"/>
          <w:szCs w:val="28"/>
        </w:rPr>
        <w:t>835</w:t>
      </w:r>
      <w:r w:rsidR="007B51DE">
        <w:rPr>
          <w:sz w:val="28"/>
          <w:szCs w:val="28"/>
        </w:rPr>
        <w:t>тис.</w:t>
      </w:r>
      <w:r w:rsidR="007B51DE" w:rsidRPr="0077420F">
        <w:rPr>
          <w:sz w:val="28"/>
          <w:szCs w:val="28"/>
        </w:rPr>
        <w:t xml:space="preserve"> грн.</w:t>
      </w:r>
    </w:p>
    <w:p w:rsidR="00C12A4A" w:rsidRPr="0077420F" w:rsidRDefault="00C12A4A" w:rsidP="007B51DE">
      <w:pPr>
        <w:pStyle w:val="a8"/>
        <w:ind w:left="0" w:right="-26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Варто відзначити, що у 2018 році місто перейшло на систему індивідуального збору ТПВ.</w:t>
      </w:r>
    </w:p>
    <w:p w:rsidR="00DB7E6F" w:rsidRDefault="00DB7E6F" w:rsidP="00A5472D">
      <w:pPr>
        <w:spacing w:line="276" w:lineRule="auto"/>
        <w:ind w:firstLine="709"/>
        <w:jc w:val="both"/>
        <w:rPr>
          <w:rStyle w:val="20"/>
          <w:color w:val="auto"/>
        </w:rPr>
      </w:pPr>
    </w:p>
    <w:p w:rsidR="00C87DF3" w:rsidRDefault="00145329" w:rsidP="00A5472D">
      <w:pPr>
        <w:spacing w:line="276" w:lineRule="auto"/>
        <w:ind w:firstLine="709"/>
        <w:jc w:val="both"/>
        <w:rPr>
          <w:sz w:val="28"/>
          <w:szCs w:val="28"/>
        </w:rPr>
      </w:pPr>
      <w:bookmarkStart w:id="20" w:name="_Toc8207048"/>
      <w:r>
        <w:rPr>
          <w:rStyle w:val="20"/>
          <w:color w:val="auto"/>
        </w:rPr>
        <w:t>1.6</w:t>
      </w:r>
      <w:r w:rsidR="0029394A" w:rsidRPr="006642FE">
        <w:rPr>
          <w:rStyle w:val="20"/>
          <w:color w:val="auto"/>
        </w:rPr>
        <w:t>.</w:t>
      </w:r>
      <w:r w:rsidR="00B45F77" w:rsidRPr="006642FE">
        <w:rPr>
          <w:rStyle w:val="20"/>
          <w:color w:val="auto"/>
        </w:rPr>
        <w:t>Управління комунальн</w:t>
      </w:r>
      <w:r w:rsidR="009E4EBD" w:rsidRPr="006642FE">
        <w:rPr>
          <w:rStyle w:val="20"/>
          <w:color w:val="auto"/>
        </w:rPr>
        <w:t>им майном</w:t>
      </w:r>
      <w:bookmarkEnd w:id="20"/>
    </w:p>
    <w:p w:rsidR="0076052A" w:rsidRPr="006D0BC9" w:rsidRDefault="0076052A" w:rsidP="00726881">
      <w:pPr>
        <w:spacing w:line="276" w:lineRule="auto"/>
        <w:ind w:firstLine="709"/>
        <w:jc w:val="both"/>
        <w:rPr>
          <w:sz w:val="28"/>
          <w:szCs w:val="28"/>
        </w:rPr>
      </w:pPr>
      <w:r w:rsidRPr="006D0BC9">
        <w:rPr>
          <w:sz w:val="28"/>
          <w:szCs w:val="28"/>
        </w:rPr>
        <w:t>На виконання Програми соціально-економічного та культурного розвитку міста Городок на 2018 рік та Програми розвитку земельних відносин на території м.Городка на 2018-2019 роки у 2018 році відведено в комунальну власність територіальної громади м.Городка в особі Городоцької міської ради 4 земельні ділянки:</w:t>
      </w:r>
    </w:p>
    <w:p w:rsidR="0076052A" w:rsidRPr="008955AB" w:rsidRDefault="0076052A" w:rsidP="00726881">
      <w:pPr>
        <w:pStyle w:val="a8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955AB">
        <w:rPr>
          <w:sz w:val="28"/>
          <w:szCs w:val="28"/>
        </w:rPr>
        <w:t>площею 0,6438 га на вул. Зарицького, 32 для будівництва дитячого дошкільного навчального закладу;</w:t>
      </w:r>
    </w:p>
    <w:p w:rsidR="0076052A" w:rsidRPr="008955AB" w:rsidRDefault="0076052A" w:rsidP="0076052A">
      <w:pPr>
        <w:pStyle w:val="a8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955AB">
        <w:rPr>
          <w:sz w:val="28"/>
          <w:szCs w:val="28"/>
        </w:rPr>
        <w:lastRenderedPageBreak/>
        <w:t>площею 0,3121 га на вул. Січових Стрільців для облаштування алеї пам’яті та автостоянки;</w:t>
      </w:r>
    </w:p>
    <w:p w:rsidR="0076052A" w:rsidRPr="008955AB" w:rsidRDefault="0076052A" w:rsidP="00726881">
      <w:pPr>
        <w:pStyle w:val="a8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955AB">
        <w:rPr>
          <w:sz w:val="28"/>
          <w:szCs w:val="28"/>
        </w:rPr>
        <w:t>площею 1,8000 га на вул. Львівській (Довжанка) для облаштування кладовища;</w:t>
      </w:r>
    </w:p>
    <w:p w:rsidR="0076052A" w:rsidRDefault="0076052A" w:rsidP="00726881">
      <w:pPr>
        <w:pStyle w:val="a8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955AB">
        <w:rPr>
          <w:sz w:val="28"/>
          <w:szCs w:val="28"/>
        </w:rPr>
        <w:t xml:space="preserve">площею 0,2000 га на вул. В.Чорновола для будівництва закладу культурно-просвітницького обслуговування мешканців мікрорайону. </w:t>
      </w:r>
    </w:p>
    <w:p w:rsidR="00F9155C" w:rsidRPr="00F9155C" w:rsidRDefault="00F9155C" w:rsidP="00726881">
      <w:pPr>
        <w:spacing w:line="276" w:lineRule="auto"/>
        <w:ind w:firstLine="709"/>
        <w:jc w:val="both"/>
        <w:rPr>
          <w:sz w:val="28"/>
          <w:szCs w:val="28"/>
        </w:rPr>
      </w:pPr>
      <w:r w:rsidRPr="00F9155C">
        <w:rPr>
          <w:sz w:val="28"/>
          <w:szCs w:val="28"/>
        </w:rPr>
        <w:t>На земельних торгах у формі аукціону продано права оренди на земельну ділянку площею 1,3243 га на вул. Зарицького, 31 для будівництва багатоквартирних житлових будинків ТзОВ «</w:t>
      </w:r>
      <w:proofErr w:type="spellStart"/>
      <w:r w:rsidRPr="00F9155C">
        <w:rPr>
          <w:sz w:val="28"/>
          <w:szCs w:val="28"/>
        </w:rPr>
        <w:t>Будінвест</w:t>
      </w:r>
      <w:proofErr w:type="spellEnd"/>
      <w:r w:rsidRPr="00F9155C">
        <w:rPr>
          <w:sz w:val="28"/>
          <w:szCs w:val="28"/>
        </w:rPr>
        <w:t xml:space="preserve"> Траст» за 401,856тис.грн</w:t>
      </w:r>
      <w:r w:rsidR="00C6622C">
        <w:rPr>
          <w:sz w:val="28"/>
          <w:szCs w:val="28"/>
        </w:rPr>
        <w:t>;</w:t>
      </w:r>
      <w:r w:rsidRPr="00F9155C">
        <w:rPr>
          <w:sz w:val="28"/>
          <w:szCs w:val="28"/>
        </w:rPr>
        <w:t xml:space="preserve"> </w:t>
      </w:r>
      <w:r w:rsidR="00656037">
        <w:rPr>
          <w:sz w:val="28"/>
          <w:szCs w:val="28"/>
        </w:rPr>
        <w:t>продано</w:t>
      </w:r>
      <w:r w:rsidRPr="00F9155C">
        <w:rPr>
          <w:sz w:val="28"/>
          <w:szCs w:val="28"/>
        </w:rPr>
        <w:t xml:space="preserve"> земельну ділянку площею 0,2794 га на вул. В.Чорновола, 8-к для будівництва та обслуговування ринку сільськогосподарської продукції із торговими павільйонами, адміністративним блоком, лабораторіє</w:t>
      </w:r>
      <w:r w:rsidR="00C12A4A">
        <w:rPr>
          <w:sz w:val="28"/>
          <w:szCs w:val="28"/>
        </w:rPr>
        <w:t xml:space="preserve">ю ФОП </w:t>
      </w:r>
      <w:proofErr w:type="spellStart"/>
      <w:r w:rsidR="00C12A4A">
        <w:rPr>
          <w:sz w:val="28"/>
          <w:szCs w:val="28"/>
        </w:rPr>
        <w:t>Павлишину</w:t>
      </w:r>
      <w:proofErr w:type="spellEnd"/>
      <w:r w:rsidR="00C12A4A">
        <w:rPr>
          <w:sz w:val="28"/>
          <w:szCs w:val="28"/>
        </w:rPr>
        <w:t xml:space="preserve"> Н.М. за 1021,44</w:t>
      </w:r>
      <w:r w:rsidRPr="00F9155C">
        <w:rPr>
          <w:sz w:val="28"/>
          <w:szCs w:val="28"/>
        </w:rPr>
        <w:t xml:space="preserve"> тис.грн.</w:t>
      </w:r>
    </w:p>
    <w:p w:rsidR="002A3C39" w:rsidRDefault="00543129" w:rsidP="0072688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D17F9">
        <w:rPr>
          <w:bCs/>
          <w:sz w:val="28"/>
          <w:szCs w:val="28"/>
        </w:rPr>
        <w:t xml:space="preserve">Міською радою здається в оренду 43 </w:t>
      </w:r>
      <w:r w:rsidR="00C97C7E" w:rsidRPr="00ED17F9">
        <w:rPr>
          <w:bCs/>
          <w:sz w:val="28"/>
          <w:szCs w:val="28"/>
        </w:rPr>
        <w:t>будівель та приміщень</w:t>
      </w:r>
      <w:r w:rsidRPr="00ED17F9">
        <w:rPr>
          <w:bCs/>
          <w:sz w:val="28"/>
          <w:szCs w:val="28"/>
        </w:rPr>
        <w:t xml:space="preserve"> комунального майна, які зна</w:t>
      </w:r>
      <w:r w:rsidR="00CC7F98" w:rsidRPr="00ED17F9">
        <w:rPr>
          <w:bCs/>
          <w:sz w:val="28"/>
          <w:szCs w:val="28"/>
        </w:rPr>
        <w:t xml:space="preserve">ходяться на балансі КП «МКГ». </w:t>
      </w:r>
      <w:r w:rsidR="00ED17F9" w:rsidRPr="00ED17F9">
        <w:rPr>
          <w:bCs/>
          <w:sz w:val="28"/>
          <w:szCs w:val="28"/>
        </w:rPr>
        <w:t>26</w:t>
      </w:r>
      <w:r w:rsidRPr="00ED17F9">
        <w:rPr>
          <w:bCs/>
          <w:sz w:val="28"/>
          <w:szCs w:val="28"/>
        </w:rPr>
        <w:t xml:space="preserve"> із них</w:t>
      </w:r>
      <w:r w:rsidR="00C12A4A">
        <w:rPr>
          <w:bCs/>
          <w:sz w:val="28"/>
          <w:szCs w:val="28"/>
        </w:rPr>
        <w:t>,</w:t>
      </w:r>
      <w:r w:rsidRPr="00ED17F9">
        <w:rPr>
          <w:bCs/>
          <w:sz w:val="28"/>
          <w:szCs w:val="28"/>
        </w:rPr>
        <w:t xml:space="preserve"> здаються в оренду за 1грн. в рік для </w:t>
      </w:r>
      <w:r w:rsidR="002A3C39" w:rsidRPr="00ED17F9">
        <w:rPr>
          <w:bCs/>
          <w:sz w:val="28"/>
          <w:szCs w:val="28"/>
        </w:rPr>
        <w:t>бюджетних установ та громадських організац</w:t>
      </w:r>
      <w:r w:rsidR="00CC7F98" w:rsidRPr="00ED17F9">
        <w:rPr>
          <w:bCs/>
          <w:sz w:val="28"/>
          <w:szCs w:val="28"/>
        </w:rPr>
        <w:t xml:space="preserve">ій, що діють на території міста, ще </w:t>
      </w:r>
      <w:r w:rsidR="00ED17F9" w:rsidRPr="00ED17F9">
        <w:rPr>
          <w:bCs/>
          <w:sz w:val="28"/>
          <w:szCs w:val="28"/>
        </w:rPr>
        <w:t>3</w:t>
      </w:r>
      <w:r w:rsidR="00CC7F98" w:rsidRPr="00ED17F9">
        <w:rPr>
          <w:bCs/>
          <w:sz w:val="28"/>
          <w:szCs w:val="28"/>
        </w:rPr>
        <w:t xml:space="preserve"> за 1 грн.</w:t>
      </w:r>
      <w:r w:rsidR="00CC7F98" w:rsidRPr="00ED17F9">
        <w:rPr>
          <w:bCs/>
          <w:sz w:val="28"/>
          <w:szCs w:val="28"/>
          <w:lang w:val="ru-RU"/>
        </w:rPr>
        <w:t>/</w:t>
      </w:r>
      <w:r w:rsidR="00CC7F98" w:rsidRPr="00ED17F9">
        <w:rPr>
          <w:bCs/>
          <w:sz w:val="28"/>
          <w:szCs w:val="28"/>
        </w:rPr>
        <w:t>м</w:t>
      </w:r>
      <w:r w:rsidR="00CC7F98" w:rsidRPr="00ED17F9">
        <w:rPr>
          <w:bCs/>
          <w:sz w:val="28"/>
          <w:szCs w:val="28"/>
          <w:vertAlign w:val="superscript"/>
        </w:rPr>
        <w:t xml:space="preserve">2 </w:t>
      </w:r>
      <w:r w:rsidR="00CC7F98" w:rsidRPr="00ED17F9">
        <w:rPr>
          <w:bCs/>
          <w:sz w:val="28"/>
          <w:szCs w:val="28"/>
        </w:rPr>
        <w:t>в рік.</w:t>
      </w:r>
    </w:p>
    <w:p w:rsidR="006F259D" w:rsidRDefault="002B1540" w:rsidP="0072688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25324">
        <w:rPr>
          <w:bCs/>
          <w:sz w:val="28"/>
          <w:szCs w:val="28"/>
        </w:rPr>
        <w:t>У 201</w:t>
      </w:r>
      <w:r w:rsidR="00ED17F9" w:rsidRPr="00025324">
        <w:rPr>
          <w:bCs/>
          <w:sz w:val="28"/>
          <w:szCs w:val="28"/>
        </w:rPr>
        <w:t>8</w:t>
      </w:r>
      <w:r w:rsidR="002A3C39" w:rsidRPr="00025324">
        <w:rPr>
          <w:bCs/>
          <w:sz w:val="28"/>
          <w:szCs w:val="28"/>
        </w:rPr>
        <w:t xml:space="preserve"> році </w:t>
      </w:r>
      <w:r w:rsidR="00DF5287" w:rsidRPr="00025324">
        <w:rPr>
          <w:bCs/>
          <w:sz w:val="28"/>
          <w:szCs w:val="28"/>
        </w:rPr>
        <w:t xml:space="preserve">від оренди </w:t>
      </w:r>
      <w:r w:rsidR="00C97C7E" w:rsidRPr="00025324">
        <w:rPr>
          <w:bCs/>
          <w:sz w:val="28"/>
          <w:szCs w:val="28"/>
        </w:rPr>
        <w:t>майна</w:t>
      </w:r>
      <w:r w:rsidR="00DF5287" w:rsidRPr="00025324">
        <w:rPr>
          <w:bCs/>
          <w:sz w:val="28"/>
          <w:szCs w:val="28"/>
        </w:rPr>
        <w:t xml:space="preserve"> комунальної власності до бюджету міста </w:t>
      </w:r>
      <w:r w:rsidR="002A3C39" w:rsidRPr="00025324">
        <w:rPr>
          <w:bCs/>
          <w:sz w:val="28"/>
          <w:szCs w:val="28"/>
        </w:rPr>
        <w:t xml:space="preserve">надійшло </w:t>
      </w:r>
      <w:r w:rsidR="00025324" w:rsidRPr="00025324">
        <w:rPr>
          <w:bCs/>
          <w:sz w:val="28"/>
          <w:szCs w:val="28"/>
        </w:rPr>
        <w:t>47</w:t>
      </w:r>
      <w:r w:rsidRPr="00025324">
        <w:rPr>
          <w:bCs/>
          <w:sz w:val="28"/>
          <w:szCs w:val="28"/>
        </w:rPr>
        <w:t>5,</w:t>
      </w:r>
      <w:r w:rsidR="00025324" w:rsidRPr="00025324">
        <w:rPr>
          <w:bCs/>
          <w:sz w:val="28"/>
          <w:szCs w:val="28"/>
        </w:rPr>
        <w:t>011</w:t>
      </w:r>
      <w:r w:rsidR="002A3C39" w:rsidRPr="00025324">
        <w:rPr>
          <w:bCs/>
          <w:sz w:val="28"/>
          <w:szCs w:val="28"/>
        </w:rPr>
        <w:t xml:space="preserve"> </w:t>
      </w:r>
      <w:proofErr w:type="spellStart"/>
      <w:r w:rsidR="002A3C39" w:rsidRPr="00025324">
        <w:rPr>
          <w:bCs/>
          <w:sz w:val="28"/>
          <w:szCs w:val="28"/>
        </w:rPr>
        <w:t>тис.</w:t>
      </w:r>
      <w:r w:rsidR="00DF5287" w:rsidRPr="00025324">
        <w:rPr>
          <w:bCs/>
          <w:sz w:val="28"/>
          <w:szCs w:val="28"/>
        </w:rPr>
        <w:t>гривень</w:t>
      </w:r>
      <w:proofErr w:type="spellEnd"/>
      <w:r w:rsidR="00025324" w:rsidRPr="00025324">
        <w:rPr>
          <w:bCs/>
          <w:sz w:val="28"/>
          <w:szCs w:val="28"/>
        </w:rPr>
        <w:t>, що на 59,7тис.грн. більше ніж у 2017 році</w:t>
      </w:r>
      <w:r w:rsidR="00C12A4A">
        <w:rPr>
          <w:bCs/>
          <w:sz w:val="28"/>
          <w:szCs w:val="28"/>
        </w:rPr>
        <w:t xml:space="preserve"> та становить 22,1% </w:t>
      </w:r>
      <w:r w:rsidR="00656037">
        <w:rPr>
          <w:bCs/>
          <w:sz w:val="28"/>
          <w:szCs w:val="28"/>
        </w:rPr>
        <w:t xml:space="preserve">в структурі </w:t>
      </w:r>
      <w:r w:rsidR="00C12A4A">
        <w:rPr>
          <w:bCs/>
          <w:sz w:val="28"/>
          <w:szCs w:val="28"/>
        </w:rPr>
        <w:t>неподаткових надходжень міського бюджету.</w:t>
      </w:r>
    </w:p>
    <w:p w:rsidR="00E34521" w:rsidRPr="00025324" w:rsidRDefault="00E34521" w:rsidP="00F07FDF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9E38FA" w:rsidRPr="002B1540" w:rsidRDefault="00865178" w:rsidP="00F07FDF">
      <w:pPr>
        <w:spacing w:line="276" w:lineRule="auto"/>
        <w:ind w:firstLine="709"/>
        <w:jc w:val="both"/>
        <w:rPr>
          <w:rStyle w:val="20"/>
          <w:color w:val="auto"/>
        </w:rPr>
      </w:pPr>
      <w:bookmarkStart w:id="21" w:name="_Toc8207049"/>
      <w:r>
        <w:rPr>
          <w:rStyle w:val="20"/>
          <w:color w:val="auto"/>
        </w:rPr>
        <w:t>1.7</w:t>
      </w:r>
      <w:r w:rsidR="0029394A" w:rsidRPr="002B1540">
        <w:rPr>
          <w:rStyle w:val="20"/>
          <w:color w:val="auto"/>
        </w:rPr>
        <w:t>.</w:t>
      </w:r>
      <w:r w:rsidR="00C105A0" w:rsidRPr="002B1540">
        <w:rPr>
          <w:rStyle w:val="20"/>
          <w:color w:val="auto"/>
        </w:rPr>
        <w:t>Водопровідно-каналізаційні мережі.</w:t>
      </w:r>
      <w:bookmarkEnd w:id="21"/>
    </w:p>
    <w:p w:rsidR="00495CC7" w:rsidRPr="00FD46E4" w:rsidRDefault="00495CC7" w:rsidP="00495CC7">
      <w:pPr>
        <w:pStyle w:val="a8"/>
        <w:ind w:left="0" w:firstLine="709"/>
        <w:jc w:val="both"/>
        <w:rPr>
          <w:sz w:val="28"/>
          <w:szCs w:val="28"/>
        </w:rPr>
      </w:pPr>
      <w:r w:rsidRPr="00FD46E4">
        <w:rPr>
          <w:sz w:val="28"/>
          <w:szCs w:val="28"/>
        </w:rPr>
        <w:t>На виконання завдань Програми СЕКР на 2018 рік та з</w:t>
      </w:r>
      <w:r w:rsidRPr="00FD46E4">
        <w:rPr>
          <w:sz w:val="28"/>
          <w:szCs w:val="34"/>
        </w:rPr>
        <w:t xml:space="preserve"> метою забезпечення належного водопостачання і зменшення технічних втрат, </w:t>
      </w:r>
      <w:r w:rsidRPr="00FD46E4">
        <w:rPr>
          <w:sz w:val="28"/>
          <w:szCs w:val="28"/>
        </w:rPr>
        <w:t>в даній галузі виконано наступні завдання:</w:t>
      </w:r>
    </w:p>
    <w:p w:rsidR="003E21A1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5CC7">
        <w:rPr>
          <w:sz w:val="28"/>
          <w:szCs w:val="28"/>
        </w:rPr>
        <w:t>Завершено капітальний ремонт ділянки водопроводу по вул.Яворницького, Гоголя, Мартовича в м. Городок Львівської</w:t>
      </w:r>
      <w:r w:rsidR="00DD7A71">
        <w:rPr>
          <w:sz w:val="28"/>
          <w:szCs w:val="28"/>
        </w:rPr>
        <w:t xml:space="preserve"> області </w:t>
      </w:r>
      <w:r w:rsidR="003E21A1">
        <w:rPr>
          <w:sz w:val="28"/>
          <w:szCs w:val="28"/>
        </w:rPr>
        <w:t>–</w:t>
      </w:r>
      <w:r w:rsidR="00DD7A71">
        <w:rPr>
          <w:sz w:val="28"/>
          <w:szCs w:val="28"/>
        </w:rPr>
        <w:t xml:space="preserve"> </w:t>
      </w:r>
      <w:r w:rsidR="003E21A1">
        <w:rPr>
          <w:sz w:val="28"/>
          <w:szCs w:val="28"/>
        </w:rPr>
        <w:t>649,645тис.грн;</w:t>
      </w:r>
    </w:p>
    <w:p w:rsidR="00495CC7" w:rsidRPr="00495CC7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5CC7">
        <w:rPr>
          <w:sz w:val="28"/>
          <w:szCs w:val="28"/>
        </w:rPr>
        <w:t xml:space="preserve"> Збудовано каналізаційну мережу на проїзді від вул. </w:t>
      </w:r>
      <w:proofErr w:type="spellStart"/>
      <w:r w:rsidRPr="00495CC7">
        <w:rPr>
          <w:sz w:val="28"/>
          <w:szCs w:val="28"/>
        </w:rPr>
        <w:t>Підгі</w:t>
      </w:r>
      <w:r w:rsidR="00335B16">
        <w:rPr>
          <w:sz w:val="28"/>
          <w:szCs w:val="28"/>
        </w:rPr>
        <w:t>р’я-Сагайдачного-Хоткевича</w:t>
      </w:r>
      <w:proofErr w:type="spellEnd"/>
      <w:r w:rsidR="00335B16">
        <w:rPr>
          <w:sz w:val="28"/>
          <w:szCs w:val="28"/>
        </w:rPr>
        <w:t xml:space="preserve"> в м.</w:t>
      </w:r>
      <w:r w:rsidRPr="00495CC7">
        <w:rPr>
          <w:sz w:val="28"/>
          <w:szCs w:val="28"/>
        </w:rPr>
        <w:t>Городок Львівської області – 666,234тис.грн.;</w:t>
      </w:r>
    </w:p>
    <w:p w:rsidR="00495CC7" w:rsidRPr="008733DF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Виготовлено</w:t>
      </w:r>
      <w:r w:rsidRPr="008733DF">
        <w:rPr>
          <w:sz w:val="28"/>
          <w:szCs w:val="28"/>
        </w:rPr>
        <w:t xml:space="preserve"> ПКД на «Будівницт</w:t>
      </w:r>
      <w:r>
        <w:rPr>
          <w:sz w:val="28"/>
          <w:szCs w:val="28"/>
        </w:rPr>
        <w:t>во каналізаційних мереж по вул.</w:t>
      </w:r>
      <w:r w:rsidR="00813939">
        <w:rPr>
          <w:sz w:val="28"/>
          <w:szCs w:val="28"/>
        </w:rPr>
        <w:t>Чорновола в</w:t>
      </w:r>
      <w:r w:rsidRPr="008733DF">
        <w:rPr>
          <w:sz w:val="28"/>
          <w:szCs w:val="28"/>
        </w:rPr>
        <w:t xml:space="preserve"> м. Городок Львівської області» - 80,839 тис.грн;</w:t>
      </w:r>
    </w:p>
    <w:p w:rsidR="00495CC7" w:rsidRPr="008733DF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Виготовлено</w:t>
      </w:r>
      <w:r w:rsidRPr="008733DF">
        <w:rPr>
          <w:sz w:val="28"/>
          <w:szCs w:val="28"/>
        </w:rPr>
        <w:t xml:space="preserve"> ПКД на «Капітальний ремонт ділянок напірного колектора каналізації від вул.Стуса до вул. </w:t>
      </w:r>
      <w:proofErr w:type="spellStart"/>
      <w:r w:rsidRPr="008733DF">
        <w:rPr>
          <w:sz w:val="28"/>
          <w:szCs w:val="28"/>
        </w:rPr>
        <w:t>Комарнівська</w:t>
      </w:r>
      <w:proofErr w:type="spellEnd"/>
      <w:r w:rsidRPr="008733DF">
        <w:rPr>
          <w:sz w:val="28"/>
          <w:szCs w:val="28"/>
        </w:rPr>
        <w:t xml:space="preserve"> в м. Городок Львівської області» – 54,973 тис.грн;</w:t>
      </w:r>
    </w:p>
    <w:p w:rsidR="00495CC7" w:rsidRPr="008733DF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Виготовлено</w:t>
      </w:r>
      <w:r w:rsidRPr="008733DF">
        <w:rPr>
          <w:sz w:val="28"/>
          <w:szCs w:val="28"/>
        </w:rPr>
        <w:t xml:space="preserve"> ПКД на «Капітальний ремонт напірного колектора каналізації від КНС на вул.Комарнівська до очисних споруд в м.Городок Львівської області» - 41,719 тис.грн;</w:t>
      </w:r>
    </w:p>
    <w:p w:rsidR="00495CC7" w:rsidRDefault="00495CC7" w:rsidP="00495CC7">
      <w:pPr>
        <w:pStyle w:val="a8"/>
        <w:numPr>
          <w:ilvl w:val="0"/>
          <w:numId w:val="3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Проведено експертизу</w:t>
      </w:r>
      <w:r w:rsidRPr="008733DF">
        <w:rPr>
          <w:sz w:val="28"/>
          <w:szCs w:val="28"/>
        </w:rPr>
        <w:t xml:space="preserve"> ПКД на «</w:t>
      </w:r>
      <w:r w:rsidR="008B6EEF">
        <w:rPr>
          <w:sz w:val="28"/>
          <w:szCs w:val="28"/>
        </w:rPr>
        <w:t>Будівництво водопроводу на вул.</w:t>
      </w:r>
      <w:r>
        <w:rPr>
          <w:sz w:val="28"/>
          <w:szCs w:val="28"/>
        </w:rPr>
        <w:t xml:space="preserve">Чорновола в </w:t>
      </w:r>
      <w:r w:rsidRPr="008733DF">
        <w:rPr>
          <w:sz w:val="28"/>
          <w:szCs w:val="28"/>
        </w:rPr>
        <w:t>м. Городок Львівської області» - 3,726 тис. грн.</w:t>
      </w:r>
    </w:p>
    <w:p w:rsidR="0047560A" w:rsidRPr="008733DF" w:rsidRDefault="0047560A" w:rsidP="0072688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F51BE">
        <w:rPr>
          <w:sz w:val="28"/>
          <w:szCs w:val="28"/>
        </w:rPr>
        <w:t>За результатами роботи 2018 року</w:t>
      </w:r>
      <w:r w:rsidR="008B6EEF">
        <w:rPr>
          <w:sz w:val="28"/>
          <w:szCs w:val="28"/>
        </w:rPr>
        <w:t>,</w:t>
      </w:r>
      <w:r w:rsidRPr="00CF51BE">
        <w:rPr>
          <w:sz w:val="28"/>
          <w:szCs w:val="28"/>
        </w:rPr>
        <w:t xml:space="preserve"> зменш</w:t>
      </w:r>
      <w:r w:rsidR="00656037">
        <w:rPr>
          <w:sz w:val="28"/>
          <w:szCs w:val="28"/>
        </w:rPr>
        <w:t>ено</w:t>
      </w:r>
      <w:r w:rsidRPr="00CF51BE">
        <w:rPr>
          <w:sz w:val="28"/>
          <w:szCs w:val="28"/>
        </w:rPr>
        <w:t xml:space="preserve"> втрати води на 7,3% (від 43,1% в січні до 35,8% в грудні). А у порівнянні з груднем 2015 року, коли втрати становили 50,6%, зменшення становить 14,8%.  </w:t>
      </w:r>
    </w:p>
    <w:p w:rsidR="00B055B6" w:rsidRPr="00865178" w:rsidRDefault="00865178" w:rsidP="00726881">
      <w:pPr>
        <w:pStyle w:val="a3"/>
        <w:spacing w:line="276" w:lineRule="auto"/>
        <w:rPr>
          <w:b/>
        </w:rPr>
      </w:pPr>
      <w:r w:rsidRPr="00865178">
        <w:rPr>
          <w:b/>
        </w:rPr>
        <w:t>1.8</w:t>
      </w:r>
      <w:r w:rsidR="0029394A" w:rsidRPr="00865178">
        <w:rPr>
          <w:b/>
        </w:rPr>
        <w:t>.</w:t>
      </w:r>
      <w:r w:rsidR="004842AD" w:rsidRPr="00865178">
        <w:rPr>
          <w:b/>
        </w:rPr>
        <w:t xml:space="preserve">Соціальне забезпечення. Надання адміністративних послуг. </w:t>
      </w:r>
    </w:p>
    <w:p w:rsidR="00751E04" w:rsidRDefault="00751E04" w:rsidP="00726881">
      <w:pPr>
        <w:spacing w:line="276" w:lineRule="auto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</w:t>
      </w:r>
      <w:r w:rsidR="001327D1">
        <w:rPr>
          <w:sz w:val="28"/>
          <w:szCs w:val="28"/>
          <w:lang w:eastAsia="uk-UA"/>
        </w:rPr>
        <w:t xml:space="preserve">таном на 1 </w:t>
      </w:r>
      <w:r w:rsidR="00C57B90">
        <w:rPr>
          <w:sz w:val="28"/>
          <w:szCs w:val="28"/>
          <w:lang w:eastAsia="uk-UA"/>
        </w:rPr>
        <w:t>січ</w:t>
      </w:r>
      <w:r w:rsidR="001327D1">
        <w:rPr>
          <w:sz w:val="28"/>
          <w:szCs w:val="28"/>
          <w:lang w:eastAsia="uk-UA"/>
        </w:rPr>
        <w:t>ня 2019</w:t>
      </w:r>
      <w:r w:rsidRPr="006F259D">
        <w:rPr>
          <w:sz w:val="28"/>
          <w:szCs w:val="28"/>
          <w:lang w:eastAsia="uk-UA"/>
        </w:rPr>
        <w:t xml:space="preserve"> року кількість населення міста Городок </w:t>
      </w:r>
      <w:r w:rsidRPr="00E51694">
        <w:rPr>
          <w:sz w:val="28"/>
          <w:szCs w:val="28"/>
          <w:lang w:eastAsia="uk-UA"/>
        </w:rPr>
        <w:t xml:space="preserve">становить </w:t>
      </w:r>
      <w:r w:rsidR="00E51694" w:rsidRPr="00E51694">
        <w:rPr>
          <w:sz w:val="28"/>
          <w:szCs w:val="28"/>
          <w:lang w:eastAsia="uk-UA"/>
        </w:rPr>
        <w:t>16 </w:t>
      </w:r>
      <w:r w:rsidR="00C57B90">
        <w:rPr>
          <w:sz w:val="28"/>
          <w:szCs w:val="28"/>
          <w:lang w:eastAsia="uk-UA"/>
        </w:rPr>
        <w:t>199</w:t>
      </w:r>
      <w:r w:rsidRPr="00E51694">
        <w:rPr>
          <w:sz w:val="28"/>
          <w:szCs w:val="28"/>
          <w:lang w:eastAsia="uk-UA"/>
        </w:rPr>
        <w:t xml:space="preserve"> осіб що</w:t>
      </w:r>
      <w:r w:rsidR="00E51694" w:rsidRPr="00E51694">
        <w:rPr>
          <w:sz w:val="28"/>
          <w:szCs w:val="28"/>
          <w:lang w:eastAsia="uk-UA"/>
        </w:rPr>
        <w:t xml:space="preserve"> у порівнянні з 201</w:t>
      </w:r>
      <w:r w:rsidR="00E04282">
        <w:rPr>
          <w:sz w:val="28"/>
          <w:szCs w:val="28"/>
          <w:lang w:eastAsia="uk-UA"/>
        </w:rPr>
        <w:t>8</w:t>
      </w:r>
      <w:r w:rsidR="00E51694" w:rsidRPr="00E51694">
        <w:rPr>
          <w:sz w:val="28"/>
          <w:szCs w:val="28"/>
          <w:lang w:eastAsia="uk-UA"/>
        </w:rPr>
        <w:t xml:space="preserve"> роком більше</w:t>
      </w:r>
      <w:r w:rsidRPr="00E51694">
        <w:rPr>
          <w:sz w:val="28"/>
          <w:szCs w:val="28"/>
          <w:lang w:eastAsia="uk-UA"/>
        </w:rPr>
        <w:t xml:space="preserve"> на </w:t>
      </w:r>
      <w:r w:rsidR="00C57B90">
        <w:rPr>
          <w:sz w:val="28"/>
          <w:szCs w:val="28"/>
          <w:lang w:eastAsia="uk-UA"/>
        </w:rPr>
        <w:t>18</w:t>
      </w:r>
      <w:r w:rsidRPr="00E51694">
        <w:rPr>
          <w:sz w:val="28"/>
          <w:szCs w:val="28"/>
          <w:lang w:eastAsia="uk-UA"/>
        </w:rPr>
        <w:t xml:space="preserve"> осіб</w:t>
      </w:r>
      <w:r w:rsidR="00E51694" w:rsidRPr="00E51694">
        <w:rPr>
          <w:sz w:val="28"/>
          <w:szCs w:val="28"/>
          <w:lang w:eastAsia="uk-UA"/>
        </w:rPr>
        <w:t xml:space="preserve"> (завдяки міграції)</w:t>
      </w:r>
      <w:r w:rsidRPr="00E51694">
        <w:rPr>
          <w:sz w:val="28"/>
          <w:szCs w:val="28"/>
          <w:lang w:eastAsia="uk-UA"/>
        </w:rPr>
        <w:t xml:space="preserve">. </w:t>
      </w:r>
      <w:r w:rsidR="00C57B90">
        <w:rPr>
          <w:sz w:val="28"/>
          <w:szCs w:val="28"/>
          <w:lang w:eastAsia="uk-UA"/>
        </w:rPr>
        <w:t xml:space="preserve">Протягом 2018 року народилось 158 городківчан, а померло – 191. </w:t>
      </w:r>
      <w:r w:rsidRPr="00E51694">
        <w:rPr>
          <w:sz w:val="28"/>
          <w:szCs w:val="28"/>
          <w:lang w:eastAsia="uk-UA"/>
        </w:rPr>
        <w:t xml:space="preserve">Загальна чисельність </w:t>
      </w:r>
      <w:r>
        <w:rPr>
          <w:sz w:val="28"/>
          <w:szCs w:val="28"/>
          <w:lang w:eastAsia="uk-UA"/>
        </w:rPr>
        <w:t xml:space="preserve">жителів міста становить </w:t>
      </w:r>
      <w:r w:rsidR="00195437" w:rsidRPr="00195437">
        <w:rPr>
          <w:sz w:val="28"/>
          <w:szCs w:val="28"/>
          <w:lang w:eastAsia="uk-UA"/>
        </w:rPr>
        <w:t>23,6</w:t>
      </w:r>
      <w:r w:rsidRPr="00195437">
        <w:rPr>
          <w:sz w:val="28"/>
          <w:szCs w:val="28"/>
          <w:lang w:eastAsia="uk-UA"/>
        </w:rPr>
        <w:t xml:space="preserve">% </w:t>
      </w:r>
      <w:r>
        <w:rPr>
          <w:sz w:val="28"/>
          <w:szCs w:val="28"/>
          <w:lang w:eastAsia="uk-UA"/>
        </w:rPr>
        <w:t>у структурі населення району в цілому.</w:t>
      </w:r>
    </w:p>
    <w:p w:rsidR="00C97C7E" w:rsidRDefault="004842AD" w:rsidP="0072688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564">
        <w:rPr>
          <w:rFonts w:eastAsia="Calibri"/>
          <w:sz w:val="28"/>
          <w:szCs w:val="28"/>
        </w:rPr>
        <w:t xml:space="preserve">Відділом державної реєстрації та надання адміністративних послуг Городоцької міської ради впродовж року надано </w:t>
      </w:r>
      <w:r w:rsidR="008C53F3">
        <w:rPr>
          <w:rFonts w:eastAsia="Calibri"/>
          <w:sz w:val="28"/>
          <w:szCs w:val="28"/>
        </w:rPr>
        <w:t>3</w:t>
      </w:r>
      <w:r w:rsidR="004E0564" w:rsidRPr="004E0564">
        <w:rPr>
          <w:rFonts w:eastAsia="Calibri"/>
          <w:sz w:val="28"/>
          <w:szCs w:val="28"/>
        </w:rPr>
        <w:t>2</w:t>
      </w:r>
      <w:r w:rsidR="008C53F3">
        <w:rPr>
          <w:rFonts w:eastAsia="Calibri"/>
          <w:sz w:val="28"/>
          <w:szCs w:val="28"/>
        </w:rPr>
        <w:t>47</w:t>
      </w:r>
      <w:r w:rsidRPr="004E0564">
        <w:rPr>
          <w:rFonts w:eastAsia="Calibri"/>
          <w:sz w:val="28"/>
          <w:szCs w:val="28"/>
        </w:rPr>
        <w:t xml:space="preserve"> адміністративн</w:t>
      </w:r>
      <w:r w:rsidR="004E0564" w:rsidRPr="004E0564">
        <w:rPr>
          <w:rFonts w:eastAsia="Calibri"/>
          <w:sz w:val="28"/>
          <w:szCs w:val="28"/>
        </w:rPr>
        <w:t>их послуги</w:t>
      </w:r>
      <w:r w:rsidR="008B6EEF">
        <w:rPr>
          <w:rFonts w:eastAsia="Calibri"/>
          <w:sz w:val="28"/>
          <w:szCs w:val="28"/>
        </w:rPr>
        <w:t>,</w:t>
      </w:r>
      <w:r w:rsidRPr="004E0564">
        <w:rPr>
          <w:rFonts w:eastAsia="Calibri"/>
          <w:sz w:val="28"/>
          <w:szCs w:val="28"/>
        </w:rPr>
        <w:t xml:space="preserve"> до бюджету міста надійшло </w:t>
      </w:r>
      <w:r w:rsidR="008C53F3">
        <w:rPr>
          <w:rFonts w:eastAsia="Calibri"/>
          <w:bCs/>
          <w:sz w:val="28"/>
          <w:szCs w:val="28"/>
        </w:rPr>
        <w:t>288,</w:t>
      </w:r>
      <w:r w:rsidR="004E0564" w:rsidRPr="004E0564">
        <w:rPr>
          <w:rFonts w:eastAsia="Calibri"/>
          <w:bCs/>
          <w:sz w:val="28"/>
          <w:szCs w:val="28"/>
        </w:rPr>
        <w:t>1</w:t>
      </w:r>
      <w:r w:rsidR="00FB6C04" w:rsidRPr="004E0564">
        <w:rPr>
          <w:rFonts w:eastAsia="Calibri"/>
          <w:bCs/>
          <w:sz w:val="28"/>
          <w:szCs w:val="28"/>
        </w:rPr>
        <w:t xml:space="preserve"> </w:t>
      </w:r>
      <w:r w:rsidRPr="004E0564">
        <w:rPr>
          <w:rFonts w:eastAsia="Calibri"/>
          <w:bCs/>
          <w:sz w:val="28"/>
          <w:szCs w:val="28"/>
        </w:rPr>
        <w:t>тис.</w:t>
      </w:r>
      <w:r w:rsidRPr="004E0564">
        <w:rPr>
          <w:rFonts w:eastAsia="Calibri"/>
          <w:sz w:val="28"/>
          <w:szCs w:val="28"/>
        </w:rPr>
        <w:t xml:space="preserve"> гривень.</w:t>
      </w:r>
      <w:r w:rsidR="00D57067" w:rsidRPr="004E0564">
        <w:rPr>
          <w:rFonts w:eastAsia="Calibri"/>
          <w:sz w:val="28"/>
          <w:szCs w:val="28"/>
        </w:rPr>
        <w:t xml:space="preserve"> </w:t>
      </w:r>
    </w:p>
    <w:p w:rsidR="00992E8B" w:rsidRPr="00F6716C" w:rsidRDefault="00992E8B" w:rsidP="00726881">
      <w:pPr>
        <w:spacing w:line="276" w:lineRule="auto"/>
        <w:ind w:firstLine="709"/>
        <w:jc w:val="both"/>
        <w:rPr>
          <w:sz w:val="28"/>
          <w:szCs w:val="28"/>
        </w:rPr>
      </w:pPr>
      <w:r w:rsidRPr="00F6716C">
        <w:rPr>
          <w:sz w:val="28"/>
          <w:szCs w:val="28"/>
        </w:rPr>
        <w:t>Впродовж 2018 року видано: 72 довідки-характеристики, 5055 довідок про склад сім’ї та реєстрацію, видано 477 актів обстеження житлово-побутових умов мешканців міста для надання матеріальних допомог та для оформлення субсидій.</w:t>
      </w:r>
    </w:p>
    <w:p w:rsidR="00536272" w:rsidRDefault="00536272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536272">
        <w:rPr>
          <w:sz w:val="28"/>
          <w:szCs w:val="28"/>
        </w:rPr>
        <w:t xml:space="preserve">Мешканцям міста впродовж року надано матеріальних допомог на </w:t>
      </w:r>
      <w:r w:rsidR="00C64F74">
        <w:rPr>
          <w:sz w:val="28"/>
          <w:szCs w:val="28"/>
        </w:rPr>
        <w:t>суму 670,26</w:t>
      </w:r>
      <w:r w:rsidR="00FE0A2A">
        <w:rPr>
          <w:sz w:val="28"/>
          <w:szCs w:val="28"/>
        </w:rPr>
        <w:t xml:space="preserve"> тис.грн.</w:t>
      </w:r>
      <w:r w:rsidR="005866B9">
        <w:rPr>
          <w:sz w:val="28"/>
          <w:szCs w:val="28"/>
        </w:rPr>
        <w:t>, з них 22,2</w:t>
      </w:r>
      <w:r w:rsidRPr="00536272">
        <w:rPr>
          <w:sz w:val="28"/>
          <w:szCs w:val="28"/>
        </w:rPr>
        <w:t xml:space="preserve"> т</w:t>
      </w:r>
      <w:r w:rsidR="005866B9">
        <w:rPr>
          <w:sz w:val="28"/>
          <w:szCs w:val="28"/>
        </w:rPr>
        <w:t>ис.грн</w:t>
      </w:r>
      <w:r w:rsidR="00FE0A2A">
        <w:rPr>
          <w:sz w:val="28"/>
          <w:szCs w:val="28"/>
        </w:rPr>
        <w:t>.</w:t>
      </w:r>
      <w:r w:rsidR="005866B9">
        <w:rPr>
          <w:sz w:val="28"/>
          <w:szCs w:val="28"/>
        </w:rPr>
        <w:t xml:space="preserve"> допомоги на поховання (10</w:t>
      </w:r>
      <w:r w:rsidRPr="00536272">
        <w:rPr>
          <w:sz w:val="28"/>
          <w:szCs w:val="28"/>
        </w:rPr>
        <w:t xml:space="preserve"> осіб).</w:t>
      </w:r>
    </w:p>
    <w:p w:rsidR="00740067" w:rsidRDefault="00740067" w:rsidP="00740067">
      <w:pPr>
        <w:pStyle w:val="a3"/>
        <w:spacing w:line="276" w:lineRule="auto"/>
        <w:ind w:firstLine="709"/>
        <w:jc w:val="both"/>
        <w:rPr>
          <w:szCs w:val="28"/>
        </w:rPr>
      </w:pPr>
      <w:r>
        <w:t xml:space="preserve">Варто відзначити придбання на умовах співфінансування за рахунок коштів державного бюджету квартири </w:t>
      </w:r>
      <w:r w:rsidRPr="005F484F">
        <w:t>(відшкодування перевищення граничної вартості придбання житла</w:t>
      </w:r>
      <w:r>
        <w:t>)</w:t>
      </w:r>
      <w:r w:rsidRPr="005F484F">
        <w:t xml:space="preserve"> для дітей сиріт)</w:t>
      </w:r>
      <w:r>
        <w:t xml:space="preserve"> </w:t>
      </w:r>
      <w:proofErr w:type="spellStart"/>
      <w:r w:rsidRPr="005F484F">
        <w:t>Денека</w:t>
      </w:r>
      <w:proofErr w:type="spellEnd"/>
      <w:r w:rsidRPr="005F484F">
        <w:t xml:space="preserve"> Андріана Володимирівна та </w:t>
      </w:r>
      <w:proofErr w:type="spellStart"/>
      <w:r w:rsidRPr="005F484F">
        <w:t>Сарвас</w:t>
      </w:r>
      <w:proofErr w:type="spellEnd"/>
      <w:r w:rsidRPr="005F484F">
        <w:t xml:space="preserve"> Павло Іванович – </w:t>
      </w:r>
      <w:r>
        <w:t>400,00 та 420,00 тис.грн. відповідно. Н</w:t>
      </w:r>
      <w:r w:rsidRPr="009C03A1">
        <w:rPr>
          <w:szCs w:val="28"/>
        </w:rPr>
        <w:t>а</w:t>
      </w:r>
      <w:r>
        <w:rPr>
          <w:szCs w:val="28"/>
        </w:rPr>
        <w:t xml:space="preserve"> придбання квартири учасник</w:t>
      </w:r>
      <w:r w:rsidR="00FE0A2A">
        <w:rPr>
          <w:szCs w:val="28"/>
        </w:rPr>
        <w:t>ам</w:t>
      </w:r>
      <w:r>
        <w:rPr>
          <w:szCs w:val="28"/>
        </w:rPr>
        <w:t xml:space="preserve"> АТО</w:t>
      </w:r>
      <w:r w:rsidR="00FE0A2A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Янчишину</w:t>
      </w:r>
      <w:proofErr w:type="spellEnd"/>
      <w:r>
        <w:rPr>
          <w:szCs w:val="28"/>
        </w:rPr>
        <w:t xml:space="preserve"> Петру Богдановичу з міського бюджету спрямовано субвенцію районному бюджету 169,021 тис.грн. та </w:t>
      </w:r>
      <w:r w:rsidRPr="00B70809">
        <w:rPr>
          <w:szCs w:val="28"/>
        </w:rPr>
        <w:t>Савк</w:t>
      </w:r>
      <w:r>
        <w:rPr>
          <w:szCs w:val="28"/>
        </w:rPr>
        <w:t>у Василю Володимировичу</w:t>
      </w:r>
      <w:r w:rsidRPr="00B70809">
        <w:rPr>
          <w:szCs w:val="28"/>
        </w:rPr>
        <w:t xml:space="preserve"> 191,212 тис.грн </w:t>
      </w:r>
      <w:r w:rsidRPr="009C03A1">
        <w:rPr>
          <w:szCs w:val="28"/>
        </w:rPr>
        <w:t xml:space="preserve">(на умовах </w:t>
      </w:r>
      <w:r>
        <w:rPr>
          <w:szCs w:val="28"/>
        </w:rPr>
        <w:t>спів фінансування).</w:t>
      </w:r>
    </w:p>
    <w:p w:rsidR="00751E04" w:rsidRPr="008B6940" w:rsidRDefault="00751E04" w:rsidP="00A5472D">
      <w:pPr>
        <w:pStyle w:val="a3"/>
        <w:spacing w:line="276" w:lineRule="auto"/>
        <w:ind w:firstLine="709"/>
        <w:jc w:val="both"/>
        <w:rPr>
          <w:rFonts w:eastAsiaTheme="minorEastAsia"/>
          <w:bCs/>
        </w:rPr>
      </w:pPr>
      <w:r w:rsidRPr="008B6940">
        <w:rPr>
          <w:rFonts w:eastAsiaTheme="minorEastAsia"/>
          <w:bCs/>
        </w:rPr>
        <w:t>Впродовж</w:t>
      </w:r>
      <w:r w:rsidRPr="00E15FAE">
        <w:rPr>
          <w:rFonts w:eastAsiaTheme="minorEastAsia"/>
        </w:rPr>
        <w:t xml:space="preserve"> звітного періоду міськвиконком зосередив увагу на вирішенні ряду соціально-гуманітарних проблем нашого міста. В повному обсязі виконано програму проведення заходів з відзначення державних, національних, професійних, релігійних свят та мистецьких заходів у м. Городку на 2018 р. Фінансування заходів відбувалося </w:t>
      </w:r>
      <w:r w:rsidRPr="008B6940">
        <w:rPr>
          <w:rFonts w:eastAsiaTheme="minorEastAsia"/>
        </w:rPr>
        <w:t xml:space="preserve">із </w:t>
      </w:r>
      <w:r w:rsidRPr="008B6940">
        <w:rPr>
          <w:rFonts w:eastAsiaTheme="minorEastAsia"/>
          <w:bCs/>
        </w:rPr>
        <w:t xml:space="preserve">залученням спонсорських коштів </w:t>
      </w:r>
      <w:r w:rsidR="00E0556D">
        <w:rPr>
          <w:rFonts w:eastAsiaTheme="minorEastAsia"/>
          <w:bCs/>
        </w:rPr>
        <w:t>місцевого</w:t>
      </w:r>
      <w:r w:rsidRPr="008B6940">
        <w:rPr>
          <w:rFonts w:eastAsiaTheme="minorEastAsia"/>
          <w:bCs/>
        </w:rPr>
        <w:t xml:space="preserve"> бізнесу.</w:t>
      </w:r>
    </w:p>
    <w:p w:rsidR="00751E04" w:rsidRDefault="00751E04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80343B" w:rsidRDefault="0080343B" w:rsidP="00751E04">
      <w:pPr>
        <w:pStyle w:val="a3"/>
        <w:spacing w:line="276" w:lineRule="auto"/>
        <w:ind w:firstLine="709"/>
        <w:jc w:val="both"/>
        <w:rPr>
          <w:rFonts w:eastAsiaTheme="minorEastAsia"/>
          <w:bCs/>
          <w:color w:val="FF0000"/>
        </w:rPr>
      </w:pPr>
    </w:p>
    <w:p w:rsidR="00E542A6" w:rsidRPr="00B1793E" w:rsidRDefault="00E542A6" w:rsidP="00A5472D">
      <w:pPr>
        <w:pStyle w:val="3"/>
        <w:spacing w:line="276" w:lineRule="auto"/>
        <w:jc w:val="center"/>
        <w:rPr>
          <w:sz w:val="28"/>
          <w:szCs w:val="28"/>
        </w:rPr>
      </w:pPr>
      <w:bookmarkStart w:id="22" w:name="_Toc8207050"/>
      <w:r w:rsidRPr="00B1793E">
        <w:rPr>
          <w:sz w:val="28"/>
          <w:szCs w:val="28"/>
        </w:rPr>
        <w:t>2. Головні</w:t>
      </w:r>
      <w:r w:rsidR="00752D81" w:rsidRPr="00B1793E">
        <w:rPr>
          <w:sz w:val="28"/>
          <w:szCs w:val="28"/>
        </w:rPr>
        <w:t xml:space="preserve"> проблеми, що стримують</w:t>
      </w:r>
      <w:r w:rsidRPr="00B1793E">
        <w:rPr>
          <w:sz w:val="28"/>
          <w:szCs w:val="28"/>
        </w:rPr>
        <w:t xml:space="preserve"> економ</w:t>
      </w:r>
      <w:r w:rsidR="00752D81" w:rsidRPr="00B1793E">
        <w:rPr>
          <w:sz w:val="28"/>
          <w:szCs w:val="28"/>
        </w:rPr>
        <w:t>ічний</w:t>
      </w:r>
      <w:r w:rsidR="00B1793E">
        <w:rPr>
          <w:sz w:val="28"/>
          <w:szCs w:val="28"/>
        </w:rPr>
        <w:t xml:space="preserve"> </w:t>
      </w:r>
      <w:r w:rsidRPr="00B1793E">
        <w:rPr>
          <w:sz w:val="28"/>
          <w:szCs w:val="28"/>
        </w:rPr>
        <w:t>та соціальн</w:t>
      </w:r>
      <w:r w:rsidR="00752D81" w:rsidRPr="00B1793E">
        <w:rPr>
          <w:sz w:val="28"/>
          <w:szCs w:val="28"/>
        </w:rPr>
        <w:t>ий розвиток</w:t>
      </w:r>
      <w:r w:rsidR="007B7B65" w:rsidRPr="00B1793E">
        <w:rPr>
          <w:sz w:val="28"/>
          <w:szCs w:val="28"/>
        </w:rPr>
        <w:t xml:space="preserve"> міста</w:t>
      </w:r>
      <w:bookmarkEnd w:id="22"/>
    </w:p>
    <w:p w:rsidR="00EE35B9" w:rsidRDefault="00EE35B9" w:rsidP="00A54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того щоб чітко сформувати реальні завдання</w:t>
      </w:r>
      <w:r w:rsidR="00E24DB4">
        <w:rPr>
          <w:sz w:val="28"/>
          <w:szCs w:val="28"/>
        </w:rPr>
        <w:t>, які стоять перед</w:t>
      </w:r>
      <w:r w:rsidR="00E04282">
        <w:rPr>
          <w:sz w:val="28"/>
          <w:szCs w:val="28"/>
        </w:rPr>
        <w:t xml:space="preserve"> містом у 2019</w:t>
      </w:r>
      <w:r>
        <w:rPr>
          <w:sz w:val="28"/>
          <w:szCs w:val="28"/>
        </w:rPr>
        <w:t xml:space="preserve"> році, необхідно спочатку </w:t>
      </w:r>
      <w:r w:rsidR="00752D81">
        <w:rPr>
          <w:sz w:val="28"/>
          <w:szCs w:val="28"/>
        </w:rPr>
        <w:t>окреслити</w:t>
      </w:r>
      <w:r>
        <w:rPr>
          <w:sz w:val="28"/>
          <w:szCs w:val="28"/>
        </w:rPr>
        <w:t xml:space="preserve"> пробле</w:t>
      </w:r>
      <w:r w:rsidR="007B7B65">
        <w:rPr>
          <w:sz w:val="28"/>
          <w:szCs w:val="28"/>
        </w:rPr>
        <w:t>м</w:t>
      </w:r>
      <w:r>
        <w:rPr>
          <w:sz w:val="28"/>
          <w:szCs w:val="28"/>
        </w:rPr>
        <w:t>и, які стримую</w:t>
      </w:r>
      <w:r w:rsidR="00C8499D">
        <w:rPr>
          <w:sz w:val="28"/>
          <w:szCs w:val="28"/>
        </w:rPr>
        <w:t>ть</w:t>
      </w:r>
      <w:r>
        <w:rPr>
          <w:sz w:val="28"/>
          <w:szCs w:val="28"/>
        </w:rPr>
        <w:t xml:space="preserve"> й</w:t>
      </w:r>
      <w:r w:rsidR="00C8499D">
        <w:rPr>
          <w:sz w:val="28"/>
          <w:szCs w:val="28"/>
        </w:rPr>
        <w:t>ого розвиток, та проаналізувати</w:t>
      </w:r>
      <w:r>
        <w:rPr>
          <w:sz w:val="28"/>
          <w:szCs w:val="28"/>
        </w:rPr>
        <w:t xml:space="preserve"> шляхи їх вирішення.</w:t>
      </w:r>
    </w:p>
    <w:p w:rsidR="003A30BA" w:rsidRDefault="003A30BA" w:rsidP="00A54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рисунку</w:t>
      </w:r>
      <w:r w:rsidR="00887051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можна ознайомитись з основними проблемами та викликами, що стоять перед містом.</w:t>
      </w:r>
    </w:p>
    <w:p w:rsidR="003A30BA" w:rsidRDefault="003A30BA" w:rsidP="00A54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Звичайно, на вирішення не всіх із них міська влада має вплив. Для розв’язання деяких необхідно докласти спільні</w:t>
      </w:r>
      <w:r w:rsidR="00905756">
        <w:rPr>
          <w:sz w:val="28"/>
          <w:szCs w:val="28"/>
        </w:rPr>
        <w:t xml:space="preserve"> зусилля</w:t>
      </w:r>
      <w:r>
        <w:rPr>
          <w:sz w:val="28"/>
          <w:szCs w:val="28"/>
        </w:rPr>
        <w:t xml:space="preserve"> влади усіх рівнів, вирішення інших стане можливим після реалізації реформи децентралізації, тобто утворення об’єднаної територіальної громади. </w:t>
      </w:r>
    </w:p>
    <w:p w:rsidR="00FB6C04" w:rsidRDefault="00905756" w:rsidP="00A54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завдань даної Програми у 201</w:t>
      </w:r>
      <w:r w:rsidR="005533ED">
        <w:rPr>
          <w:sz w:val="28"/>
          <w:szCs w:val="28"/>
        </w:rPr>
        <w:t>9</w:t>
      </w:r>
      <w:r>
        <w:rPr>
          <w:sz w:val="28"/>
          <w:szCs w:val="28"/>
        </w:rPr>
        <w:t xml:space="preserve"> році буде спрямована на вирішення тих проблем міста, для яких у міської влади існують як фінансові так і правові інструменти.</w:t>
      </w:r>
    </w:p>
    <w:p w:rsidR="00FB6C04" w:rsidRDefault="00FB6C04" w:rsidP="00A5472D">
      <w:pPr>
        <w:spacing w:line="276" w:lineRule="auto"/>
        <w:ind w:firstLine="720"/>
        <w:jc w:val="both"/>
        <w:rPr>
          <w:sz w:val="28"/>
          <w:szCs w:val="28"/>
        </w:rPr>
      </w:pPr>
    </w:p>
    <w:p w:rsidR="00FB6C04" w:rsidRDefault="00FB6C04" w:rsidP="00A5472D">
      <w:pPr>
        <w:spacing w:line="276" w:lineRule="auto"/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FB6C04" w:rsidRDefault="00FB6C04" w:rsidP="00EE35B9">
      <w:pPr>
        <w:ind w:firstLine="720"/>
        <w:jc w:val="both"/>
        <w:rPr>
          <w:sz w:val="28"/>
          <w:szCs w:val="28"/>
        </w:rPr>
      </w:pPr>
    </w:p>
    <w:p w:rsidR="003A30BA" w:rsidRDefault="003A30BA" w:rsidP="00EE35B9">
      <w:pPr>
        <w:ind w:firstLine="720"/>
        <w:jc w:val="both"/>
        <w:rPr>
          <w:sz w:val="28"/>
          <w:szCs w:val="28"/>
        </w:rPr>
        <w:sectPr w:rsidR="003A30BA" w:rsidSect="003A30BA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7051" w:rsidRDefault="00FB6C04" w:rsidP="00887051">
      <w:pPr>
        <w:keepNext/>
        <w:ind w:firstLine="720"/>
        <w:jc w:val="both"/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70E6CFDE" wp14:editId="61C16DE2">
            <wp:extent cx="8886825" cy="5686425"/>
            <wp:effectExtent l="0" t="38100" r="0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05756" w:rsidRPr="00887051" w:rsidRDefault="00887051" w:rsidP="00887051">
      <w:pPr>
        <w:pStyle w:val="af7"/>
        <w:rPr>
          <w:b w:val="0"/>
          <w:color w:val="auto"/>
          <w:sz w:val="28"/>
          <w:szCs w:val="28"/>
        </w:rPr>
        <w:sectPr w:rsidR="00905756" w:rsidRPr="00887051" w:rsidSect="00887051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r>
        <w:rPr>
          <w:b w:val="0"/>
          <w:color w:val="auto"/>
          <w:sz w:val="28"/>
          <w:szCs w:val="28"/>
        </w:rPr>
        <w:t>Рис.2 Проблеми</w:t>
      </w:r>
      <w:r w:rsidRPr="00887051">
        <w:rPr>
          <w:b w:val="0"/>
          <w:color w:val="auto"/>
          <w:sz w:val="28"/>
          <w:szCs w:val="28"/>
        </w:rPr>
        <w:t>, що впливають на економічний та соціальний розвиток міста</w:t>
      </w:r>
    </w:p>
    <w:p w:rsidR="00A5571C" w:rsidRPr="00AE0DF8" w:rsidRDefault="002D47B6" w:rsidP="00AE0DF8">
      <w:pPr>
        <w:pStyle w:val="3"/>
        <w:jc w:val="center"/>
        <w:rPr>
          <w:sz w:val="28"/>
          <w:szCs w:val="28"/>
        </w:rPr>
      </w:pPr>
      <w:bookmarkStart w:id="23" w:name="_Toc8207051"/>
      <w:r w:rsidRPr="00AE0DF8">
        <w:rPr>
          <w:sz w:val="28"/>
          <w:szCs w:val="28"/>
        </w:rPr>
        <w:lastRenderedPageBreak/>
        <w:t xml:space="preserve">3. Основні </w:t>
      </w:r>
      <w:r w:rsidR="00BC0555">
        <w:rPr>
          <w:sz w:val="28"/>
          <w:szCs w:val="28"/>
        </w:rPr>
        <w:t>завдання на 201</w:t>
      </w:r>
      <w:r w:rsidR="001B4D2E">
        <w:rPr>
          <w:sz w:val="28"/>
          <w:szCs w:val="28"/>
        </w:rPr>
        <w:t>9</w:t>
      </w:r>
      <w:r w:rsidRPr="00AE0DF8">
        <w:rPr>
          <w:sz w:val="28"/>
          <w:szCs w:val="28"/>
        </w:rPr>
        <w:t xml:space="preserve"> рік та шляхи їх досягнення</w:t>
      </w:r>
      <w:bookmarkEnd w:id="23"/>
    </w:p>
    <w:p w:rsidR="00F55FDA" w:rsidRDefault="00A9075D" w:rsidP="00E12D12">
      <w:pPr>
        <w:pStyle w:val="31"/>
        <w:spacing w:after="0"/>
        <w:ind w:left="0"/>
        <w:rPr>
          <w:color w:val="FF0000"/>
        </w:rPr>
      </w:pPr>
      <w:r>
        <w:rPr>
          <w:noProof/>
          <w:color w:val="FF0000"/>
          <w:lang w:val="ru-RU"/>
        </w:rPr>
        <w:drawing>
          <wp:inline distT="0" distB="0" distL="0" distR="0" wp14:anchorId="54A16937" wp14:editId="4F4E5552">
            <wp:extent cx="5753100" cy="7800975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A2279B" w:rsidRDefault="001B4D2E" w:rsidP="001B4D2E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2279B" w:rsidRPr="00887051">
        <w:rPr>
          <w:sz w:val="28"/>
          <w:szCs w:val="28"/>
        </w:rPr>
        <w:t xml:space="preserve">Рис.3 </w:t>
      </w:r>
      <w:r w:rsidR="00A2279B" w:rsidRPr="00410962">
        <w:rPr>
          <w:sz w:val="28"/>
          <w:szCs w:val="28"/>
        </w:rPr>
        <w:t>Основні завдання на 201</w:t>
      </w:r>
      <w:r w:rsidR="00A2279B">
        <w:rPr>
          <w:sz w:val="28"/>
          <w:szCs w:val="28"/>
        </w:rPr>
        <w:t>9</w:t>
      </w:r>
      <w:r w:rsidR="00A2279B" w:rsidRPr="00410962">
        <w:rPr>
          <w:sz w:val="28"/>
          <w:szCs w:val="28"/>
        </w:rPr>
        <w:t xml:space="preserve"> рік</w:t>
      </w:r>
    </w:p>
    <w:p w:rsidR="009B035C" w:rsidRPr="00887051" w:rsidRDefault="009B035C" w:rsidP="001B4D2E">
      <w:pPr>
        <w:tabs>
          <w:tab w:val="left" w:pos="2145"/>
        </w:tabs>
        <w:rPr>
          <w:sz w:val="28"/>
          <w:szCs w:val="28"/>
        </w:rPr>
      </w:pPr>
    </w:p>
    <w:p w:rsidR="00154524" w:rsidRPr="00154524" w:rsidRDefault="00154524" w:rsidP="00A5472D">
      <w:pPr>
        <w:pStyle w:val="2"/>
        <w:spacing w:line="276" w:lineRule="auto"/>
        <w:ind w:firstLine="708"/>
      </w:pPr>
      <w:bookmarkStart w:id="24" w:name="_Toc8207052"/>
      <w:r w:rsidRPr="00154524">
        <w:lastRenderedPageBreak/>
        <w:t>3.1. Бюджет. Фінансове забезпечення розвитку міста.</w:t>
      </w:r>
      <w:bookmarkEnd w:id="24"/>
    </w:p>
    <w:p w:rsidR="00154524" w:rsidRDefault="005828C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6100B">
        <w:rPr>
          <w:sz w:val="28"/>
          <w:szCs w:val="28"/>
        </w:rPr>
        <w:t>На 201</w:t>
      </w:r>
      <w:r w:rsidR="00DC4A31" w:rsidRPr="00A6100B">
        <w:rPr>
          <w:sz w:val="28"/>
          <w:szCs w:val="28"/>
        </w:rPr>
        <w:t>9</w:t>
      </w:r>
      <w:r w:rsidR="00154524" w:rsidRPr="00A6100B">
        <w:rPr>
          <w:sz w:val="28"/>
          <w:szCs w:val="28"/>
        </w:rPr>
        <w:t xml:space="preserve"> рік затверджено </w:t>
      </w:r>
      <w:r w:rsidR="00154524" w:rsidRPr="00A6100B">
        <w:rPr>
          <w:bCs/>
          <w:sz w:val="28"/>
          <w:szCs w:val="28"/>
        </w:rPr>
        <w:t>доходи</w:t>
      </w:r>
      <w:r w:rsidR="00154524" w:rsidRPr="00A6100B">
        <w:rPr>
          <w:sz w:val="28"/>
          <w:szCs w:val="28"/>
        </w:rPr>
        <w:t xml:space="preserve"> міського бюджету у сумі </w:t>
      </w:r>
      <w:r w:rsidRPr="00A6100B">
        <w:rPr>
          <w:sz w:val="28"/>
          <w:szCs w:val="28"/>
        </w:rPr>
        <w:t>4</w:t>
      </w:r>
      <w:r w:rsidR="00DC4A31" w:rsidRPr="00A6100B">
        <w:rPr>
          <w:sz w:val="28"/>
          <w:szCs w:val="28"/>
        </w:rPr>
        <w:t>4 </w:t>
      </w:r>
      <w:r w:rsidR="0095235C">
        <w:rPr>
          <w:sz w:val="28"/>
          <w:szCs w:val="28"/>
        </w:rPr>
        <w:t>523,5</w:t>
      </w:r>
      <w:r w:rsidR="00154524" w:rsidRPr="00A6100B">
        <w:rPr>
          <w:sz w:val="28"/>
          <w:szCs w:val="28"/>
        </w:rPr>
        <w:t xml:space="preserve">тис.грн., в тому числі </w:t>
      </w:r>
      <w:r w:rsidR="00154524" w:rsidRPr="00A6100B">
        <w:rPr>
          <w:bCs/>
          <w:sz w:val="28"/>
          <w:szCs w:val="28"/>
        </w:rPr>
        <w:t>доходи загального фонду міського бюджету</w:t>
      </w:r>
      <w:r w:rsidR="00154524" w:rsidRPr="00A6100B">
        <w:rPr>
          <w:sz w:val="28"/>
          <w:szCs w:val="28"/>
        </w:rPr>
        <w:t xml:space="preserve"> </w:t>
      </w:r>
      <w:r w:rsidR="00DC4A31" w:rsidRPr="00A6100B">
        <w:rPr>
          <w:bCs/>
          <w:sz w:val="28"/>
          <w:szCs w:val="28"/>
        </w:rPr>
        <w:t>3</w:t>
      </w:r>
      <w:r w:rsidRPr="00A6100B">
        <w:rPr>
          <w:bCs/>
          <w:sz w:val="28"/>
          <w:szCs w:val="28"/>
        </w:rPr>
        <w:t>5</w:t>
      </w:r>
      <w:r w:rsidR="00154524" w:rsidRPr="00A6100B">
        <w:rPr>
          <w:bCs/>
          <w:sz w:val="28"/>
          <w:szCs w:val="28"/>
        </w:rPr>
        <w:t> </w:t>
      </w:r>
      <w:r w:rsidR="00E04282">
        <w:rPr>
          <w:bCs/>
          <w:sz w:val="28"/>
          <w:szCs w:val="28"/>
        </w:rPr>
        <w:t>0</w:t>
      </w:r>
      <w:r w:rsidR="00DC4A31" w:rsidRPr="00A6100B">
        <w:rPr>
          <w:bCs/>
          <w:sz w:val="28"/>
          <w:szCs w:val="28"/>
        </w:rPr>
        <w:t>50</w:t>
      </w:r>
      <w:r w:rsidR="00154524" w:rsidRPr="00A6100B">
        <w:rPr>
          <w:bCs/>
          <w:sz w:val="28"/>
          <w:szCs w:val="28"/>
        </w:rPr>
        <w:t>,00</w:t>
      </w:r>
      <w:r w:rsidR="00154524" w:rsidRPr="00A6100B">
        <w:rPr>
          <w:sz w:val="28"/>
          <w:szCs w:val="28"/>
        </w:rPr>
        <w:t xml:space="preserve"> тис.грн., доходи спеціального фонду міського бюджету </w:t>
      </w:r>
      <w:r w:rsidR="0095235C">
        <w:rPr>
          <w:sz w:val="28"/>
          <w:szCs w:val="28"/>
        </w:rPr>
        <w:t>9473,5</w:t>
      </w:r>
      <w:r w:rsidR="00154524" w:rsidRPr="00A6100B">
        <w:rPr>
          <w:sz w:val="28"/>
          <w:szCs w:val="28"/>
        </w:rPr>
        <w:t>тис.грн., у тому числі б</w:t>
      </w:r>
      <w:r w:rsidR="00D57067" w:rsidRPr="00A6100B">
        <w:rPr>
          <w:sz w:val="28"/>
          <w:szCs w:val="28"/>
        </w:rPr>
        <w:t xml:space="preserve">юджету розвитку </w:t>
      </w:r>
      <w:r w:rsidR="00DC4A31" w:rsidRPr="00A6100B">
        <w:rPr>
          <w:sz w:val="28"/>
          <w:szCs w:val="28"/>
        </w:rPr>
        <w:t>8 8</w:t>
      </w:r>
      <w:r w:rsidR="0095235C">
        <w:rPr>
          <w:sz w:val="28"/>
          <w:szCs w:val="28"/>
        </w:rPr>
        <w:t>89</w:t>
      </w:r>
      <w:r w:rsidRPr="00A6100B">
        <w:rPr>
          <w:sz w:val="28"/>
          <w:szCs w:val="28"/>
        </w:rPr>
        <w:t>,</w:t>
      </w:r>
      <w:r w:rsidR="00DC4A31" w:rsidRPr="00A6100B">
        <w:rPr>
          <w:sz w:val="28"/>
          <w:szCs w:val="28"/>
        </w:rPr>
        <w:t>2</w:t>
      </w:r>
      <w:r w:rsidR="00D57067" w:rsidRPr="00A6100B">
        <w:rPr>
          <w:sz w:val="28"/>
          <w:szCs w:val="28"/>
        </w:rPr>
        <w:t xml:space="preserve"> </w:t>
      </w:r>
      <w:proofErr w:type="spellStart"/>
      <w:r w:rsidR="00D57067" w:rsidRPr="00A6100B">
        <w:rPr>
          <w:sz w:val="28"/>
          <w:szCs w:val="28"/>
        </w:rPr>
        <w:t>тис.гривень</w:t>
      </w:r>
      <w:proofErr w:type="spellEnd"/>
      <w:r w:rsidR="00154524" w:rsidRPr="00A6100B">
        <w:rPr>
          <w:sz w:val="28"/>
          <w:szCs w:val="28"/>
        </w:rPr>
        <w:t>.</w:t>
      </w:r>
    </w:p>
    <w:p w:rsidR="00582FD5" w:rsidRPr="00582FD5" w:rsidRDefault="00582FD5" w:rsidP="00582FD5">
      <w:pPr>
        <w:spacing w:line="252" w:lineRule="auto"/>
        <w:ind w:firstLine="709"/>
        <w:jc w:val="both"/>
        <w:rPr>
          <w:iCs/>
          <w:sz w:val="28"/>
          <w:szCs w:val="28"/>
        </w:rPr>
      </w:pPr>
      <w:r w:rsidRPr="00582FD5">
        <w:rPr>
          <w:bCs/>
          <w:iCs/>
          <w:sz w:val="28"/>
          <w:szCs w:val="28"/>
        </w:rPr>
        <w:t>Прогнозні показники</w:t>
      </w:r>
      <w:r w:rsidR="003D5694">
        <w:rPr>
          <w:iCs/>
          <w:sz w:val="28"/>
          <w:szCs w:val="28"/>
        </w:rPr>
        <w:t xml:space="preserve"> доходів</w:t>
      </w:r>
      <w:r w:rsidRPr="00582FD5">
        <w:rPr>
          <w:bCs/>
          <w:iCs/>
          <w:sz w:val="28"/>
          <w:szCs w:val="28"/>
        </w:rPr>
        <w:t xml:space="preserve"> бюджету </w:t>
      </w:r>
      <w:r w:rsidRPr="00582FD5">
        <w:rPr>
          <w:iCs/>
          <w:sz w:val="28"/>
          <w:szCs w:val="28"/>
        </w:rPr>
        <w:t xml:space="preserve">на </w:t>
      </w:r>
      <w:r w:rsidRPr="00582FD5">
        <w:rPr>
          <w:bCs/>
          <w:iCs/>
          <w:sz w:val="28"/>
          <w:szCs w:val="28"/>
        </w:rPr>
        <w:t>201</w:t>
      </w:r>
      <w:r w:rsidRPr="00582FD5">
        <w:rPr>
          <w:bCs/>
          <w:iCs/>
          <w:sz w:val="28"/>
          <w:szCs w:val="28"/>
          <w:lang w:val="ru-RU"/>
        </w:rPr>
        <w:t>9</w:t>
      </w:r>
      <w:r w:rsidRPr="00582FD5">
        <w:rPr>
          <w:bCs/>
          <w:iCs/>
          <w:sz w:val="28"/>
          <w:szCs w:val="28"/>
        </w:rPr>
        <w:t xml:space="preserve"> рік по загальному</w:t>
      </w:r>
      <w:r w:rsidR="003D5694">
        <w:rPr>
          <w:bCs/>
          <w:iCs/>
          <w:sz w:val="28"/>
          <w:szCs w:val="28"/>
        </w:rPr>
        <w:t xml:space="preserve"> фонду</w:t>
      </w:r>
      <w:r w:rsidRPr="00582FD5">
        <w:rPr>
          <w:bCs/>
          <w:iCs/>
          <w:sz w:val="28"/>
          <w:szCs w:val="28"/>
        </w:rPr>
        <w:t xml:space="preserve"> </w:t>
      </w:r>
      <w:r w:rsidRPr="00582FD5">
        <w:rPr>
          <w:iCs/>
          <w:sz w:val="28"/>
          <w:szCs w:val="28"/>
        </w:rPr>
        <w:t>у порівнянні із затвердженим на 201</w:t>
      </w:r>
      <w:r w:rsidRPr="00582FD5">
        <w:rPr>
          <w:iCs/>
          <w:sz w:val="28"/>
          <w:szCs w:val="28"/>
          <w:lang w:val="ru-RU"/>
        </w:rPr>
        <w:t>8</w:t>
      </w:r>
      <w:r w:rsidRPr="00582FD5">
        <w:rPr>
          <w:iCs/>
          <w:sz w:val="28"/>
          <w:szCs w:val="28"/>
        </w:rPr>
        <w:t xml:space="preserve"> рік -</w:t>
      </w:r>
      <w:r w:rsidR="00A2279B">
        <w:rPr>
          <w:iCs/>
          <w:sz w:val="28"/>
          <w:szCs w:val="28"/>
        </w:rPr>
        <w:t xml:space="preserve"> </w:t>
      </w:r>
      <w:r w:rsidRPr="00582FD5">
        <w:rPr>
          <w:iCs/>
          <w:sz w:val="28"/>
          <w:szCs w:val="28"/>
        </w:rPr>
        <w:t xml:space="preserve">31390,2тис.грн., </w:t>
      </w:r>
      <w:r w:rsidRPr="00582FD5">
        <w:rPr>
          <w:bCs/>
          <w:iCs/>
          <w:sz w:val="28"/>
          <w:szCs w:val="28"/>
        </w:rPr>
        <w:t>збільшено</w:t>
      </w:r>
      <w:r w:rsidRPr="00582FD5">
        <w:rPr>
          <w:iCs/>
          <w:sz w:val="28"/>
          <w:szCs w:val="28"/>
        </w:rPr>
        <w:t xml:space="preserve"> на 3659,8тис</w:t>
      </w:r>
      <w:r w:rsidRPr="00582FD5">
        <w:rPr>
          <w:bCs/>
          <w:iCs/>
          <w:sz w:val="28"/>
          <w:szCs w:val="28"/>
        </w:rPr>
        <w:t xml:space="preserve">.грн. </w:t>
      </w:r>
      <w:r w:rsidRPr="00582FD5">
        <w:rPr>
          <w:iCs/>
          <w:sz w:val="28"/>
          <w:szCs w:val="28"/>
        </w:rPr>
        <w:t>або</w:t>
      </w:r>
      <w:r w:rsidRPr="00582FD5">
        <w:rPr>
          <w:bCs/>
          <w:iCs/>
          <w:sz w:val="28"/>
          <w:szCs w:val="28"/>
        </w:rPr>
        <w:t xml:space="preserve"> </w:t>
      </w:r>
      <w:r w:rsidRPr="00582FD5">
        <w:rPr>
          <w:iCs/>
          <w:sz w:val="28"/>
          <w:szCs w:val="28"/>
        </w:rPr>
        <w:t>на 11,6% .</w:t>
      </w:r>
    </w:p>
    <w:p w:rsidR="00582FD5" w:rsidRPr="004E3E78" w:rsidRDefault="004E3E78" w:rsidP="00582FD5">
      <w:pPr>
        <w:spacing w:line="252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>Заплановано реалізувати</w:t>
      </w:r>
      <w:r w:rsidR="008B6EEF">
        <w:rPr>
          <w:iCs/>
          <w:sz w:val="28"/>
          <w:szCs w:val="28"/>
        </w:rPr>
        <w:t xml:space="preserve"> 14 земельних ділянок</w:t>
      </w:r>
      <w:r w:rsidR="008B6EEF" w:rsidRPr="004E3E78">
        <w:rPr>
          <w:iCs/>
          <w:sz w:val="28"/>
          <w:szCs w:val="28"/>
        </w:rPr>
        <w:t xml:space="preserve">, загальною площею </w:t>
      </w:r>
      <w:r w:rsidRPr="004E3E78">
        <w:rPr>
          <w:iCs/>
          <w:sz w:val="28"/>
          <w:szCs w:val="28"/>
        </w:rPr>
        <w:t>9,0159га.</w:t>
      </w:r>
    </w:p>
    <w:p w:rsidR="00582FD5" w:rsidRPr="00582FD5" w:rsidRDefault="006B6064" w:rsidP="00582FD5">
      <w:pPr>
        <w:spacing w:line="252" w:lineRule="auto"/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582FD5">
        <w:rPr>
          <w:iCs/>
          <w:sz w:val="28"/>
          <w:szCs w:val="28"/>
        </w:rPr>
        <w:t xml:space="preserve"> структурі доходів міського бюджету </w:t>
      </w:r>
      <w:r>
        <w:rPr>
          <w:iCs/>
          <w:sz w:val="28"/>
          <w:szCs w:val="28"/>
        </w:rPr>
        <w:t xml:space="preserve">акцизний податок становить </w:t>
      </w:r>
      <w:r w:rsidR="008B6EEF">
        <w:rPr>
          <w:iCs/>
          <w:sz w:val="28"/>
          <w:szCs w:val="28"/>
        </w:rPr>
        <w:t>37,7</w:t>
      </w:r>
      <w:r w:rsidR="00582FD5" w:rsidRPr="00582FD5">
        <w:rPr>
          <w:iCs/>
          <w:sz w:val="28"/>
          <w:szCs w:val="28"/>
        </w:rPr>
        <w:t xml:space="preserve"> відсотків надходжень</w:t>
      </w:r>
      <w:r>
        <w:rPr>
          <w:iCs/>
          <w:sz w:val="28"/>
          <w:szCs w:val="28"/>
        </w:rPr>
        <w:t xml:space="preserve"> (за 2018 рік)</w:t>
      </w:r>
      <w:r w:rsidR="00582FD5" w:rsidRPr="00582FD5">
        <w:rPr>
          <w:iCs/>
          <w:sz w:val="28"/>
          <w:szCs w:val="28"/>
        </w:rPr>
        <w:t>.</w:t>
      </w:r>
      <w:r w:rsidR="00582FD5" w:rsidRPr="00582FD5">
        <w:rPr>
          <w:i/>
          <w:iCs/>
          <w:sz w:val="28"/>
          <w:szCs w:val="28"/>
        </w:rPr>
        <w:t xml:space="preserve"> </w:t>
      </w:r>
    </w:p>
    <w:p w:rsidR="00582FD5" w:rsidRDefault="00582FD5" w:rsidP="00582FD5">
      <w:pPr>
        <w:spacing w:line="252" w:lineRule="auto"/>
        <w:ind w:firstLine="709"/>
        <w:jc w:val="both"/>
        <w:rPr>
          <w:sz w:val="28"/>
          <w:szCs w:val="28"/>
        </w:rPr>
      </w:pPr>
      <w:r w:rsidRPr="00582FD5">
        <w:rPr>
          <w:bCs/>
          <w:iCs/>
          <w:snapToGrid w:val="0"/>
          <w:sz w:val="28"/>
          <w:szCs w:val="28"/>
        </w:rPr>
        <w:t>П</w:t>
      </w:r>
      <w:r w:rsidRPr="00582FD5">
        <w:rPr>
          <w:iCs/>
          <w:snapToGrid w:val="0"/>
          <w:sz w:val="28"/>
          <w:szCs w:val="28"/>
        </w:rPr>
        <w:t xml:space="preserve">оказник надходжень </w:t>
      </w:r>
      <w:r w:rsidRPr="00582FD5">
        <w:rPr>
          <w:bCs/>
          <w:iCs/>
          <w:snapToGrid w:val="0"/>
          <w:sz w:val="28"/>
          <w:szCs w:val="28"/>
        </w:rPr>
        <w:t>акцизного податку</w:t>
      </w:r>
      <w:r w:rsidRPr="00582FD5">
        <w:rPr>
          <w:iCs/>
          <w:snapToGrid w:val="0"/>
          <w:sz w:val="28"/>
          <w:szCs w:val="28"/>
        </w:rPr>
        <w:t xml:space="preserve"> на </w:t>
      </w:r>
      <w:r w:rsidRPr="00582FD5">
        <w:rPr>
          <w:bCs/>
          <w:iCs/>
          <w:snapToGrid w:val="0"/>
          <w:sz w:val="28"/>
          <w:szCs w:val="28"/>
        </w:rPr>
        <w:t xml:space="preserve">2019 рік враховує </w:t>
      </w:r>
      <w:r w:rsidRPr="00582FD5">
        <w:rPr>
          <w:sz w:val="28"/>
          <w:szCs w:val="28"/>
        </w:rPr>
        <w:t>прогнозні обсяги підакцизни</w:t>
      </w:r>
      <w:r w:rsidR="001444FD">
        <w:rPr>
          <w:sz w:val="28"/>
          <w:szCs w:val="28"/>
        </w:rPr>
        <w:t>х товарів за даними міністерств</w:t>
      </w:r>
      <w:r w:rsidRPr="00582FD5">
        <w:rPr>
          <w:sz w:val="28"/>
          <w:szCs w:val="28"/>
        </w:rPr>
        <w:t xml:space="preserve">. </w:t>
      </w:r>
    </w:p>
    <w:p w:rsidR="005600EE" w:rsidRPr="0010613A" w:rsidRDefault="005600EE" w:rsidP="007A019D">
      <w:pPr>
        <w:ind w:firstLine="709"/>
        <w:jc w:val="both"/>
        <w:rPr>
          <w:sz w:val="28"/>
          <w:szCs w:val="28"/>
        </w:rPr>
      </w:pPr>
      <w:r w:rsidRPr="007A319D">
        <w:rPr>
          <w:sz w:val="28"/>
          <w:szCs w:val="28"/>
        </w:rPr>
        <w:t xml:space="preserve">Зарахування у 2019 році частини </w:t>
      </w:r>
      <w:r w:rsidRPr="005600EE">
        <w:rPr>
          <w:sz w:val="28"/>
          <w:szCs w:val="28"/>
        </w:rPr>
        <w:t>(13,44%)</w:t>
      </w:r>
      <w:r w:rsidRPr="007A319D">
        <w:rPr>
          <w:sz w:val="28"/>
          <w:szCs w:val="28"/>
        </w:rPr>
        <w:t xml:space="preserve"> акцизного податку з виробленого в Україні та ввезеного на митну територію України пального до </w:t>
      </w:r>
      <w:r>
        <w:rPr>
          <w:sz w:val="28"/>
          <w:szCs w:val="28"/>
        </w:rPr>
        <w:t xml:space="preserve">міського </w:t>
      </w:r>
      <w:r w:rsidRPr="007A319D">
        <w:rPr>
          <w:sz w:val="28"/>
          <w:szCs w:val="28"/>
        </w:rPr>
        <w:t xml:space="preserve">бюджету  прогнозується </w:t>
      </w:r>
      <w:r>
        <w:rPr>
          <w:sz w:val="28"/>
          <w:szCs w:val="28"/>
        </w:rPr>
        <w:t>– 11647,0</w:t>
      </w:r>
      <w:r w:rsidRPr="007A319D">
        <w:rPr>
          <w:sz w:val="28"/>
          <w:szCs w:val="28"/>
        </w:rPr>
        <w:t xml:space="preserve">тис.грн. </w:t>
      </w:r>
      <w:r w:rsidRPr="0010613A">
        <w:rPr>
          <w:sz w:val="28"/>
          <w:szCs w:val="28"/>
        </w:rPr>
        <w:t>З 2020 року 100% акцизного податку з пального</w:t>
      </w:r>
      <w:r w:rsidR="001B6B69">
        <w:rPr>
          <w:sz w:val="28"/>
          <w:szCs w:val="28"/>
        </w:rPr>
        <w:t>,</w:t>
      </w:r>
      <w:r w:rsidRPr="0010613A">
        <w:rPr>
          <w:sz w:val="28"/>
          <w:szCs w:val="28"/>
        </w:rPr>
        <w:t xml:space="preserve"> відповідно до норм Бюджетного кодексу</w:t>
      </w:r>
      <w:r w:rsidR="001B6B69">
        <w:rPr>
          <w:sz w:val="28"/>
          <w:szCs w:val="28"/>
        </w:rPr>
        <w:t>,</w:t>
      </w:r>
      <w:r w:rsidRPr="0010613A">
        <w:rPr>
          <w:sz w:val="28"/>
          <w:szCs w:val="28"/>
        </w:rPr>
        <w:t xml:space="preserve"> зараховуватиметься до державного бюджету.</w:t>
      </w:r>
    </w:p>
    <w:p w:rsidR="007A019D" w:rsidRPr="007A019D" w:rsidRDefault="007A019D" w:rsidP="007A019D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7A019D">
        <w:rPr>
          <w:bCs/>
          <w:iCs/>
          <w:snapToGrid w:val="0"/>
          <w:sz w:val="28"/>
          <w:szCs w:val="28"/>
        </w:rPr>
        <w:t>Прогнозна</w:t>
      </w:r>
      <w:r w:rsidRPr="007A019D">
        <w:rPr>
          <w:iCs/>
          <w:snapToGrid w:val="0"/>
          <w:sz w:val="28"/>
          <w:szCs w:val="28"/>
        </w:rPr>
        <w:t xml:space="preserve"> сума </w:t>
      </w:r>
      <w:r w:rsidRPr="007A019D">
        <w:rPr>
          <w:bCs/>
          <w:iCs/>
          <w:snapToGrid w:val="0"/>
          <w:sz w:val="28"/>
          <w:szCs w:val="28"/>
        </w:rPr>
        <w:t>єдиного податку</w:t>
      </w:r>
      <w:r w:rsidRPr="007A019D">
        <w:rPr>
          <w:iCs/>
          <w:snapToGrid w:val="0"/>
          <w:sz w:val="28"/>
          <w:szCs w:val="28"/>
        </w:rPr>
        <w:t xml:space="preserve"> на </w:t>
      </w:r>
      <w:r w:rsidRPr="007A019D">
        <w:rPr>
          <w:bCs/>
          <w:iCs/>
          <w:snapToGrid w:val="0"/>
          <w:sz w:val="28"/>
          <w:szCs w:val="28"/>
        </w:rPr>
        <w:t xml:space="preserve">2019 рік </w:t>
      </w:r>
      <w:r w:rsidRPr="007A019D">
        <w:rPr>
          <w:iCs/>
          <w:snapToGrid w:val="0"/>
          <w:sz w:val="28"/>
          <w:szCs w:val="28"/>
        </w:rPr>
        <w:t>становить 10530,2тис.г</w:t>
      </w:r>
      <w:r w:rsidRPr="007A019D">
        <w:rPr>
          <w:bCs/>
          <w:iCs/>
          <w:snapToGrid w:val="0"/>
          <w:sz w:val="28"/>
          <w:szCs w:val="28"/>
        </w:rPr>
        <w:t>рн.</w:t>
      </w:r>
      <w:r w:rsidRPr="007A019D">
        <w:rPr>
          <w:i/>
          <w:iCs/>
          <w:snapToGrid w:val="0"/>
          <w:sz w:val="28"/>
          <w:szCs w:val="28"/>
        </w:rPr>
        <w:t xml:space="preserve">, </w:t>
      </w:r>
      <w:r w:rsidRPr="007A019D">
        <w:rPr>
          <w:iCs/>
          <w:snapToGrid w:val="0"/>
          <w:sz w:val="28"/>
          <w:szCs w:val="28"/>
        </w:rPr>
        <w:t>і</w:t>
      </w:r>
      <w:r w:rsidRPr="007A019D">
        <w:rPr>
          <w:i/>
          <w:iCs/>
          <w:snapToGrid w:val="0"/>
          <w:sz w:val="28"/>
          <w:szCs w:val="28"/>
        </w:rPr>
        <w:t xml:space="preserve"> </w:t>
      </w:r>
      <w:r w:rsidRPr="007A019D">
        <w:rPr>
          <w:bCs/>
          <w:iCs/>
          <w:snapToGrid w:val="0"/>
          <w:sz w:val="28"/>
          <w:szCs w:val="28"/>
        </w:rPr>
        <w:t xml:space="preserve">збільшується </w:t>
      </w:r>
      <w:r w:rsidRPr="007A019D">
        <w:rPr>
          <w:iCs/>
          <w:snapToGrid w:val="0"/>
          <w:sz w:val="28"/>
          <w:szCs w:val="28"/>
        </w:rPr>
        <w:t>порівняно із очікуваним показником у 2018 році</w:t>
      </w:r>
      <w:r w:rsidR="001B6B69">
        <w:rPr>
          <w:iCs/>
          <w:snapToGrid w:val="0"/>
          <w:sz w:val="28"/>
          <w:szCs w:val="28"/>
        </w:rPr>
        <w:t xml:space="preserve"> </w:t>
      </w:r>
      <w:r w:rsidRPr="007A019D">
        <w:rPr>
          <w:iCs/>
          <w:snapToGrid w:val="0"/>
          <w:sz w:val="28"/>
          <w:szCs w:val="28"/>
        </w:rPr>
        <w:t>(9289,6тис.</w:t>
      </w:r>
      <w:r w:rsidRPr="007A019D">
        <w:rPr>
          <w:bCs/>
          <w:iCs/>
          <w:snapToGrid w:val="0"/>
          <w:sz w:val="28"/>
          <w:szCs w:val="28"/>
        </w:rPr>
        <w:t xml:space="preserve">грн.) на 1240,4тис.грн., </w:t>
      </w:r>
      <w:r w:rsidRPr="007A019D">
        <w:rPr>
          <w:iCs/>
          <w:snapToGrid w:val="0"/>
          <w:sz w:val="28"/>
          <w:szCs w:val="28"/>
        </w:rPr>
        <w:t>або на 13,4</w:t>
      </w:r>
      <w:r w:rsidR="001B6B69">
        <w:rPr>
          <w:iCs/>
          <w:snapToGrid w:val="0"/>
          <w:sz w:val="28"/>
          <w:szCs w:val="28"/>
        </w:rPr>
        <w:t xml:space="preserve"> </w:t>
      </w:r>
      <w:r w:rsidRPr="007A019D">
        <w:rPr>
          <w:bCs/>
          <w:iCs/>
          <w:snapToGrid w:val="0"/>
          <w:sz w:val="28"/>
          <w:szCs w:val="28"/>
        </w:rPr>
        <w:t xml:space="preserve">відсотків. </w:t>
      </w:r>
    </w:p>
    <w:p w:rsidR="00F60205" w:rsidRPr="004E293E" w:rsidRDefault="00F60205" w:rsidP="00F60205">
      <w:pPr>
        <w:spacing w:line="276" w:lineRule="auto"/>
        <w:ind w:firstLine="709"/>
        <w:jc w:val="both"/>
        <w:rPr>
          <w:iCs/>
          <w:snapToGrid w:val="0"/>
          <w:sz w:val="28"/>
          <w:szCs w:val="28"/>
        </w:rPr>
      </w:pPr>
      <w:r w:rsidRPr="004E293E">
        <w:rPr>
          <w:bCs/>
          <w:iCs/>
          <w:snapToGrid w:val="0"/>
          <w:sz w:val="28"/>
          <w:szCs w:val="28"/>
        </w:rPr>
        <w:t xml:space="preserve">Прогнозний </w:t>
      </w:r>
      <w:r w:rsidRPr="004E293E">
        <w:rPr>
          <w:iCs/>
          <w:snapToGrid w:val="0"/>
          <w:sz w:val="28"/>
          <w:szCs w:val="28"/>
        </w:rPr>
        <w:t>показник (</w:t>
      </w:r>
      <w:r w:rsidRPr="004E293E">
        <w:rPr>
          <w:bCs/>
          <w:iCs/>
          <w:snapToGrid w:val="0"/>
          <w:sz w:val="28"/>
          <w:szCs w:val="28"/>
        </w:rPr>
        <w:t>плата</w:t>
      </w:r>
      <w:r w:rsidRPr="004E293E">
        <w:rPr>
          <w:iCs/>
          <w:snapToGrid w:val="0"/>
          <w:sz w:val="28"/>
          <w:szCs w:val="28"/>
        </w:rPr>
        <w:t xml:space="preserve"> </w:t>
      </w:r>
      <w:r w:rsidRPr="004E293E">
        <w:rPr>
          <w:bCs/>
          <w:iCs/>
          <w:snapToGrid w:val="0"/>
          <w:sz w:val="28"/>
          <w:szCs w:val="28"/>
        </w:rPr>
        <w:t xml:space="preserve">за землю та орендної плати з юридичних та фізичних осіб) </w:t>
      </w:r>
      <w:r w:rsidRPr="004E293E">
        <w:rPr>
          <w:iCs/>
          <w:snapToGrid w:val="0"/>
          <w:sz w:val="28"/>
          <w:szCs w:val="28"/>
        </w:rPr>
        <w:t xml:space="preserve">до місцевого бюджету на </w:t>
      </w:r>
      <w:r w:rsidRPr="004E293E">
        <w:rPr>
          <w:bCs/>
          <w:iCs/>
          <w:snapToGrid w:val="0"/>
          <w:sz w:val="28"/>
          <w:szCs w:val="28"/>
        </w:rPr>
        <w:t>2019 рік становить 6172,9тис.грн.</w:t>
      </w:r>
      <w:r w:rsidRPr="004E293E">
        <w:rPr>
          <w:iCs/>
          <w:snapToGrid w:val="0"/>
          <w:sz w:val="28"/>
          <w:szCs w:val="28"/>
        </w:rPr>
        <w:t>, порівняно із очікуваним показником на 2018 рік</w:t>
      </w:r>
      <w:r w:rsidR="00722B85">
        <w:rPr>
          <w:iCs/>
          <w:snapToGrid w:val="0"/>
          <w:sz w:val="28"/>
          <w:szCs w:val="28"/>
        </w:rPr>
        <w:t xml:space="preserve"> </w:t>
      </w:r>
      <w:r w:rsidRPr="004E293E">
        <w:rPr>
          <w:iCs/>
          <w:snapToGrid w:val="0"/>
          <w:sz w:val="28"/>
          <w:szCs w:val="28"/>
        </w:rPr>
        <w:t xml:space="preserve">(5872,9тис.грн), </w:t>
      </w:r>
      <w:r w:rsidRPr="004E293E">
        <w:rPr>
          <w:bCs/>
          <w:iCs/>
          <w:snapToGrid w:val="0"/>
          <w:sz w:val="28"/>
          <w:szCs w:val="28"/>
        </w:rPr>
        <w:t>збільшується</w:t>
      </w:r>
      <w:r w:rsidRPr="004E293E">
        <w:rPr>
          <w:iCs/>
          <w:snapToGrid w:val="0"/>
          <w:sz w:val="28"/>
          <w:szCs w:val="28"/>
        </w:rPr>
        <w:t xml:space="preserve"> на 300,0тис.</w:t>
      </w:r>
      <w:r w:rsidRPr="004E293E">
        <w:rPr>
          <w:bCs/>
          <w:iCs/>
          <w:snapToGrid w:val="0"/>
          <w:sz w:val="28"/>
          <w:szCs w:val="28"/>
        </w:rPr>
        <w:t xml:space="preserve">грн. </w:t>
      </w:r>
      <w:r w:rsidRPr="004E293E">
        <w:rPr>
          <w:iCs/>
          <w:snapToGrid w:val="0"/>
          <w:sz w:val="28"/>
          <w:szCs w:val="28"/>
        </w:rPr>
        <w:t>або</w:t>
      </w:r>
      <w:r w:rsidRPr="004E293E">
        <w:rPr>
          <w:bCs/>
          <w:iCs/>
          <w:snapToGrid w:val="0"/>
          <w:sz w:val="28"/>
          <w:szCs w:val="28"/>
        </w:rPr>
        <w:t xml:space="preserve"> </w:t>
      </w:r>
      <w:r w:rsidRPr="004E293E">
        <w:rPr>
          <w:iCs/>
          <w:snapToGrid w:val="0"/>
          <w:sz w:val="28"/>
          <w:szCs w:val="28"/>
        </w:rPr>
        <w:t>на 5,1</w:t>
      </w:r>
      <w:r w:rsidRPr="004E293E">
        <w:rPr>
          <w:bCs/>
          <w:iCs/>
          <w:snapToGrid w:val="0"/>
          <w:sz w:val="28"/>
          <w:szCs w:val="28"/>
        </w:rPr>
        <w:t xml:space="preserve"> відсотка</w:t>
      </w:r>
      <w:r w:rsidRPr="004E293E">
        <w:rPr>
          <w:iCs/>
          <w:snapToGrid w:val="0"/>
          <w:sz w:val="28"/>
          <w:szCs w:val="28"/>
        </w:rPr>
        <w:t>.</w:t>
      </w:r>
    </w:p>
    <w:p w:rsidR="00F60205" w:rsidRDefault="00F60205" w:rsidP="00F60205">
      <w:pPr>
        <w:spacing w:line="276" w:lineRule="auto"/>
        <w:ind w:firstLine="709"/>
        <w:jc w:val="both"/>
        <w:rPr>
          <w:sz w:val="28"/>
          <w:szCs w:val="28"/>
        </w:rPr>
      </w:pPr>
      <w:r w:rsidRPr="004E293E">
        <w:rPr>
          <w:sz w:val="28"/>
          <w:szCs w:val="28"/>
        </w:rPr>
        <w:t>Нововведення: запровадження земельного податку за лісові землі та встановлення ставки податку за один гектар лісових земель відповідно до статей 274 та 277 Податкового кодексу України. (ЗУ від 10.07.2018 № 2497-</w:t>
      </w:r>
      <w:r w:rsidRPr="004E293E">
        <w:rPr>
          <w:sz w:val="28"/>
          <w:szCs w:val="28"/>
          <w:lang w:val="en-US"/>
        </w:rPr>
        <w:t>VIII</w:t>
      </w:r>
      <w:r w:rsidRPr="004E293E">
        <w:rPr>
          <w:sz w:val="28"/>
          <w:szCs w:val="28"/>
        </w:rPr>
        <w:t>, чинний з 15.08.2018). На території Городоцької міської ради рахується  37,7га очікувані надходження – 8,3тис.грн.</w:t>
      </w:r>
    </w:p>
    <w:p w:rsidR="001759AB" w:rsidRPr="005C61AC" w:rsidRDefault="00DA3C6A" w:rsidP="00A5472D">
      <w:pPr>
        <w:pStyle w:val="2"/>
        <w:spacing w:line="276" w:lineRule="auto"/>
        <w:ind w:firstLine="708"/>
        <w:rPr>
          <w:color w:val="auto"/>
        </w:rPr>
      </w:pPr>
      <w:bookmarkStart w:id="25" w:name="_Toc8207053"/>
      <w:r w:rsidRPr="005C61AC">
        <w:rPr>
          <w:color w:val="auto"/>
        </w:rPr>
        <w:t>3.2.</w:t>
      </w:r>
      <w:r w:rsidR="001759AB" w:rsidRPr="005C61AC">
        <w:rPr>
          <w:color w:val="auto"/>
        </w:rPr>
        <w:t>Житлово-комунальне господарство.</w:t>
      </w:r>
      <w:bookmarkEnd w:id="25"/>
    </w:p>
    <w:p w:rsidR="001D61A0" w:rsidRDefault="001D61A0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Актуальним </w:t>
      </w:r>
      <w:r w:rsidR="003F26B5">
        <w:rPr>
          <w:sz w:val="28"/>
          <w:szCs w:val="28"/>
        </w:rPr>
        <w:t xml:space="preserve">у 2019 році </w:t>
      </w:r>
      <w:r>
        <w:rPr>
          <w:sz w:val="28"/>
          <w:szCs w:val="28"/>
        </w:rPr>
        <w:t>залишається питання впорядку</w:t>
      </w:r>
      <w:r w:rsidR="003F26B5">
        <w:rPr>
          <w:sz w:val="28"/>
          <w:szCs w:val="28"/>
        </w:rPr>
        <w:t>вання міського кладовища. У 2018</w:t>
      </w:r>
      <w:r>
        <w:rPr>
          <w:sz w:val="28"/>
          <w:szCs w:val="28"/>
        </w:rPr>
        <w:t xml:space="preserve"> році на його території </w:t>
      </w:r>
      <w:r w:rsidR="003F26B5">
        <w:rPr>
          <w:sz w:val="28"/>
          <w:szCs w:val="28"/>
        </w:rPr>
        <w:t>завершено</w:t>
      </w:r>
      <w:r>
        <w:rPr>
          <w:sz w:val="28"/>
          <w:szCs w:val="28"/>
        </w:rPr>
        <w:t xml:space="preserve"> обрізку аварійних дерев,</w:t>
      </w:r>
      <w:r w:rsidR="003F26B5">
        <w:rPr>
          <w:sz w:val="28"/>
          <w:szCs w:val="28"/>
        </w:rPr>
        <w:t xml:space="preserve"> у поточному році б</w:t>
      </w:r>
      <w:r w:rsidR="005813CF">
        <w:rPr>
          <w:sz w:val="28"/>
          <w:szCs w:val="28"/>
        </w:rPr>
        <w:t>уде продовжено</w:t>
      </w:r>
      <w:r>
        <w:rPr>
          <w:sz w:val="28"/>
          <w:szCs w:val="28"/>
        </w:rPr>
        <w:t xml:space="preserve"> роботи з відновлення доріжок та алей (прокладання бруківки), </w:t>
      </w:r>
      <w:r w:rsidR="001A133A">
        <w:rPr>
          <w:sz w:val="28"/>
          <w:szCs w:val="28"/>
        </w:rPr>
        <w:t>відремонто</w:t>
      </w:r>
      <w:r w:rsidR="005813CF">
        <w:rPr>
          <w:sz w:val="28"/>
          <w:szCs w:val="28"/>
        </w:rPr>
        <w:t>вано</w:t>
      </w:r>
      <w:r w:rsidR="00154524">
        <w:rPr>
          <w:sz w:val="28"/>
          <w:szCs w:val="28"/>
        </w:rPr>
        <w:t xml:space="preserve"> огорожу, </w:t>
      </w:r>
      <w:r>
        <w:rPr>
          <w:sz w:val="28"/>
          <w:szCs w:val="28"/>
        </w:rPr>
        <w:t>здійсн</w:t>
      </w:r>
      <w:r w:rsidR="005813CF">
        <w:rPr>
          <w:sz w:val="28"/>
          <w:szCs w:val="28"/>
        </w:rPr>
        <w:t>ено</w:t>
      </w:r>
      <w:r>
        <w:rPr>
          <w:sz w:val="28"/>
          <w:szCs w:val="28"/>
        </w:rPr>
        <w:t xml:space="preserve"> роботи з п</w:t>
      </w:r>
      <w:r w:rsidRPr="001D61A0">
        <w:rPr>
          <w:sz w:val="28"/>
          <w:szCs w:val="28"/>
        </w:rPr>
        <w:t>ланування території під</w:t>
      </w:r>
      <w:r w:rsidR="005354E0">
        <w:rPr>
          <w:sz w:val="28"/>
          <w:szCs w:val="28"/>
        </w:rPr>
        <w:t xml:space="preserve"> захоронення</w:t>
      </w:r>
      <w:r>
        <w:rPr>
          <w:sz w:val="28"/>
          <w:szCs w:val="28"/>
        </w:rPr>
        <w:t>.</w:t>
      </w:r>
    </w:p>
    <w:p w:rsidR="00952D5A" w:rsidRDefault="00952D5A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КП «МКГ» покладено обов’язки щодо реалізації заходів і</w:t>
      </w:r>
      <w:r w:rsidR="00154524">
        <w:rPr>
          <w:sz w:val="28"/>
          <w:szCs w:val="28"/>
        </w:rPr>
        <w:t>з благоустрою в місті, а це:</w:t>
      </w:r>
      <w:r>
        <w:rPr>
          <w:sz w:val="28"/>
          <w:szCs w:val="28"/>
        </w:rPr>
        <w:t xml:space="preserve"> впорядкування зелених зон, влаштування квітників, </w:t>
      </w:r>
      <w:r>
        <w:rPr>
          <w:sz w:val="28"/>
          <w:szCs w:val="28"/>
        </w:rPr>
        <w:lastRenderedPageBreak/>
        <w:t>обрізання кущів та косіння трави, закупівля та встановлення урн для сміття, санітарна очистка вулиць міста.</w:t>
      </w:r>
    </w:p>
    <w:p w:rsidR="00314219" w:rsidRDefault="00314219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збереження та відновлення архітектурного ансамблю </w:t>
      </w:r>
      <w:r w:rsidRPr="009A671B">
        <w:rPr>
          <w:sz w:val="28"/>
          <w:szCs w:val="28"/>
        </w:rPr>
        <w:t xml:space="preserve">центральної частини міста у 2019 році заплановано відремонтувати три будинки на майдані Гайдамаків, </w:t>
      </w:r>
      <w:r w:rsidR="00722B85" w:rsidRPr="009A671B">
        <w:rPr>
          <w:sz w:val="28"/>
          <w:szCs w:val="28"/>
        </w:rPr>
        <w:t>17-18, 28</w:t>
      </w:r>
      <w:r w:rsidR="00FE0A2A" w:rsidRPr="009A671B">
        <w:rPr>
          <w:sz w:val="28"/>
          <w:szCs w:val="28"/>
        </w:rPr>
        <w:t xml:space="preserve"> (дах та фасад)</w:t>
      </w:r>
      <w:r w:rsidR="00722B85" w:rsidRPr="009A671B">
        <w:rPr>
          <w:sz w:val="28"/>
          <w:szCs w:val="28"/>
        </w:rPr>
        <w:t xml:space="preserve">, </w:t>
      </w:r>
      <w:r w:rsidRPr="009A671B">
        <w:rPr>
          <w:sz w:val="28"/>
          <w:szCs w:val="28"/>
        </w:rPr>
        <w:t xml:space="preserve">а також дах будинку на </w:t>
      </w:r>
      <w:proofErr w:type="spellStart"/>
      <w:r w:rsidRPr="009A671B">
        <w:rPr>
          <w:sz w:val="28"/>
          <w:szCs w:val="28"/>
        </w:rPr>
        <w:t>вул.Коцюбинського</w:t>
      </w:r>
      <w:proofErr w:type="spellEnd"/>
      <w:r w:rsidRPr="009A671B">
        <w:rPr>
          <w:sz w:val="28"/>
          <w:szCs w:val="28"/>
        </w:rPr>
        <w:t>, 1 та</w:t>
      </w:r>
      <w:r w:rsidR="002E2135" w:rsidRPr="009A671B">
        <w:rPr>
          <w:sz w:val="28"/>
          <w:szCs w:val="28"/>
        </w:rPr>
        <w:t xml:space="preserve"> спів фінансувати капітальний ремонт примі</w:t>
      </w:r>
      <w:r w:rsidRPr="009A671B">
        <w:rPr>
          <w:sz w:val="28"/>
          <w:szCs w:val="28"/>
        </w:rPr>
        <w:t>щення стоматологічної поліклініки по вул.Львівська,</w:t>
      </w:r>
      <w:r w:rsidR="00A2279B" w:rsidRPr="009A671B">
        <w:rPr>
          <w:sz w:val="28"/>
          <w:szCs w:val="28"/>
        </w:rPr>
        <w:t xml:space="preserve"> 13.</w:t>
      </w:r>
    </w:p>
    <w:p w:rsidR="0032149D" w:rsidRPr="001759AB" w:rsidRDefault="0032149D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Програмо</w:t>
      </w:r>
      <w:r w:rsidR="00F93C8E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93C8E">
        <w:rPr>
          <w:sz w:val="28"/>
          <w:szCs w:val="28"/>
        </w:rPr>
        <w:t>енергозбереження</w:t>
      </w:r>
      <w:r>
        <w:rPr>
          <w:sz w:val="28"/>
          <w:szCs w:val="28"/>
        </w:rPr>
        <w:t xml:space="preserve"> для населення м. Городка на 2019-2020 роки, передбачено відшкодування 5% від тіла енергозберігаючого кредиту для населення. На реалізацію заходів Програми передбачено 50,00тис.гривень.</w:t>
      </w:r>
    </w:p>
    <w:p w:rsidR="00552EFF" w:rsidRPr="00DB0C96" w:rsidRDefault="0008750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DB0C96">
        <w:rPr>
          <w:sz w:val="28"/>
          <w:szCs w:val="28"/>
        </w:rPr>
        <w:t>Завдання на 201</w:t>
      </w:r>
      <w:r w:rsidR="00E04282">
        <w:rPr>
          <w:sz w:val="28"/>
          <w:szCs w:val="28"/>
        </w:rPr>
        <w:t>9</w:t>
      </w:r>
      <w:r w:rsidRPr="00DB0C96">
        <w:rPr>
          <w:sz w:val="28"/>
          <w:szCs w:val="28"/>
        </w:rPr>
        <w:t xml:space="preserve"> рік у сфері житлово-комунального господарства</w:t>
      </w:r>
      <w:r w:rsidR="00271819">
        <w:rPr>
          <w:sz w:val="28"/>
          <w:szCs w:val="28"/>
        </w:rPr>
        <w:t>:</w:t>
      </w:r>
    </w:p>
    <w:p w:rsidR="00F50680" w:rsidRPr="004311EB" w:rsidRDefault="00F829C3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0C96">
        <w:rPr>
          <w:sz w:val="28"/>
          <w:szCs w:val="28"/>
        </w:rPr>
        <w:t>Розширення матеріально-технічної бази комунальних підприємств</w:t>
      </w:r>
      <w:r w:rsidR="004311EB">
        <w:rPr>
          <w:sz w:val="28"/>
          <w:szCs w:val="28"/>
        </w:rPr>
        <w:t xml:space="preserve">, зокрема, виділення коштів КП «МКГ» на придбання </w:t>
      </w:r>
      <w:proofErr w:type="spellStart"/>
      <w:r w:rsidR="004311EB">
        <w:rPr>
          <w:sz w:val="28"/>
          <w:szCs w:val="28"/>
        </w:rPr>
        <w:t>мінітрактора</w:t>
      </w:r>
      <w:proofErr w:type="spellEnd"/>
      <w:r w:rsidR="004311EB">
        <w:rPr>
          <w:sz w:val="28"/>
          <w:szCs w:val="28"/>
        </w:rPr>
        <w:t xml:space="preserve"> з навісним обладнанням, косарки та сміттєвоза для збору ТПВ, КП «Городоцьке ВКГ» для закупівлі </w:t>
      </w:r>
      <w:proofErr w:type="spellStart"/>
      <w:r w:rsidR="004311EB">
        <w:rPr>
          <w:sz w:val="28"/>
          <w:szCs w:val="28"/>
        </w:rPr>
        <w:t>каналопромивочної</w:t>
      </w:r>
      <w:proofErr w:type="spellEnd"/>
      <w:r w:rsidR="004311EB">
        <w:rPr>
          <w:sz w:val="28"/>
          <w:szCs w:val="28"/>
        </w:rPr>
        <w:t xml:space="preserve"> установки високого </w:t>
      </w:r>
      <w:r w:rsidR="00FE0A2A">
        <w:rPr>
          <w:sz w:val="28"/>
          <w:szCs w:val="28"/>
        </w:rPr>
        <w:t>тиску</w:t>
      </w:r>
      <w:r w:rsidR="001A133A">
        <w:rPr>
          <w:sz w:val="28"/>
          <w:szCs w:val="28"/>
        </w:rPr>
        <w:t xml:space="preserve">, </w:t>
      </w:r>
      <w:proofErr w:type="spellStart"/>
      <w:r w:rsidR="001A133A">
        <w:rPr>
          <w:sz w:val="28"/>
          <w:szCs w:val="28"/>
        </w:rPr>
        <w:t>асинезаційної</w:t>
      </w:r>
      <w:proofErr w:type="spellEnd"/>
      <w:r w:rsidR="001A133A">
        <w:rPr>
          <w:sz w:val="28"/>
          <w:szCs w:val="28"/>
        </w:rPr>
        <w:t xml:space="preserve"> машини</w:t>
      </w:r>
      <w:r w:rsidRPr="00DB0C96">
        <w:rPr>
          <w:sz w:val="28"/>
          <w:szCs w:val="28"/>
        </w:rPr>
        <w:t>;</w:t>
      </w:r>
    </w:p>
    <w:p w:rsidR="00F50680" w:rsidRPr="00DB0C96" w:rsidRDefault="00F829C3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DB0C96">
        <w:rPr>
          <w:sz w:val="28"/>
          <w:szCs w:val="28"/>
        </w:rPr>
        <w:t>Подальша підтримка створення ОСББ;</w:t>
      </w:r>
    </w:p>
    <w:p w:rsidR="00F50680" w:rsidRPr="00DB0C96" w:rsidRDefault="00F829C3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DB0C96">
        <w:rPr>
          <w:sz w:val="28"/>
          <w:szCs w:val="28"/>
        </w:rPr>
        <w:t>Паспортизація будинків та вулиць;</w:t>
      </w:r>
    </w:p>
    <w:p w:rsidR="00F50680" w:rsidRPr="00DB0C96" w:rsidRDefault="00F829C3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DB0C96">
        <w:rPr>
          <w:sz w:val="28"/>
          <w:szCs w:val="28"/>
        </w:rPr>
        <w:t>Забезпечення чистоти і порядку в місті;</w:t>
      </w:r>
    </w:p>
    <w:p w:rsidR="00F50680" w:rsidRPr="003F26B5" w:rsidRDefault="001A133A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Ремонт</w:t>
      </w:r>
      <w:r w:rsidR="00F829C3" w:rsidRPr="00DB0C96">
        <w:rPr>
          <w:sz w:val="28"/>
          <w:szCs w:val="28"/>
        </w:rPr>
        <w:t xml:space="preserve"> огорожі </w:t>
      </w:r>
      <w:r w:rsidR="003F26B5">
        <w:rPr>
          <w:sz w:val="28"/>
          <w:szCs w:val="28"/>
        </w:rPr>
        <w:t>н</w:t>
      </w:r>
      <w:r w:rsidR="00314219">
        <w:rPr>
          <w:sz w:val="28"/>
          <w:szCs w:val="28"/>
        </w:rPr>
        <w:t>а</w:t>
      </w:r>
      <w:r w:rsidR="003F26B5">
        <w:rPr>
          <w:sz w:val="28"/>
          <w:szCs w:val="28"/>
        </w:rPr>
        <w:t xml:space="preserve"> мі</w:t>
      </w:r>
      <w:r w:rsidR="005813CF">
        <w:rPr>
          <w:sz w:val="28"/>
          <w:szCs w:val="28"/>
        </w:rPr>
        <w:t>ському кладовищі;</w:t>
      </w:r>
    </w:p>
    <w:p w:rsidR="003F26B5" w:rsidRPr="005813CF" w:rsidRDefault="009A78C0" w:rsidP="00A5472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Влаштування відеоспостереження на міському стадіоні, кладовищі та вулицях міста;</w:t>
      </w:r>
    </w:p>
    <w:p w:rsidR="005813CF" w:rsidRDefault="005813CF" w:rsidP="00A5472D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5813CF">
        <w:rPr>
          <w:sz w:val="28"/>
          <w:szCs w:val="28"/>
        </w:rPr>
        <w:t>Проведення</w:t>
      </w:r>
      <w:r>
        <w:rPr>
          <w:sz w:val="28"/>
          <w:szCs w:val="28"/>
          <w:lang w:val="ru-RU"/>
        </w:rPr>
        <w:t xml:space="preserve"> поточного</w:t>
      </w:r>
      <w:r w:rsidRPr="005813CF">
        <w:rPr>
          <w:sz w:val="28"/>
          <w:szCs w:val="28"/>
          <w:lang w:val="ru-RU"/>
        </w:rPr>
        <w:t xml:space="preserve"> ремонт</w:t>
      </w:r>
      <w:r>
        <w:rPr>
          <w:sz w:val="28"/>
          <w:szCs w:val="28"/>
          <w:lang w:val="ru-RU"/>
        </w:rPr>
        <w:t>у</w:t>
      </w:r>
      <w:r w:rsidRPr="005813CF">
        <w:rPr>
          <w:sz w:val="28"/>
          <w:szCs w:val="28"/>
          <w:lang w:val="ru-RU"/>
        </w:rPr>
        <w:t xml:space="preserve"> </w:t>
      </w:r>
      <w:proofErr w:type="spellStart"/>
      <w:r w:rsidRPr="005813CF">
        <w:rPr>
          <w:sz w:val="28"/>
          <w:szCs w:val="28"/>
          <w:lang w:val="ru-RU"/>
        </w:rPr>
        <w:t>пло</w:t>
      </w:r>
      <w:r>
        <w:rPr>
          <w:sz w:val="28"/>
          <w:szCs w:val="28"/>
          <w:lang w:val="ru-RU"/>
        </w:rPr>
        <w:t>щ</w:t>
      </w:r>
      <w:r w:rsidRPr="005813CF">
        <w:rPr>
          <w:sz w:val="28"/>
          <w:szCs w:val="28"/>
          <w:lang w:val="ru-RU"/>
        </w:rPr>
        <w:t>і</w:t>
      </w:r>
      <w:proofErr w:type="spellEnd"/>
      <w:r w:rsidRPr="005813CF">
        <w:rPr>
          <w:sz w:val="28"/>
          <w:szCs w:val="28"/>
          <w:lang w:val="ru-RU"/>
        </w:rPr>
        <w:t xml:space="preserve"> </w:t>
      </w:r>
      <w:proofErr w:type="spellStart"/>
      <w:r w:rsidRPr="005813CF">
        <w:rPr>
          <w:sz w:val="28"/>
          <w:szCs w:val="28"/>
          <w:lang w:val="ru-RU"/>
        </w:rPr>
        <w:t>біля</w:t>
      </w:r>
      <w:proofErr w:type="spellEnd"/>
      <w:r w:rsidRPr="005813CF">
        <w:rPr>
          <w:sz w:val="28"/>
          <w:szCs w:val="28"/>
          <w:lang w:val="ru-RU"/>
        </w:rPr>
        <w:t xml:space="preserve"> памятника </w:t>
      </w:r>
      <w:proofErr w:type="spellStart"/>
      <w:r w:rsidRPr="005813CF">
        <w:rPr>
          <w:sz w:val="28"/>
          <w:szCs w:val="28"/>
          <w:lang w:val="ru-RU"/>
        </w:rPr>
        <w:t>Б.Хмельницького</w:t>
      </w:r>
      <w:proofErr w:type="spellEnd"/>
      <w:r w:rsidR="001A133A">
        <w:rPr>
          <w:sz w:val="28"/>
          <w:szCs w:val="28"/>
          <w:lang w:val="ru-RU"/>
        </w:rPr>
        <w:t xml:space="preserve"> та </w:t>
      </w:r>
      <w:proofErr w:type="spellStart"/>
      <w:r w:rsidR="001A133A">
        <w:rPr>
          <w:sz w:val="28"/>
          <w:szCs w:val="28"/>
          <w:lang w:val="ru-RU"/>
        </w:rPr>
        <w:t>площі</w:t>
      </w:r>
      <w:proofErr w:type="spellEnd"/>
      <w:r w:rsidR="001A133A">
        <w:rPr>
          <w:sz w:val="28"/>
          <w:szCs w:val="28"/>
          <w:lang w:val="ru-RU"/>
        </w:rPr>
        <w:t xml:space="preserve"> на вул.Перемишльська (</w:t>
      </w:r>
      <w:proofErr w:type="spellStart"/>
      <w:r w:rsidR="001A133A">
        <w:rPr>
          <w:sz w:val="28"/>
          <w:szCs w:val="28"/>
          <w:lang w:val="ru-RU"/>
        </w:rPr>
        <w:t>біля</w:t>
      </w:r>
      <w:proofErr w:type="spellEnd"/>
      <w:r w:rsidR="001A133A">
        <w:rPr>
          <w:sz w:val="28"/>
          <w:szCs w:val="28"/>
          <w:lang w:val="ru-RU"/>
        </w:rPr>
        <w:t xml:space="preserve"> </w:t>
      </w:r>
      <w:proofErr w:type="spellStart"/>
      <w:r w:rsidR="001A133A">
        <w:rPr>
          <w:sz w:val="28"/>
          <w:szCs w:val="28"/>
          <w:lang w:val="ru-RU"/>
        </w:rPr>
        <w:t>унів</w:t>
      </w:r>
      <w:r w:rsidR="00D6182D">
        <w:rPr>
          <w:sz w:val="28"/>
          <w:szCs w:val="28"/>
          <w:lang w:val="ru-RU"/>
        </w:rPr>
        <w:t>е</w:t>
      </w:r>
      <w:r w:rsidR="001A133A">
        <w:rPr>
          <w:sz w:val="28"/>
          <w:szCs w:val="28"/>
          <w:lang w:val="ru-RU"/>
        </w:rPr>
        <w:t>рмагу</w:t>
      </w:r>
      <w:proofErr w:type="spellEnd"/>
      <w:r w:rsidR="001A133A">
        <w:rPr>
          <w:sz w:val="28"/>
          <w:szCs w:val="28"/>
          <w:lang w:val="ru-RU"/>
        </w:rPr>
        <w:t>)</w:t>
      </w:r>
      <w:r w:rsidRPr="005813CF">
        <w:rPr>
          <w:sz w:val="28"/>
          <w:szCs w:val="28"/>
          <w:lang w:val="ru-RU"/>
        </w:rPr>
        <w:t xml:space="preserve"> в</w:t>
      </w:r>
      <w:r>
        <w:rPr>
          <w:sz w:val="28"/>
          <w:szCs w:val="28"/>
          <w:lang w:val="ru-RU"/>
        </w:rPr>
        <w:t xml:space="preserve"> тому </w:t>
      </w:r>
      <w:proofErr w:type="spellStart"/>
      <w:r>
        <w:rPr>
          <w:sz w:val="28"/>
          <w:szCs w:val="28"/>
          <w:lang w:val="ru-RU"/>
        </w:rPr>
        <w:t>числі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озеленення</w:t>
      </w:r>
      <w:proofErr w:type="spellEnd"/>
      <w:r>
        <w:rPr>
          <w:sz w:val="28"/>
          <w:szCs w:val="28"/>
          <w:lang w:val="ru-RU"/>
        </w:rPr>
        <w:t>;</w:t>
      </w:r>
    </w:p>
    <w:p w:rsidR="00D40089" w:rsidRPr="009A671B" w:rsidRDefault="00D40089" w:rsidP="00165ED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9A671B">
        <w:rPr>
          <w:sz w:val="28"/>
          <w:szCs w:val="28"/>
          <w:lang w:val="ru-RU"/>
        </w:rPr>
        <w:t>Виготовлення</w:t>
      </w:r>
      <w:proofErr w:type="spellEnd"/>
      <w:r w:rsidRPr="009A671B">
        <w:rPr>
          <w:sz w:val="28"/>
          <w:szCs w:val="28"/>
          <w:lang w:val="ru-RU"/>
        </w:rPr>
        <w:t xml:space="preserve"> ПКД на </w:t>
      </w:r>
      <w:proofErr w:type="spellStart"/>
      <w:r w:rsidRPr="009A671B">
        <w:rPr>
          <w:sz w:val="28"/>
          <w:szCs w:val="28"/>
          <w:lang w:val="ru-RU"/>
        </w:rPr>
        <w:t>будівництво</w:t>
      </w:r>
      <w:proofErr w:type="spellEnd"/>
      <w:r w:rsidRPr="009A671B">
        <w:rPr>
          <w:sz w:val="28"/>
          <w:szCs w:val="28"/>
          <w:lang w:val="ru-RU"/>
        </w:rPr>
        <w:t xml:space="preserve"> газопроводу кварталу </w:t>
      </w:r>
      <w:proofErr w:type="spellStart"/>
      <w:r w:rsidRPr="009A671B">
        <w:rPr>
          <w:sz w:val="28"/>
          <w:szCs w:val="28"/>
          <w:lang w:val="ru-RU"/>
        </w:rPr>
        <w:t>індивідуальної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житлової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забудови</w:t>
      </w:r>
      <w:proofErr w:type="spellEnd"/>
      <w:r w:rsidRPr="009A671B">
        <w:rPr>
          <w:sz w:val="28"/>
          <w:szCs w:val="28"/>
          <w:lang w:val="ru-RU"/>
        </w:rPr>
        <w:t xml:space="preserve"> на </w:t>
      </w:r>
      <w:proofErr w:type="spellStart"/>
      <w:r w:rsidRPr="009A671B">
        <w:rPr>
          <w:sz w:val="28"/>
          <w:szCs w:val="28"/>
          <w:lang w:val="ru-RU"/>
        </w:rPr>
        <w:t>вул.К.Левицького</w:t>
      </w:r>
      <w:proofErr w:type="spellEnd"/>
      <w:r w:rsidRPr="009A671B">
        <w:rPr>
          <w:sz w:val="28"/>
          <w:szCs w:val="28"/>
          <w:lang w:val="ru-RU"/>
        </w:rPr>
        <w:t xml:space="preserve">, </w:t>
      </w:r>
      <w:proofErr w:type="spellStart"/>
      <w:r w:rsidRPr="009A671B">
        <w:rPr>
          <w:sz w:val="28"/>
          <w:szCs w:val="28"/>
          <w:lang w:val="ru-RU"/>
        </w:rPr>
        <w:t>О.Кобилянської</w:t>
      </w:r>
      <w:proofErr w:type="spellEnd"/>
      <w:r w:rsidRPr="009A671B">
        <w:rPr>
          <w:sz w:val="28"/>
          <w:szCs w:val="28"/>
          <w:lang w:val="ru-RU"/>
        </w:rPr>
        <w:t xml:space="preserve">, </w:t>
      </w:r>
      <w:proofErr w:type="spellStart"/>
      <w:r w:rsidRPr="009A671B">
        <w:rPr>
          <w:sz w:val="28"/>
          <w:szCs w:val="28"/>
          <w:lang w:val="ru-RU"/>
        </w:rPr>
        <w:t>Н.Кобринської</w:t>
      </w:r>
      <w:proofErr w:type="spellEnd"/>
      <w:r w:rsidRPr="009A671B">
        <w:rPr>
          <w:sz w:val="28"/>
          <w:szCs w:val="28"/>
          <w:lang w:val="ru-RU"/>
        </w:rPr>
        <w:t xml:space="preserve">, </w:t>
      </w:r>
      <w:proofErr w:type="spellStart"/>
      <w:r w:rsidRPr="009A671B">
        <w:rPr>
          <w:sz w:val="28"/>
          <w:szCs w:val="28"/>
          <w:lang w:val="ru-RU"/>
        </w:rPr>
        <w:t>О.Басараб</w:t>
      </w:r>
      <w:proofErr w:type="spellEnd"/>
      <w:r w:rsidRPr="009A671B">
        <w:rPr>
          <w:sz w:val="28"/>
          <w:szCs w:val="28"/>
          <w:lang w:val="ru-RU"/>
        </w:rPr>
        <w:t xml:space="preserve">, </w:t>
      </w:r>
      <w:proofErr w:type="spellStart"/>
      <w:r w:rsidRPr="009A671B">
        <w:rPr>
          <w:sz w:val="28"/>
          <w:szCs w:val="28"/>
          <w:lang w:val="ru-RU"/>
        </w:rPr>
        <w:t>О.Самчука</w:t>
      </w:r>
      <w:proofErr w:type="spellEnd"/>
      <w:r w:rsidRPr="009A671B">
        <w:rPr>
          <w:sz w:val="28"/>
          <w:szCs w:val="28"/>
          <w:lang w:val="ru-RU"/>
        </w:rPr>
        <w:t xml:space="preserve">, </w:t>
      </w:r>
      <w:proofErr w:type="spellStart"/>
      <w:r w:rsidRPr="009A671B">
        <w:rPr>
          <w:sz w:val="28"/>
          <w:szCs w:val="28"/>
          <w:lang w:val="ru-RU"/>
        </w:rPr>
        <w:t>О.Маковея</w:t>
      </w:r>
      <w:proofErr w:type="spellEnd"/>
      <w:r w:rsidRPr="009A671B">
        <w:rPr>
          <w:sz w:val="28"/>
          <w:szCs w:val="28"/>
          <w:lang w:val="ru-RU"/>
        </w:rPr>
        <w:t>;</w:t>
      </w:r>
    </w:p>
    <w:p w:rsidR="005813CF" w:rsidRDefault="00B87A5D" w:rsidP="00165ED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9A671B">
        <w:rPr>
          <w:sz w:val="28"/>
          <w:szCs w:val="28"/>
          <w:lang w:val="ru-RU"/>
        </w:rPr>
        <w:t>Збільшення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кількості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="009A78C0" w:rsidRPr="009A671B">
        <w:rPr>
          <w:sz w:val="28"/>
          <w:szCs w:val="28"/>
          <w:lang w:val="ru-RU"/>
        </w:rPr>
        <w:t>майданчиків</w:t>
      </w:r>
      <w:proofErr w:type="spellEnd"/>
      <w:r w:rsidR="009A78C0" w:rsidRPr="009A671B">
        <w:rPr>
          <w:sz w:val="28"/>
          <w:szCs w:val="28"/>
          <w:lang w:val="ru-RU"/>
        </w:rPr>
        <w:t xml:space="preserve"> </w:t>
      </w:r>
      <w:proofErr w:type="spellStart"/>
      <w:r w:rsidR="009A78C0" w:rsidRPr="009A671B">
        <w:rPr>
          <w:sz w:val="28"/>
          <w:szCs w:val="28"/>
          <w:lang w:val="ru-RU"/>
        </w:rPr>
        <w:t>парку</w:t>
      </w:r>
      <w:r w:rsidRPr="009A671B">
        <w:rPr>
          <w:sz w:val="28"/>
          <w:szCs w:val="28"/>
          <w:lang w:val="ru-RU"/>
        </w:rPr>
        <w:t>вання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автомобілів</w:t>
      </w:r>
      <w:proofErr w:type="spellEnd"/>
      <w:r w:rsidR="00165ED7" w:rsidRPr="009A671B">
        <w:rPr>
          <w:sz w:val="28"/>
          <w:szCs w:val="28"/>
          <w:lang w:val="ru-RU"/>
        </w:rPr>
        <w:t xml:space="preserve">, </w:t>
      </w:r>
      <w:proofErr w:type="spellStart"/>
      <w:r w:rsidR="00165ED7" w:rsidRPr="009A671B">
        <w:rPr>
          <w:sz w:val="28"/>
          <w:szCs w:val="28"/>
          <w:lang w:val="ru-RU"/>
        </w:rPr>
        <w:t>зокрема</w:t>
      </w:r>
      <w:proofErr w:type="spellEnd"/>
      <w:r w:rsidR="0010613A" w:rsidRPr="009A671B">
        <w:rPr>
          <w:sz w:val="28"/>
          <w:szCs w:val="28"/>
          <w:lang w:val="ru-RU"/>
        </w:rPr>
        <w:t>,</w:t>
      </w:r>
      <w:r w:rsidR="00165ED7" w:rsidRPr="00165ED7">
        <w:rPr>
          <w:sz w:val="28"/>
          <w:szCs w:val="28"/>
          <w:lang w:val="ru-RU"/>
        </w:rPr>
        <w:t xml:space="preserve"> </w:t>
      </w:r>
      <w:proofErr w:type="spellStart"/>
      <w:r w:rsidR="00165ED7" w:rsidRPr="00165ED7">
        <w:rPr>
          <w:sz w:val="28"/>
          <w:szCs w:val="28"/>
          <w:lang w:val="ru-RU"/>
        </w:rPr>
        <w:t>заплановано</w:t>
      </w:r>
      <w:proofErr w:type="spellEnd"/>
      <w:r w:rsidR="00165ED7" w:rsidRPr="00165ED7">
        <w:rPr>
          <w:sz w:val="28"/>
          <w:szCs w:val="28"/>
          <w:lang w:val="ru-RU"/>
        </w:rPr>
        <w:t xml:space="preserve"> </w:t>
      </w:r>
      <w:proofErr w:type="spellStart"/>
      <w:r w:rsidR="00165ED7" w:rsidRPr="00165ED7">
        <w:rPr>
          <w:sz w:val="28"/>
          <w:szCs w:val="28"/>
          <w:lang w:val="ru-RU"/>
        </w:rPr>
        <w:t>облаштування</w:t>
      </w:r>
      <w:proofErr w:type="spellEnd"/>
      <w:r w:rsidR="00165ED7" w:rsidRPr="00165ED7">
        <w:rPr>
          <w:sz w:val="28"/>
          <w:szCs w:val="28"/>
          <w:lang w:val="ru-RU"/>
        </w:rPr>
        <w:t xml:space="preserve"> парковок на </w:t>
      </w:r>
      <w:proofErr w:type="spellStart"/>
      <w:r w:rsidR="00165ED7" w:rsidRPr="00165ED7">
        <w:rPr>
          <w:sz w:val="28"/>
          <w:szCs w:val="28"/>
          <w:lang w:val="ru-RU"/>
        </w:rPr>
        <w:t>вул</w:t>
      </w:r>
      <w:proofErr w:type="gramStart"/>
      <w:r w:rsidR="00165ED7" w:rsidRPr="00165ED7">
        <w:rPr>
          <w:sz w:val="28"/>
          <w:szCs w:val="28"/>
          <w:lang w:val="ru-RU"/>
        </w:rPr>
        <w:t>.К</w:t>
      </w:r>
      <w:proofErr w:type="gramEnd"/>
      <w:r w:rsidR="00165ED7" w:rsidRPr="00165ED7">
        <w:rPr>
          <w:sz w:val="28"/>
          <w:szCs w:val="28"/>
          <w:lang w:val="ru-RU"/>
        </w:rPr>
        <w:t>оротка</w:t>
      </w:r>
      <w:proofErr w:type="spellEnd"/>
      <w:r w:rsidR="00165ED7" w:rsidRPr="00165ED7">
        <w:rPr>
          <w:sz w:val="28"/>
          <w:szCs w:val="28"/>
          <w:lang w:val="ru-RU"/>
        </w:rPr>
        <w:t xml:space="preserve"> та </w:t>
      </w:r>
      <w:proofErr w:type="spellStart"/>
      <w:r w:rsidR="00165ED7" w:rsidRPr="00165ED7">
        <w:rPr>
          <w:sz w:val="28"/>
          <w:szCs w:val="28"/>
          <w:lang w:val="ru-RU"/>
        </w:rPr>
        <w:t>Б.Хмельницького</w:t>
      </w:r>
      <w:proofErr w:type="spellEnd"/>
      <w:r w:rsidR="0032149D">
        <w:rPr>
          <w:sz w:val="28"/>
          <w:szCs w:val="28"/>
          <w:lang w:val="ru-RU"/>
        </w:rPr>
        <w:t>;</w:t>
      </w:r>
    </w:p>
    <w:p w:rsidR="0032149D" w:rsidRDefault="0032149D" w:rsidP="00165ED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Реалізація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заходів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енергозбереження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населення</w:t>
      </w:r>
      <w:proofErr w:type="spellEnd"/>
      <w:r>
        <w:rPr>
          <w:sz w:val="28"/>
          <w:szCs w:val="28"/>
          <w:lang w:val="ru-RU"/>
        </w:rPr>
        <w:t>.</w:t>
      </w:r>
    </w:p>
    <w:p w:rsidR="00C717B8" w:rsidRPr="002B5D9A" w:rsidRDefault="00C717B8" w:rsidP="002B5D9A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Боротьба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не</w:t>
      </w:r>
      <w:r w:rsidR="002E5155">
        <w:rPr>
          <w:sz w:val="28"/>
          <w:szCs w:val="28"/>
          <w:lang w:val="ru-RU"/>
        </w:rPr>
        <w:t>санкціонованою</w:t>
      </w:r>
      <w:proofErr w:type="spellEnd"/>
      <w:r w:rsidR="002E5155">
        <w:rPr>
          <w:sz w:val="28"/>
          <w:szCs w:val="28"/>
          <w:lang w:val="ru-RU"/>
        </w:rPr>
        <w:t xml:space="preserve"> </w:t>
      </w:r>
      <w:proofErr w:type="spellStart"/>
      <w:r w:rsidR="002E5155">
        <w:rPr>
          <w:sz w:val="28"/>
          <w:szCs w:val="28"/>
          <w:lang w:val="ru-RU"/>
        </w:rPr>
        <w:t>торгівлею</w:t>
      </w:r>
      <w:proofErr w:type="spellEnd"/>
      <w:r w:rsidR="002E5155">
        <w:rPr>
          <w:sz w:val="28"/>
          <w:szCs w:val="28"/>
          <w:lang w:val="ru-RU"/>
        </w:rPr>
        <w:t xml:space="preserve">, </w:t>
      </w:r>
      <w:r w:rsidR="002B5D9A">
        <w:rPr>
          <w:sz w:val="28"/>
          <w:szCs w:val="28"/>
          <w:lang w:val="ru-RU"/>
        </w:rPr>
        <w:t xml:space="preserve">в </w:t>
      </w:r>
      <w:proofErr w:type="spellStart"/>
      <w:r w:rsidR="002B5D9A">
        <w:rPr>
          <w:sz w:val="28"/>
          <w:szCs w:val="28"/>
          <w:lang w:val="ru-RU"/>
        </w:rPr>
        <w:t>т.ч</w:t>
      </w:r>
      <w:proofErr w:type="spellEnd"/>
      <w:r w:rsidR="002B5D9A">
        <w:rPr>
          <w:sz w:val="28"/>
          <w:szCs w:val="28"/>
          <w:lang w:val="ru-RU"/>
        </w:rPr>
        <w:t xml:space="preserve">. </w:t>
      </w:r>
      <w:r w:rsidR="002E5155">
        <w:rPr>
          <w:sz w:val="28"/>
          <w:szCs w:val="28"/>
          <w:lang w:val="ru-RU"/>
        </w:rPr>
        <w:t xml:space="preserve">шляхом </w:t>
      </w:r>
      <w:proofErr w:type="spellStart"/>
      <w:r w:rsidR="002E5155">
        <w:rPr>
          <w:sz w:val="28"/>
          <w:szCs w:val="28"/>
          <w:lang w:val="ru-RU"/>
        </w:rPr>
        <w:t>проведення</w:t>
      </w:r>
      <w:proofErr w:type="spellEnd"/>
      <w:r w:rsidR="002E5155">
        <w:rPr>
          <w:sz w:val="28"/>
          <w:szCs w:val="28"/>
          <w:lang w:val="ru-RU"/>
        </w:rPr>
        <w:t xml:space="preserve"> </w:t>
      </w:r>
      <w:proofErr w:type="spellStart"/>
      <w:r w:rsidR="002E5155">
        <w:rPr>
          <w:sz w:val="28"/>
          <w:szCs w:val="28"/>
          <w:lang w:val="ru-RU"/>
        </w:rPr>
        <w:t>спільних</w:t>
      </w:r>
      <w:proofErr w:type="spellEnd"/>
      <w:r w:rsidR="002E5155">
        <w:rPr>
          <w:sz w:val="28"/>
          <w:szCs w:val="28"/>
          <w:lang w:val="ru-RU"/>
        </w:rPr>
        <w:t xml:space="preserve"> з </w:t>
      </w:r>
      <w:proofErr w:type="spellStart"/>
      <w:r w:rsidR="002B5D9A" w:rsidRPr="002B5D9A">
        <w:rPr>
          <w:sz w:val="28"/>
          <w:szCs w:val="28"/>
          <w:lang w:val="ru-RU"/>
        </w:rPr>
        <w:t>Городоцьк</w:t>
      </w:r>
      <w:r w:rsidR="002B5D9A">
        <w:rPr>
          <w:sz w:val="28"/>
          <w:szCs w:val="28"/>
          <w:lang w:val="ru-RU"/>
        </w:rPr>
        <w:t>им</w:t>
      </w:r>
      <w:proofErr w:type="spellEnd"/>
      <w:r w:rsidR="002B5D9A" w:rsidRPr="002B5D9A">
        <w:rPr>
          <w:sz w:val="28"/>
          <w:szCs w:val="28"/>
          <w:lang w:val="ru-RU"/>
        </w:rPr>
        <w:t xml:space="preserve"> </w:t>
      </w:r>
      <w:proofErr w:type="spellStart"/>
      <w:r w:rsidR="002B5D9A" w:rsidRPr="002B5D9A">
        <w:rPr>
          <w:sz w:val="28"/>
          <w:szCs w:val="28"/>
          <w:lang w:val="ru-RU"/>
        </w:rPr>
        <w:t>відділення</w:t>
      </w:r>
      <w:r w:rsidR="002B5D9A">
        <w:rPr>
          <w:sz w:val="28"/>
          <w:szCs w:val="28"/>
          <w:lang w:val="ru-RU"/>
        </w:rPr>
        <w:t>м</w:t>
      </w:r>
      <w:proofErr w:type="spellEnd"/>
      <w:r w:rsidR="002B5D9A" w:rsidRPr="002B5D9A">
        <w:rPr>
          <w:sz w:val="28"/>
          <w:szCs w:val="28"/>
          <w:lang w:val="ru-RU"/>
        </w:rPr>
        <w:t xml:space="preserve"> </w:t>
      </w:r>
      <w:proofErr w:type="spellStart"/>
      <w:r w:rsidR="002B5D9A" w:rsidRPr="002B5D9A">
        <w:rPr>
          <w:sz w:val="28"/>
          <w:szCs w:val="28"/>
          <w:lang w:val="ru-RU"/>
        </w:rPr>
        <w:t>поліції</w:t>
      </w:r>
      <w:proofErr w:type="spellEnd"/>
      <w:r w:rsidR="002B5D9A" w:rsidRPr="002B5D9A">
        <w:rPr>
          <w:sz w:val="28"/>
          <w:szCs w:val="28"/>
          <w:lang w:val="ru-RU"/>
        </w:rPr>
        <w:t xml:space="preserve"> </w:t>
      </w:r>
      <w:proofErr w:type="spellStart"/>
      <w:r w:rsidR="002B5D9A" w:rsidRPr="002B5D9A">
        <w:rPr>
          <w:sz w:val="28"/>
          <w:szCs w:val="28"/>
          <w:lang w:val="ru-RU"/>
        </w:rPr>
        <w:t>Яворівського</w:t>
      </w:r>
      <w:proofErr w:type="spellEnd"/>
      <w:r w:rsidR="002B5D9A" w:rsidRPr="002B5D9A">
        <w:rPr>
          <w:sz w:val="28"/>
          <w:szCs w:val="28"/>
          <w:lang w:val="ru-RU"/>
        </w:rPr>
        <w:t xml:space="preserve"> ВП ГУНП у </w:t>
      </w:r>
      <w:proofErr w:type="spellStart"/>
      <w:r w:rsidR="002B5D9A" w:rsidRPr="002B5D9A">
        <w:rPr>
          <w:sz w:val="28"/>
          <w:szCs w:val="28"/>
          <w:lang w:val="ru-RU"/>
        </w:rPr>
        <w:t>Львівській</w:t>
      </w:r>
      <w:proofErr w:type="spellEnd"/>
      <w:r w:rsidR="002B5D9A" w:rsidRPr="002B5D9A">
        <w:rPr>
          <w:sz w:val="28"/>
          <w:szCs w:val="28"/>
          <w:lang w:val="ru-RU"/>
        </w:rPr>
        <w:t xml:space="preserve"> </w:t>
      </w:r>
      <w:proofErr w:type="spellStart"/>
      <w:r w:rsidR="002B5D9A" w:rsidRPr="002B5D9A">
        <w:rPr>
          <w:sz w:val="28"/>
          <w:szCs w:val="28"/>
          <w:lang w:val="ru-RU"/>
        </w:rPr>
        <w:t>області</w:t>
      </w:r>
      <w:proofErr w:type="spellEnd"/>
      <w:r w:rsidR="002B5D9A">
        <w:rPr>
          <w:sz w:val="28"/>
          <w:szCs w:val="28"/>
          <w:lang w:val="ru-RU"/>
        </w:rPr>
        <w:t>.</w:t>
      </w:r>
      <w:r w:rsidR="002E5155" w:rsidRPr="002B5D9A">
        <w:rPr>
          <w:sz w:val="28"/>
          <w:szCs w:val="28"/>
          <w:lang w:val="ru-RU"/>
        </w:rPr>
        <w:t xml:space="preserve"> </w:t>
      </w:r>
    </w:p>
    <w:p w:rsidR="00F07FDF" w:rsidRDefault="00F07FDF" w:rsidP="00A5472D">
      <w:pPr>
        <w:spacing w:line="276" w:lineRule="auto"/>
        <w:ind w:firstLine="709"/>
        <w:jc w:val="both"/>
        <w:rPr>
          <w:rStyle w:val="20"/>
        </w:rPr>
      </w:pPr>
    </w:p>
    <w:p w:rsidR="00087505" w:rsidRPr="004C04B5" w:rsidRDefault="00A80F1A" w:rsidP="00A5472D">
      <w:pPr>
        <w:spacing w:line="276" w:lineRule="auto"/>
        <w:ind w:firstLine="709"/>
        <w:jc w:val="both"/>
        <w:rPr>
          <w:rStyle w:val="20"/>
        </w:rPr>
      </w:pPr>
      <w:bookmarkStart w:id="26" w:name="_Toc8207054"/>
      <w:r w:rsidRPr="004C04B5">
        <w:rPr>
          <w:rStyle w:val="20"/>
        </w:rPr>
        <w:t>3.3.Діяльність підприємств комунальної форми власності.</w:t>
      </w:r>
      <w:bookmarkEnd w:id="26"/>
    </w:p>
    <w:p w:rsidR="00730447" w:rsidRPr="00314219" w:rsidRDefault="00730447" w:rsidP="00A5472D">
      <w:pPr>
        <w:shd w:val="clear" w:color="auto" w:fill="FFFFFF"/>
        <w:spacing w:after="100" w:line="276" w:lineRule="auto"/>
        <w:ind w:firstLine="851"/>
        <w:jc w:val="both"/>
        <w:rPr>
          <w:sz w:val="28"/>
          <w:szCs w:val="28"/>
        </w:rPr>
      </w:pPr>
      <w:r w:rsidRPr="00314219">
        <w:rPr>
          <w:sz w:val="28"/>
          <w:szCs w:val="28"/>
        </w:rPr>
        <w:t>З метою забезпечення стабільної роботи комунальних підприємств</w:t>
      </w:r>
      <w:r w:rsidR="00B87A5D" w:rsidRPr="00314219">
        <w:rPr>
          <w:sz w:val="28"/>
          <w:szCs w:val="28"/>
        </w:rPr>
        <w:t>,</w:t>
      </w:r>
      <w:r w:rsidRPr="00314219">
        <w:rPr>
          <w:sz w:val="28"/>
          <w:szCs w:val="28"/>
        </w:rPr>
        <w:t xml:space="preserve"> відповідно до їх функціональних призначень щодо на</w:t>
      </w:r>
      <w:r w:rsidR="00314219">
        <w:rPr>
          <w:sz w:val="28"/>
          <w:szCs w:val="28"/>
        </w:rPr>
        <w:t>дання послуг мешканцям міста,</w:t>
      </w:r>
      <w:r w:rsidRPr="00314219">
        <w:rPr>
          <w:sz w:val="28"/>
          <w:szCs w:val="28"/>
        </w:rPr>
        <w:t xml:space="preserve"> покращення якості надаваних послуг</w:t>
      </w:r>
      <w:r w:rsidR="00314219">
        <w:rPr>
          <w:sz w:val="28"/>
          <w:szCs w:val="28"/>
        </w:rPr>
        <w:t xml:space="preserve"> для забезпечення необхідними </w:t>
      </w:r>
      <w:r w:rsidR="00314219">
        <w:rPr>
          <w:sz w:val="28"/>
          <w:szCs w:val="28"/>
        </w:rPr>
        <w:lastRenderedPageBreak/>
        <w:t>основними засобами,</w:t>
      </w:r>
      <w:r w:rsidRPr="00314219">
        <w:rPr>
          <w:sz w:val="28"/>
          <w:szCs w:val="28"/>
        </w:rPr>
        <w:t xml:space="preserve"> прийнято Програму фінансової підтримки комунальн</w:t>
      </w:r>
      <w:r w:rsidR="00314219" w:rsidRPr="00314219">
        <w:rPr>
          <w:sz w:val="28"/>
          <w:szCs w:val="28"/>
        </w:rPr>
        <w:t>их підприємств м.Городка на 2019</w:t>
      </w:r>
      <w:r w:rsidRPr="00314219">
        <w:rPr>
          <w:sz w:val="28"/>
          <w:szCs w:val="28"/>
        </w:rPr>
        <w:t xml:space="preserve"> рік.</w:t>
      </w:r>
    </w:p>
    <w:p w:rsidR="00730447" w:rsidRDefault="00885832" w:rsidP="00A5472D">
      <w:pPr>
        <w:shd w:val="clear" w:color="auto" w:fill="FFFFFF"/>
        <w:spacing w:after="100" w:line="276" w:lineRule="auto"/>
        <w:ind w:firstLine="851"/>
        <w:jc w:val="both"/>
        <w:rPr>
          <w:color w:val="000000"/>
          <w:sz w:val="28"/>
          <w:szCs w:val="28"/>
        </w:rPr>
      </w:pPr>
      <w:r w:rsidRPr="00885832">
        <w:rPr>
          <w:color w:val="000000"/>
          <w:sz w:val="28"/>
          <w:szCs w:val="28"/>
        </w:rPr>
        <w:t>Програмою передбачено надання фінансової допомоги на</w:t>
      </w:r>
      <w:r>
        <w:rPr>
          <w:color w:val="000000"/>
          <w:sz w:val="28"/>
          <w:szCs w:val="28"/>
        </w:rPr>
        <w:t>:</w:t>
      </w:r>
      <w:r w:rsidRPr="00885832">
        <w:rPr>
          <w:color w:val="000000"/>
          <w:sz w:val="28"/>
          <w:szCs w:val="28"/>
        </w:rPr>
        <w:t xml:space="preserve"> </w:t>
      </w:r>
    </w:p>
    <w:p w:rsidR="00730447" w:rsidRDefault="00885832" w:rsidP="00A5472D">
      <w:pPr>
        <w:shd w:val="clear" w:color="auto" w:fill="FFFFFF"/>
        <w:spacing w:after="10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85832">
        <w:rPr>
          <w:color w:val="000000"/>
          <w:sz w:val="28"/>
          <w:szCs w:val="28"/>
        </w:rPr>
        <w:t>закупівл</w:t>
      </w:r>
      <w:r>
        <w:rPr>
          <w:color w:val="000000"/>
          <w:sz w:val="28"/>
          <w:szCs w:val="28"/>
        </w:rPr>
        <w:t>ю</w:t>
      </w:r>
      <w:r w:rsidRPr="00885832">
        <w:rPr>
          <w:color w:val="000000"/>
          <w:sz w:val="28"/>
          <w:szCs w:val="28"/>
        </w:rPr>
        <w:t xml:space="preserve"> </w:t>
      </w:r>
      <w:r w:rsidR="00896698">
        <w:rPr>
          <w:color w:val="000000"/>
          <w:sz w:val="28"/>
          <w:szCs w:val="28"/>
        </w:rPr>
        <w:t xml:space="preserve">міні-трактор Білорус з навісним обладнанням для прибирання тротуарів міста; </w:t>
      </w:r>
      <w:r w:rsidR="00C65D38">
        <w:rPr>
          <w:color w:val="000000"/>
          <w:sz w:val="28"/>
          <w:szCs w:val="28"/>
        </w:rPr>
        <w:t>навісної</w:t>
      </w:r>
      <w:r w:rsidR="00896698">
        <w:rPr>
          <w:color w:val="000000"/>
          <w:sz w:val="28"/>
          <w:szCs w:val="28"/>
        </w:rPr>
        <w:t xml:space="preserve"> косарки</w:t>
      </w:r>
      <w:r>
        <w:rPr>
          <w:color w:val="000000"/>
          <w:sz w:val="28"/>
          <w:szCs w:val="28"/>
        </w:rPr>
        <w:t xml:space="preserve"> для </w:t>
      </w:r>
      <w:r w:rsidRPr="00885832">
        <w:rPr>
          <w:color w:val="000000"/>
          <w:sz w:val="28"/>
          <w:szCs w:val="28"/>
        </w:rPr>
        <w:t>КП «Міське комунальне господарство»</w:t>
      </w:r>
      <w:r w:rsidR="003D5694">
        <w:rPr>
          <w:color w:val="000000"/>
          <w:sz w:val="28"/>
          <w:szCs w:val="28"/>
        </w:rPr>
        <w:t xml:space="preserve"> та сміттєвоза</w:t>
      </w:r>
      <w:r w:rsidRPr="0088583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885832" w:rsidRDefault="00885832" w:rsidP="00A5472D">
      <w:pPr>
        <w:shd w:val="clear" w:color="auto" w:fill="FFFFFF"/>
        <w:spacing w:after="10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закупівлю</w:t>
      </w:r>
      <w:r w:rsidRPr="00885832">
        <w:rPr>
          <w:color w:val="000000"/>
          <w:sz w:val="28"/>
          <w:szCs w:val="28"/>
        </w:rPr>
        <w:t xml:space="preserve"> системи </w:t>
      </w:r>
      <w:r w:rsidR="00B87A5D" w:rsidRPr="00751E04">
        <w:rPr>
          <w:sz w:val="28"/>
          <w:szCs w:val="28"/>
        </w:rPr>
        <w:t>прочищення</w:t>
      </w:r>
      <w:r w:rsidRPr="00751E04">
        <w:rPr>
          <w:sz w:val="28"/>
          <w:szCs w:val="28"/>
        </w:rPr>
        <w:t xml:space="preserve"> т</w:t>
      </w:r>
      <w:r w:rsidRPr="00885832">
        <w:rPr>
          <w:color w:val="000000"/>
          <w:sz w:val="28"/>
          <w:szCs w:val="28"/>
        </w:rPr>
        <w:t xml:space="preserve">рубопроводів </w:t>
      </w:r>
      <w:r w:rsidR="000B7E66">
        <w:rPr>
          <w:color w:val="000000"/>
          <w:sz w:val="28"/>
          <w:szCs w:val="28"/>
        </w:rPr>
        <w:t xml:space="preserve">та </w:t>
      </w:r>
      <w:proofErr w:type="spellStart"/>
      <w:r w:rsidR="000B7E66">
        <w:rPr>
          <w:color w:val="000000"/>
          <w:sz w:val="28"/>
          <w:szCs w:val="28"/>
        </w:rPr>
        <w:t>асинезаційної</w:t>
      </w:r>
      <w:proofErr w:type="spellEnd"/>
      <w:r w:rsidR="000B7E66">
        <w:rPr>
          <w:color w:val="000000"/>
          <w:sz w:val="28"/>
          <w:szCs w:val="28"/>
        </w:rPr>
        <w:t xml:space="preserve"> машини</w:t>
      </w:r>
      <w:r w:rsidRPr="00885832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КП «Городоцьке</w:t>
      </w:r>
      <w:r w:rsidRPr="00885832">
        <w:rPr>
          <w:color w:val="000000"/>
          <w:sz w:val="28"/>
          <w:szCs w:val="28"/>
        </w:rPr>
        <w:t xml:space="preserve"> водопровідно-каналізаційне господарство</w:t>
      </w:r>
      <w:r>
        <w:rPr>
          <w:color w:val="000000"/>
          <w:sz w:val="28"/>
          <w:szCs w:val="28"/>
        </w:rPr>
        <w:t>».</w:t>
      </w:r>
    </w:p>
    <w:p w:rsidR="004C04B5" w:rsidRPr="00995684" w:rsidRDefault="004C04B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995684">
        <w:rPr>
          <w:sz w:val="28"/>
          <w:szCs w:val="28"/>
        </w:rPr>
        <w:t>З метою підвищення ефективності діяльності комунальних підприємств міста у 201</w:t>
      </w:r>
      <w:r w:rsidR="00F61641">
        <w:rPr>
          <w:sz w:val="28"/>
          <w:szCs w:val="28"/>
        </w:rPr>
        <w:t>9</w:t>
      </w:r>
      <w:r w:rsidRPr="00995684">
        <w:rPr>
          <w:sz w:val="28"/>
          <w:szCs w:val="28"/>
        </w:rPr>
        <w:t xml:space="preserve"> році, заплановано здійснити наступні заходи:</w:t>
      </w:r>
    </w:p>
    <w:p w:rsidR="00995684" w:rsidRPr="00831529" w:rsidRDefault="00995684" w:rsidP="00A5472D">
      <w:pPr>
        <w:pStyle w:val="a8"/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31529">
        <w:rPr>
          <w:sz w:val="28"/>
          <w:szCs w:val="28"/>
        </w:rPr>
        <w:t>Підсилення матеріально-технічної бази комунальних підприємств, шляхом закупівлі необхідних основних засобів;</w:t>
      </w:r>
    </w:p>
    <w:p w:rsidR="00CD299D" w:rsidRDefault="00E32572" w:rsidP="00A5472D">
      <w:pPr>
        <w:pStyle w:val="a8"/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профілактично-відновлюваних робіт на інженерних мережах, що пер</w:t>
      </w:r>
      <w:r w:rsidR="00234132">
        <w:rPr>
          <w:sz w:val="28"/>
          <w:szCs w:val="28"/>
        </w:rPr>
        <w:t>ебувають на балансі підприємств.</w:t>
      </w:r>
      <w:r w:rsidR="00CD299D">
        <w:rPr>
          <w:sz w:val="28"/>
          <w:szCs w:val="28"/>
        </w:rPr>
        <w:t xml:space="preserve"> </w:t>
      </w:r>
    </w:p>
    <w:p w:rsidR="00E32572" w:rsidRPr="00234132" w:rsidRDefault="00CD299D" w:rsidP="00A5472D">
      <w:pPr>
        <w:pStyle w:val="a8"/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Подальша розбудова та ремонт існуючої системи трубопроводів водопостачання та водовідведення.</w:t>
      </w:r>
    </w:p>
    <w:p w:rsidR="00DB0C96" w:rsidRDefault="00A80F1A" w:rsidP="00A5472D">
      <w:pPr>
        <w:pStyle w:val="2"/>
        <w:spacing w:line="276" w:lineRule="auto"/>
        <w:ind w:firstLine="708"/>
      </w:pPr>
      <w:bookmarkStart w:id="27" w:name="_Toc8207055"/>
      <w:r w:rsidRPr="004C04B5">
        <w:t>3.4</w:t>
      </w:r>
      <w:r w:rsidR="00DA3C6A" w:rsidRPr="004C04B5">
        <w:t>.</w:t>
      </w:r>
      <w:r w:rsidR="00DB0C96" w:rsidRPr="004C04B5">
        <w:t>Водопостачання</w:t>
      </w:r>
      <w:r w:rsidR="00DB0C96" w:rsidRPr="00DB0C96">
        <w:t xml:space="preserve"> та водовідведення</w:t>
      </w:r>
      <w:r w:rsidR="00DB0C96">
        <w:t>.</w:t>
      </w:r>
      <w:bookmarkEnd w:id="27"/>
    </w:p>
    <w:p w:rsidR="007B758A" w:rsidRPr="00881DE8" w:rsidRDefault="007B758A" w:rsidP="00A5472D">
      <w:pPr>
        <w:spacing w:line="276" w:lineRule="auto"/>
        <w:ind w:firstLine="709"/>
        <w:rPr>
          <w:sz w:val="28"/>
          <w:szCs w:val="28"/>
        </w:rPr>
      </w:pPr>
      <w:r w:rsidRPr="00881DE8">
        <w:rPr>
          <w:sz w:val="28"/>
          <w:szCs w:val="28"/>
        </w:rPr>
        <w:t>Водопровідні мережі</w:t>
      </w:r>
    </w:p>
    <w:p w:rsidR="007B758A" w:rsidRDefault="007B758A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881DE8">
        <w:rPr>
          <w:sz w:val="28"/>
          <w:szCs w:val="28"/>
        </w:rPr>
        <w:t xml:space="preserve">Забезпеченням населення м.Городок, сіл Черляни, Черлянське Передмістя, Мавковичі, Поріччя, </w:t>
      </w:r>
      <w:proofErr w:type="spellStart"/>
      <w:r w:rsidRPr="00881DE8">
        <w:rPr>
          <w:sz w:val="28"/>
          <w:szCs w:val="28"/>
        </w:rPr>
        <w:t>Косівець</w:t>
      </w:r>
      <w:proofErr w:type="spellEnd"/>
      <w:r w:rsidRPr="00881DE8">
        <w:rPr>
          <w:sz w:val="28"/>
          <w:szCs w:val="28"/>
        </w:rPr>
        <w:t xml:space="preserve"> Городоцького району питною водою здійснюється з артезіанської свердловини Будзень ІІ, яка належить ЛМКП “</w:t>
      </w:r>
      <w:proofErr w:type="spellStart"/>
      <w:r w:rsidRPr="00881DE8">
        <w:rPr>
          <w:sz w:val="28"/>
          <w:szCs w:val="28"/>
        </w:rPr>
        <w:t>Львіводоканал</w:t>
      </w:r>
      <w:proofErr w:type="spellEnd"/>
      <w:r w:rsidRPr="00881DE8">
        <w:rPr>
          <w:sz w:val="28"/>
          <w:szCs w:val="28"/>
        </w:rPr>
        <w:t>”. Постачає воду КП «Городоцьке водопровідно-каналізаційне господарство», яке належить до комунальної власності і має наступні характеристики:</w:t>
      </w:r>
    </w:p>
    <w:p w:rsidR="00881DE8" w:rsidRDefault="00881DE8" w:rsidP="00881DE8">
      <w:pPr>
        <w:jc w:val="both"/>
        <w:rPr>
          <w:sz w:val="28"/>
          <w:szCs w:val="34"/>
        </w:rPr>
      </w:pPr>
      <w:r>
        <w:rPr>
          <w:sz w:val="28"/>
          <w:szCs w:val="34"/>
          <w:lang w:val="ru-RU"/>
        </w:rPr>
        <w:t xml:space="preserve">- </w:t>
      </w:r>
      <w:r w:rsidRPr="00881DE8">
        <w:rPr>
          <w:sz w:val="28"/>
          <w:szCs w:val="34"/>
          <w:lang w:val="ru-RU"/>
        </w:rPr>
        <w:t>65</w:t>
      </w:r>
      <w:r>
        <w:rPr>
          <w:sz w:val="28"/>
          <w:szCs w:val="34"/>
        </w:rPr>
        <w:t>89 абонентів водопостачання (станом на 01.01.2019р) з них:</w:t>
      </w:r>
    </w:p>
    <w:p w:rsidR="00881DE8" w:rsidRDefault="00881DE8" w:rsidP="00881DE8">
      <w:pPr>
        <w:jc w:val="both"/>
        <w:rPr>
          <w:sz w:val="28"/>
          <w:szCs w:val="34"/>
        </w:rPr>
      </w:pPr>
      <w:r>
        <w:rPr>
          <w:sz w:val="28"/>
          <w:szCs w:val="34"/>
        </w:rPr>
        <w:t>- населення 6229,</w:t>
      </w:r>
      <w:r w:rsidR="00A2279B">
        <w:rPr>
          <w:sz w:val="28"/>
          <w:szCs w:val="34"/>
        </w:rPr>
        <w:t xml:space="preserve"> </w:t>
      </w:r>
      <w:r>
        <w:rPr>
          <w:sz w:val="28"/>
          <w:szCs w:val="34"/>
        </w:rPr>
        <w:t xml:space="preserve">оснащено водомірами 5835(6487 </w:t>
      </w:r>
      <w:proofErr w:type="spellStart"/>
      <w:r>
        <w:rPr>
          <w:sz w:val="28"/>
          <w:szCs w:val="34"/>
        </w:rPr>
        <w:t>ліч</w:t>
      </w:r>
      <w:proofErr w:type="spellEnd"/>
      <w:r>
        <w:rPr>
          <w:sz w:val="28"/>
          <w:szCs w:val="34"/>
        </w:rPr>
        <w:t>.</w:t>
      </w:r>
      <w:r w:rsidR="00D6182D">
        <w:rPr>
          <w:sz w:val="28"/>
          <w:szCs w:val="34"/>
        </w:rPr>
        <w:t xml:space="preserve"> – 98,5%</w:t>
      </w:r>
      <w:r>
        <w:rPr>
          <w:sz w:val="28"/>
          <w:szCs w:val="34"/>
        </w:rPr>
        <w:t>)</w:t>
      </w:r>
      <w:r w:rsidR="00D6182D">
        <w:rPr>
          <w:sz w:val="28"/>
          <w:szCs w:val="34"/>
        </w:rPr>
        <w:t>;</w:t>
      </w:r>
    </w:p>
    <w:p w:rsidR="00881DE8" w:rsidRDefault="00881DE8" w:rsidP="00881DE8">
      <w:pPr>
        <w:jc w:val="both"/>
      </w:pPr>
      <w:r>
        <w:rPr>
          <w:sz w:val="28"/>
          <w:szCs w:val="34"/>
        </w:rPr>
        <w:t xml:space="preserve">- юридичні особи (бюджет,інші) 360, </w:t>
      </w:r>
      <w:proofErr w:type="spellStart"/>
      <w:r>
        <w:rPr>
          <w:sz w:val="28"/>
          <w:szCs w:val="34"/>
        </w:rPr>
        <w:t>каналізовано</w:t>
      </w:r>
      <w:proofErr w:type="spellEnd"/>
      <w:r>
        <w:rPr>
          <w:sz w:val="28"/>
          <w:szCs w:val="34"/>
        </w:rPr>
        <w:t xml:space="preserve"> 227.</w:t>
      </w:r>
    </w:p>
    <w:p w:rsidR="007B758A" w:rsidRPr="00881DE8" w:rsidRDefault="007B758A" w:rsidP="00A5472D">
      <w:pPr>
        <w:spacing w:line="276" w:lineRule="auto"/>
        <w:ind w:firstLine="709"/>
      </w:pPr>
      <w:r w:rsidRPr="00881DE8">
        <w:rPr>
          <w:sz w:val="28"/>
          <w:szCs w:val="28"/>
        </w:rPr>
        <w:t>-  Кількість насосних станцій — 2 (станції підкачки води)</w:t>
      </w:r>
    </w:p>
    <w:p w:rsidR="007B758A" w:rsidRPr="0058236E" w:rsidRDefault="007B758A" w:rsidP="00A5472D">
      <w:pPr>
        <w:spacing w:line="276" w:lineRule="auto"/>
        <w:ind w:firstLine="709"/>
        <w:rPr>
          <w:sz w:val="28"/>
          <w:szCs w:val="28"/>
        </w:rPr>
      </w:pPr>
      <w:r w:rsidRPr="0058236E">
        <w:rPr>
          <w:sz w:val="28"/>
          <w:szCs w:val="28"/>
        </w:rPr>
        <w:t>Якість води відповідає ДСТУ.</w:t>
      </w:r>
    </w:p>
    <w:p w:rsidR="007B758A" w:rsidRPr="00314219" w:rsidRDefault="007B758A" w:rsidP="0083152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14219">
        <w:rPr>
          <w:b/>
          <w:sz w:val="28"/>
          <w:szCs w:val="28"/>
        </w:rPr>
        <w:t>Каналізаційні мережі</w:t>
      </w:r>
    </w:p>
    <w:p w:rsidR="007B758A" w:rsidRPr="0058236E" w:rsidRDefault="007B758A" w:rsidP="00831529">
      <w:pPr>
        <w:spacing w:line="276" w:lineRule="auto"/>
        <w:ind w:left="709"/>
        <w:jc w:val="both"/>
        <w:rPr>
          <w:sz w:val="28"/>
          <w:szCs w:val="28"/>
        </w:rPr>
      </w:pPr>
      <w:r w:rsidRPr="0058236E">
        <w:rPr>
          <w:sz w:val="28"/>
          <w:szCs w:val="28"/>
        </w:rPr>
        <w:t>Обслуговує КП «Городоцьке водопровідно-каналізаційне господарство»</w:t>
      </w:r>
      <w:r w:rsidR="00831529" w:rsidRPr="0058236E">
        <w:rPr>
          <w:sz w:val="28"/>
          <w:szCs w:val="28"/>
        </w:rPr>
        <w:t>.</w:t>
      </w:r>
      <w:r w:rsidRPr="0058236E">
        <w:rPr>
          <w:sz w:val="28"/>
          <w:szCs w:val="28"/>
        </w:rPr>
        <w:t xml:space="preserve"> </w:t>
      </w:r>
      <w:r w:rsidR="00831529" w:rsidRPr="0058236E">
        <w:rPr>
          <w:sz w:val="28"/>
          <w:szCs w:val="28"/>
        </w:rPr>
        <w:t>Х</w:t>
      </w:r>
      <w:r w:rsidRPr="0058236E">
        <w:rPr>
          <w:sz w:val="28"/>
          <w:szCs w:val="28"/>
        </w:rPr>
        <w:t>арактеристики:</w:t>
      </w:r>
    </w:p>
    <w:p w:rsidR="007B758A" w:rsidRPr="0058236E" w:rsidRDefault="007B758A" w:rsidP="009C2779">
      <w:pPr>
        <w:spacing w:line="276" w:lineRule="auto"/>
        <w:ind w:firstLine="709"/>
        <w:jc w:val="both"/>
      </w:pPr>
      <w:r w:rsidRPr="0058236E">
        <w:rPr>
          <w:sz w:val="28"/>
          <w:szCs w:val="28"/>
        </w:rPr>
        <w:t>-  Повна довжина мережі – 34,4 км.</w:t>
      </w:r>
    </w:p>
    <w:p w:rsidR="007B758A" w:rsidRPr="0058236E" w:rsidRDefault="007B758A" w:rsidP="009C2779">
      <w:pPr>
        <w:spacing w:line="276" w:lineRule="auto"/>
        <w:ind w:firstLine="709"/>
        <w:jc w:val="both"/>
      </w:pPr>
      <w:r w:rsidRPr="0058236E">
        <w:rPr>
          <w:sz w:val="28"/>
          <w:szCs w:val="28"/>
        </w:rPr>
        <w:t>-  каналізаційні насосні станції — 3</w:t>
      </w:r>
    </w:p>
    <w:p w:rsidR="007B758A" w:rsidRPr="0058236E" w:rsidRDefault="007B758A" w:rsidP="009C2779">
      <w:pPr>
        <w:spacing w:line="276" w:lineRule="auto"/>
        <w:ind w:firstLine="709"/>
        <w:jc w:val="both"/>
      </w:pPr>
      <w:r w:rsidRPr="0058236E">
        <w:rPr>
          <w:sz w:val="28"/>
          <w:szCs w:val="28"/>
        </w:rPr>
        <w:t xml:space="preserve">-  потужність : КНС Коновальця — 800куб.м/добу, КНС </w:t>
      </w:r>
      <w:proofErr w:type="spellStart"/>
      <w:r w:rsidRPr="0058236E">
        <w:rPr>
          <w:sz w:val="28"/>
          <w:szCs w:val="28"/>
        </w:rPr>
        <w:t>Комарнівська</w:t>
      </w:r>
      <w:proofErr w:type="spellEnd"/>
      <w:r w:rsidRPr="0058236E">
        <w:rPr>
          <w:sz w:val="28"/>
          <w:szCs w:val="28"/>
        </w:rPr>
        <w:t xml:space="preserve"> — 600куб.м/добу, КНС Авіаційна — 1000 </w:t>
      </w:r>
      <w:proofErr w:type="spellStart"/>
      <w:r w:rsidRPr="0058236E">
        <w:rPr>
          <w:sz w:val="28"/>
          <w:szCs w:val="28"/>
        </w:rPr>
        <w:t>куб.м</w:t>
      </w:r>
      <w:proofErr w:type="spellEnd"/>
      <w:r w:rsidRPr="0058236E">
        <w:rPr>
          <w:sz w:val="28"/>
          <w:szCs w:val="28"/>
        </w:rPr>
        <w:t xml:space="preserve">/добу, Галицька – </w:t>
      </w:r>
      <w:r w:rsidR="00D76ADF" w:rsidRPr="0058236E">
        <w:rPr>
          <w:sz w:val="28"/>
          <w:szCs w:val="28"/>
        </w:rPr>
        <w:t xml:space="preserve">192 </w:t>
      </w:r>
      <w:proofErr w:type="spellStart"/>
      <w:r w:rsidR="00D76ADF" w:rsidRPr="0058236E">
        <w:rPr>
          <w:sz w:val="28"/>
          <w:szCs w:val="28"/>
        </w:rPr>
        <w:t>куб.м</w:t>
      </w:r>
      <w:proofErr w:type="spellEnd"/>
      <w:r w:rsidR="00D76ADF" w:rsidRPr="0058236E">
        <w:rPr>
          <w:sz w:val="28"/>
          <w:szCs w:val="28"/>
        </w:rPr>
        <w:t>/добу Шевченка - 648</w:t>
      </w:r>
      <w:r w:rsidRPr="0058236E">
        <w:rPr>
          <w:sz w:val="28"/>
          <w:szCs w:val="28"/>
        </w:rPr>
        <w:t>куб.м/добу</w:t>
      </w:r>
    </w:p>
    <w:p w:rsidR="007B758A" w:rsidRPr="00A2279B" w:rsidRDefault="007B758A" w:rsidP="009C2779">
      <w:pPr>
        <w:spacing w:line="276" w:lineRule="auto"/>
        <w:ind w:firstLine="709"/>
        <w:jc w:val="both"/>
      </w:pPr>
      <w:r w:rsidRPr="00A2279B">
        <w:rPr>
          <w:sz w:val="28"/>
          <w:szCs w:val="28"/>
        </w:rPr>
        <w:lastRenderedPageBreak/>
        <w:t>- Завантаженість 30%.</w:t>
      </w:r>
    </w:p>
    <w:p w:rsidR="007B758A" w:rsidRPr="00A2279B" w:rsidRDefault="007B758A" w:rsidP="009C2779">
      <w:pPr>
        <w:spacing w:line="276" w:lineRule="auto"/>
        <w:ind w:firstLine="709"/>
        <w:jc w:val="both"/>
      </w:pPr>
      <w:r w:rsidRPr="00A2279B">
        <w:rPr>
          <w:sz w:val="28"/>
          <w:szCs w:val="28"/>
        </w:rPr>
        <w:t>- Кількість споживачів послуг 3</w:t>
      </w:r>
      <w:r w:rsidR="00A2279B" w:rsidRPr="00A2279B">
        <w:rPr>
          <w:sz w:val="28"/>
          <w:szCs w:val="28"/>
        </w:rPr>
        <w:t>209</w:t>
      </w:r>
      <w:r w:rsidRPr="00A2279B">
        <w:rPr>
          <w:sz w:val="28"/>
          <w:szCs w:val="28"/>
        </w:rPr>
        <w:t>, у т.ч. населення 2</w:t>
      </w:r>
      <w:r w:rsidR="00A2279B" w:rsidRPr="00A2279B">
        <w:rPr>
          <w:sz w:val="28"/>
          <w:szCs w:val="28"/>
        </w:rPr>
        <w:t>981.</w:t>
      </w:r>
    </w:p>
    <w:p w:rsidR="007B758A" w:rsidRPr="00A2279B" w:rsidRDefault="00831529" w:rsidP="009C2779">
      <w:pPr>
        <w:spacing w:line="276" w:lineRule="auto"/>
        <w:ind w:firstLine="709"/>
        <w:rPr>
          <w:sz w:val="28"/>
          <w:szCs w:val="28"/>
        </w:rPr>
      </w:pPr>
      <w:r w:rsidRPr="00A2279B">
        <w:rPr>
          <w:sz w:val="28"/>
          <w:szCs w:val="28"/>
        </w:rPr>
        <w:t>Характеристики о</w:t>
      </w:r>
      <w:r w:rsidR="007B758A" w:rsidRPr="00A2279B">
        <w:rPr>
          <w:sz w:val="28"/>
          <w:szCs w:val="28"/>
        </w:rPr>
        <w:t>ч</w:t>
      </w:r>
      <w:r w:rsidRPr="00A2279B">
        <w:rPr>
          <w:sz w:val="28"/>
          <w:szCs w:val="28"/>
        </w:rPr>
        <w:t>исних споруд: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Очисні споруди експлуатуються з 1981 року.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Відстань від міста –1 км.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Оч</w:t>
      </w:r>
      <w:r w:rsidR="00831529" w:rsidRPr="00487B80">
        <w:rPr>
          <w:sz w:val="28"/>
          <w:szCs w:val="28"/>
        </w:rPr>
        <w:t>ищені стоки скидаються в р. Ракі</w:t>
      </w:r>
      <w:r w:rsidRPr="00487B80">
        <w:rPr>
          <w:sz w:val="28"/>
          <w:szCs w:val="28"/>
        </w:rPr>
        <w:t xml:space="preserve">в, басейн р. </w:t>
      </w:r>
      <w:proofErr w:type="spellStart"/>
      <w:r w:rsidRPr="00487B80">
        <w:rPr>
          <w:sz w:val="28"/>
          <w:szCs w:val="28"/>
        </w:rPr>
        <w:t>Сян</w:t>
      </w:r>
      <w:proofErr w:type="spellEnd"/>
      <w:r w:rsidRPr="00487B80">
        <w:rPr>
          <w:sz w:val="28"/>
          <w:szCs w:val="28"/>
        </w:rPr>
        <w:t xml:space="preserve"> 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Планова потужність 2400 м3/добу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Завантаженість – 660 м3/добу.</w:t>
      </w:r>
    </w:p>
    <w:p w:rsidR="007B758A" w:rsidRPr="00487B80" w:rsidRDefault="007B758A" w:rsidP="009C2779">
      <w:pPr>
        <w:spacing w:line="276" w:lineRule="auto"/>
        <w:ind w:firstLine="709"/>
      </w:pPr>
      <w:r w:rsidRPr="00487B80">
        <w:rPr>
          <w:sz w:val="28"/>
          <w:szCs w:val="28"/>
        </w:rPr>
        <w:t>-  Параметри очищення – повна біологічна очистка стічних вод.</w:t>
      </w:r>
    </w:p>
    <w:p w:rsidR="00B13F52" w:rsidRPr="00A461AE" w:rsidRDefault="00DB0C96" w:rsidP="009C2779">
      <w:pPr>
        <w:spacing w:line="276" w:lineRule="auto"/>
        <w:ind w:firstLine="709"/>
        <w:jc w:val="both"/>
        <w:rPr>
          <w:sz w:val="28"/>
          <w:szCs w:val="28"/>
        </w:rPr>
      </w:pPr>
      <w:r w:rsidRPr="00A461AE">
        <w:rPr>
          <w:sz w:val="28"/>
          <w:szCs w:val="28"/>
        </w:rPr>
        <w:t>Спираючись на роботу проведену у попередні періоди, у 201</w:t>
      </w:r>
      <w:r w:rsidR="00A461AE" w:rsidRPr="00A461AE">
        <w:rPr>
          <w:sz w:val="28"/>
          <w:szCs w:val="28"/>
        </w:rPr>
        <w:t>9</w:t>
      </w:r>
      <w:r w:rsidRPr="00A461AE">
        <w:rPr>
          <w:sz w:val="28"/>
          <w:szCs w:val="28"/>
        </w:rPr>
        <w:t xml:space="preserve"> році міською владою заплановано продовжити виконання робіт у сфері водопостачання та водовідведення міста. </w:t>
      </w:r>
    </w:p>
    <w:p w:rsidR="00CB03B7" w:rsidRPr="00A461AE" w:rsidRDefault="006B7265" w:rsidP="009C2779">
      <w:pPr>
        <w:spacing w:line="276" w:lineRule="auto"/>
        <w:ind w:firstLine="709"/>
        <w:jc w:val="both"/>
        <w:rPr>
          <w:sz w:val="28"/>
          <w:szCs w:val="28"/>
        </w:rPr>
      </w:pPr>
      <w:r w:rsidRPr="00A461AE">
        <w:rPr>
          <w:sz w:val="28"/>
          <w:szCs w:val="28"/>
        </w:rPr>
        <w:t>Актуальним залишається питання продовження каналізування міста, з метою забезпечення його належного санітарно-екологічного стану. З метою вирішення даного проблемного питання, у 201</w:t>
      </w:r>
      <w:r w:rsidR="00A461AE" w:rsidRPr="00A461AE">
        <w:rPr>
          <w:sz w:val="28"/>
          <w:szCs w:val="28"/>
        </w:rPr>
        <w:t>9</w:t>
      </w:r>
      <w:r w:rsidRPr="00A461AE">
        <w:rPr>
          <w:sz w:val="28"/>
          <w:szCs w:val="28"/>
        </w:rPr>
        <w:t xml:space="preserve"> році заплановано профінансувати ряд заходів із розширення каналізаційних мереж міста та модернізації існуючих.</w:t>
      </w:r>
      <w:r w:rsidR="00154524" w:rsidRPr="00A461AE">
        <w:rPr>
          <w:sz w:val="28"/>
          <w:szCs w:val="28"/>
        </w:rPr>
        <w:t xml:space="preserve"> </w:t>
      </w:r>
    </w:p>
    <w:p w:rsidR="00F55FDA" w:rsidRPr="00A461AE" w:rsidRDefault="0008750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461AE">
        <w:rPr>
          <w:sz w:val="28"/>
          <w:szCs w:val="28"/>
        </w:rPr>
        <w:t>Завдання на 201</w:t>
      </w:r>
      <w:r w:rsidR="00A461AE" w:rsidRPr="00A461AE">
        <w:rPr>
          <w:sz w:val="28"/>
          <w:szCs w:val="28"/>
        </w:rPr>
        <w:t>9</w:t>
      </w:r>
      <w:r w:rsidRPr="00A461AE">
        <w:rPr>
          <w:sz w:val="28"/>
          <w:szCs w:val="28"/>
        </w:rPr>
        <w:t xml:space="preserve"> рік у сфері водопостачання та водовідведення</w:t>
      </w:r>
      <w:r w:rsidR="00271819" w:rsidRPr="00A461AE">
        <w:rPr>
          <w:sz w:val="28"/>
          <w:szCs w:val="28"/>
        </w:rPr>
        <w:t>:</w:t>
      </w:r>
    </w:p>
    <w:p w:rsidR="00F50680" w:rsidRPr="00A461AE" w:rsidRDefault="00F829C3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A461AE">
        <w:rPr>
          <w:sz w:val="28"/>
          <w:szCs w:val="28"/>
        </w:rPr>
        <w:t xml:space="preserve">Активізація роботи по </w:t>
      </w:r>
      <w:r w:rsidR="006D172E" w:rsidRPr="00A461AE">
        <w:rPr>
          <w:sz w:val="28"/>
          <w:szCs w:val="28"/>
        </w:rPr>
        <w:t>ретельному</w:t>
      </w:r>
      <w:r w:rsidRPr="00A461AE">
        <w:rPr>
          <w:sz w:val="28"/>
          <w:szCs w:val="28"/>
        </w:rPr>
        <w:t xml:space="preserve"> обліку води;</w:t>
      </w:r>
    </w:p>
    <w:p w:rsidR="000666EC" w:rsidRPr="009A671B" w:rsidRDefault="002D255D" w:rsidP="001C7979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 xml:space="preserve">Будівництво каналізаційної мережі </w:t>
      </w:r>
      <w:r w:rsidR="00A461AE" w:rsidRPr="009A671B">
        <w:rPr>
          <w:sz w:val="28"/>
          <w:szCs w:val="28"/>
        </w:rPr>
        <w:t>по вул.Чорновола;</w:t>
      </w:r>
    </w:p>
    <w:p w:rsidR="00A461AE" w:rsidRPr="009A671B" w:rsidRDefault="005769CE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Каналізування житлових мікрорайонів м.Городок Львівської області </w:t>
      </w:r>
      <w:r w:rsidRPr="009A671B">
        <w:rPr>
          <w:sz w:val="28"/>
          <w:szCs w:val="28"/>
          <w:lang w:val="en-US"/>
        </w:rPr>
        <w:t>V</w:t>
      </w:r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етап</w:t>
      </w:r>
      <w:proofErr w:type="spellEnd"/>
      <w:r w:rsidRPr="009A671B">
        <w:rPr>
          <w:sz w:val="28"/>
          <w:szCs w:val="28"/>
          <w:lang w:val="ru-RU"/>
        </w:rPr>
        <w:t xml:space="preserve"> вул.Підгір'я, </w:t>
      </w:r>
      <w:r w:rsidR="00A461AE" w:rsidRPr="009A671B">
        <w:rPr>
          <w:sz w:val="28"/>
          <w:szCs w:val="28"/>
        </w:rPr>
        <w:t xml:space="preserve">Дорошенка, Сагайдачного, Шашкевича, </w:t>
      </w:r>
      <w:r w:rsidRPr="009A671B">
        <w:rPr>
          <w:sz w:val="28"/>
          <w:szCs w:val="28"/>
        </w:rPr>
        <w:t xml:space="preserve">Хоткевича, </w:t>
      </w:r>
      <w:r w:rsidR="00A461AE" w:rsidRPr="009A671B">
        <w:rPr>
          <w:sz w:val="28"/>
          <w:szCs w:val="28"/>
        </w:rPr>
        <w:t>Шевченка</w:t>
      </w:r>
      <w:r w:rsidRPr="009A671B">
        <w:rPr>
          <w:sz w:val="28"/>
          <w:szCs w:val="28"/>
        </w:rPr>
        <w:t>, Окружна, Галицька, Коновальця (в т.ч. коригування ПКД)</w:t>
      </w:r>
      <w:r w:rsidR="00A461AE" w:rsidRPr="009A671B">
        <w:rPr>
          <w:sz w:val="28"/>
          <w:szCs w:val="28"/>
        </w:rPr>
        <w:t>;</w:t>
      </w:r>
    </w:p>
    <w:p w:rsidR="00A461AE" w:rsidRPr="009A671B" w:rsidRDefault="00B84273" w:rsidP="00A461AE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Виготовлення ПКД на б</w:t>
      </w:r>
      <w:r w:rsidR="00A461AE" w:rsidRPr="009A671B">
        <w:rPr>
          <w:sz w:val="28"/>
          <w:szCs w:val="28"/>
        </w:rPr>
        <w:t>удівництво побутової каналізації по вул.І.Франка, Калнишевського;</w:t>
      </w:r>
    </w:p>
    <w:p w:rsidR="00F50680" w:rsidRPr="009A671B" w:rsidRDefault="00A461AE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Будівництво водопроводу по вул.Чорновола</w:t>
      </w:r>
      <w:r w:rsidR="00F829C3" w:rsidRPr="009A671B">
        <w:rPr>
          <w:sz w:val="28"/>
          <w:szCs w:val="28"/>
        </w:rPr>
        <w:t>;</w:t>
      </w:r>
    </w:p>
    <w:p w:rsidR="00A461AE" w:rsidRPr="009A671B" w:rsidRDefault="00A461AE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Будівництво водопроводу на </w:t>
      </w:r>
      <w:proofErr w:type="spellStart"/>
      <w:r w:rsidR="001A3A15" w:rsidRPr="009A671B">
        <w:rPr>
          <w:sz w:val="28"/>
          <w:szCs w:val="28"/>
        </w:rPr>
        <w:t>ву</w:t>
      </w:r>
      <w:r w:rsidRPr="009A671B">
        <w:rPr>
          <w:sz w:val="28"/>
          <w:szCs w:val="28"/>
        </w:rPr>
        <w:t>.Зарицького</w:t>
      </w:r>
      <w:proofErr w:type="spellEnd"/>
      <w:r w:rsidRPr="009A671B">
        <w:rPr>
          <w:sz w:val="28"/>
          <w:szCs w:val="28"/>
        </w:rPr>
        <w:t>;</w:t>
      </w:r>
    </w:p>
    <w:p w:rsidR="002E4A6C" w:rsidRPr="009A671B" w:rsidRDefault="002E4A6C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Капітальний ремонт водопроводу на ділянці від вул.Шевченка до </w:t>
      </w:r>
      <w:proofErr w:type="spellStart"/>
      <w:r w:rsidRPr="009A671B">
        <w:rPr>
          <w:sz w:val="28"/>
          <w:szCs w:val="28"/>
        </w:rPr>
        <w:t>вул.Валова</w:t>
      </w:r>
      <w:proofErr w:type="spellEnd"/>
      <w:r w:rsidRPr="009A671B">
        <w:rPr>
          <w:sz w:val="28"/>
          <w:szCs w:val="28"/>
        </w:rPr>
        <w:t>;</w:t>
      </w:r>
    </w:p>
    <w:p w:rsidR="001A3A15" w:rsidRPr="009A671B" w:rsidRDefault="00B46180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Виготовлення ПКД на </w:t>
      </w:r>
      <w:r w:rsidR="001A3A15" w:rsidRPr="009A671B">
        <w:rPr>
          <w:sz w:val="28"/>
          <w:szCs w:val="28"/>
        </w:rPr>
        <w:t xml:space="preserve">будівництво водопроводу по вул.Стасюка, Огієнка, Озаркевича та водопроводу кварталу індивідуальної житлової забудови на </w:t>
      </w:r>
      <w:proofErr w:type="spellStart"/>
      <w:r w:rsidR="001A3A15" w:rsidRPr="009A671B">
        <w:rPr>
          <w:sz w:val="28"/>
          <w:szCs w:val="28"/>
        </w:rPr>
        <w:t>вул.Героїв</w:t>
      </w:r>
      <w:proofErr w:type="spellEnd"/>
      <w:r w:rsidR="001A3A15" w:rsidRPr="009A671B">
        <w:rPr>
          <w:sz w:val="28"/>
          <w:szCs w:val="28"/>
        </w:rPr>
        <w:t xml:space="preserve"> Крут та П.Орлика;</w:t>
      </w:r>
    </w:p>
    <w:p w:rsidR="001A3A15" w:rsidRPr="009A671B" w:rsidRDefault="001A3A15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Виготовлення ПКД на будівництво каналізаційної мережі по </w:t>
      </w:r>
      <w:proofErr w:type="spellStart"/>
      <w:r w:rsidRPr="009A671B">
        <w:rPr>
          <w:sz w:val="28"/>
          <w:szCs w:val="28"/>
        </w:rPr>
        <w:t>вул.Біласа</w:t>
      </w:r>
      <w:proofErr w:type="spellEnd"/>
      <w:r w:rsidR="00005999" w:rsidRPr="009A671B">
        <w:rPr>
          <w:sz w:val="28"/>
          <w:szCs w:val="28"/>
        </w:rPr>
        <w:t>;</w:t>
      </w:r>
    </w:p>
    <w:p w:rsidR="006C4234" w:rsidRPr="009A671B" w:rsidRDefault="006D172E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Капітальний ремонт </w:t>
      </w:r>
      <w:r w:rsidR="006C4234" w:rsidRPr="009A671B">
        <w:rPr>
          <w:sz w:val="28"/>
          <w:szCs w:val="28"/>
        </w:rPr>
        <w:t xml:space="preserve">магістрального водогону Будзень </w:t>
      </w:r>
      <w:r w:rsidR="006C4234" w:rsidRPr="009A671B">
        <w:rPr>
          <w:sz w:val="28"/>
          <w:szCs w:val="28"/>
          <w:lang w:val="en-US"/>
        </w:rPr>
        <w:t>II</w:t>
      </w:r>
      <w:r w:rsidR="006C4234" w:rsidRPr="009A671B">
        <w:rPr>
          <w:sz w:val="28"/>
          <w:szCs w:val="28"/>
          <w:lang w:val="ru-RU"/>
        </w:rPr>
        <w:t xml:space="preserve"> </w:t>
      </w:r>
      <w:r w:rsidR="006C4234" w:rsidRPr="009A671B">
        <w:rPr>
          <w:sz w:val="28"/>
          <w:szCs w:val="28"/>
        </w:rPr>
        <w:t>на ділянці від ПК 40+16 до ПК 52+35;</w:t>
      </w:r>
    </w:p>
    <w:p w:rsidR="00BD148D" w:rsidRPr="009A671B" w:rsidRDefault="00BD148D" w:rsidP="00A5472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Капітальний ремонт ділянки водопроводу на </w:t>
      </w:r>
      <w:proofErr w:type="spellStart"/>
      <w:r w:rsidRPr="009A671B">
        <w:rPr>
          <w:sz w:val="28"/>
          <w:szCs w:val="28"/>
        </w:rPr>
        <w:t>вул.Чайківського</w:t>
      </w:r>
      <w:proofErr w:type="spellEnd"/>
      <w:r w:rsidR="00D91646" w:rsidRPr="009A671B">
        <w:rPr>
          <w:sz w:val="28"/>
          <w:szCs w:val="28"/>
        </w:rPr>
        <w:t>;</w:t>
      </w:r>
    </w:p>
    <w:p w:rsidR="00D91646" w:rsidRPr="009A671B" w:rsidRDefault="00D91646" w:rsidP="00D91646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lastRenderedPageBreak/>
        <w:t>Капітальний ремонт напірного колектора каналізації від КНС на вул.Комарнівська до очисних споруд в м.Городок Львівської області (в т.ч. ПКД);</w:t>
      </w:r>
    </w:p>
    <w:p w:rsidR="00D91646" w:rsidRPr="003F19C1" w:rsidRDefault="00D91646" w:rsidP="00D91646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F19C1">
        <w:rPr>
          <w:sz w:val="28"/>
          <w:szCs w:val="28"/>
        </w:rPr>
        <w:t xml:space="preserve">Капітальний ремонт ділянок напірного колектора каналізації від </w:t>
      </w:r>
      <w:r w:rsidR="008269E5" w:rsidRPr="003F19C1">
        <w:rPr>
          <w:sz w:val="28"/>
          <w:szCs w:val="28"/>
        </w:rPr>
        <w:t>вул.Стуса до вул.Комарнівська</w:t>
      </w:r>
      <w:r w:rsidRPr="003F19C1">
        <w:rPr>
          <w:sz w:val="28"/>
          <w:szCs w:val="28"/>
        </w:rPr>
        <w:t xml:space="preserve"> в м.Городок Львівської області (в т.ч. </w:t>
      </w:r>
      <w:r w:rsidR="008269E5" w:rsidRPr="003F19C1">
        <w:rPr>
          <w:sz w:val="28"/>
          <w:szCs w:val="28"/>
        </w:rPr>
        <w:t xml:space="preserve">коригування </w:t>
      </w:r>
      <w:r w:rsidR="003F19C1">
        <w:rPr>
          <w:sz w:val="28"/>
          <w:szCs w:val="28"/>
        </w:rPr>
        <w:t>ПКД).</w:t>
      </w:r>
    </w:p>
    <w:p w:rsidR="00375EDB" w:rsidRPr="00375EDB" w:rsidRDefault="006F739C" w:rsidP="00A5472D">
      <w:pPr>
        <w:pStyle w:val="2"/>
        <w:spacing w:line="276" w:lineRule="auto"/>
        <w:ind w:firstLine="709"/>
      </w:pPr>
      <w:bookmarkStart w:id="28" w:name="_Toc8207056"/>
      <w:r>
        <w:t>3.5</w:t>
      </w:r>
      <w:r w:rsidR="00375EDB" w:rsidRPr="00375EDB">
        <w:t>. Охорона навколишнього природного середовища</w:t>
      </w:r>
      <w:bookmarkEnd w:id="28"/>
    </w:p>
    <w:p w:rsidR="00F53BBB" w:rsidRPr="000A5A1F" w:rsidRDefault="00375EDB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В умовах сміттєвої кризи, що гостро стоїть </w:t>
      </w:r>
      <w:r w:rsidR="003C7AEC" w:rsidRPr="000A5A1F">
        <w:rPr>
          <w:sz w:val="28"/>
          <w:szCs w:val="28"/>
        </w:rPr>
        <w:t>перед нашим містом</w:t>
      </w:r>
      <w:r w:rsidRPr="000A5A1F">
        <w:rPr>
          <w:sz w:val="28"/>
          <w:szCs w:val="28"/>
        </w:rPr>
        <w:t>, кожному мешканцю варто серйозно задуматись над необхідністю мінімізації утворення побутових відходів, шляхом їх сортування.</w:t>
      </w:r>
    </w:p>
    <w:p w:rsidR="00375EDB" w:rsidRPr="000A5A1F" w:rsidRDefault="00375EDB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Місто ж у свою чергу ставить перед собою завдання – </w:t>
      </w:r>
      <w:r w:rsidR="003C7AEC" w:rsidRPr="000A5A1F">
        <w:rPr>
          <w:sz w:val="28"/>
          <w:szCs w:val="28"/>
        </w:rPr>
        <w:t>забезпечити  виконання</w:t>
      </w:r>
      <w:r w:rsidRPr="000A5A1F">
        <w:rPr>
          <w:sz w:val="28"/>
          <w:szCs w:val="28"/>
        </w:rPr>
        <w:t xml:space="preserve"> </w:t>
      </w:r>
      <w:r w:rsidR="006F739C" w:rsidRPr="000A5A1F">
        <w:rPr>
          <w:sz w:val="28"/>
          <w:szCs w:val="28"/>
        </w:rPr>
        <w:t xml:space="preserve">договірних </w:t>
      </w:r>
      <w:r w:rsidR="003C7AEC" w:rsidRPr="000A5A1F">
        <w:rPr>
          <w:sz w:val="28"/>
          <w:szCs w:val="28"/>
        </w:rPr>
        <w:t>умов надавачами послуг,</w:t>
      </w:r>
      <w:r w:rsidR="006F739C" w:rsidRPr="000A5A1F">
        <w:rPr>
          <w:sz w:val="28"/>
          <w:szCs w:val="28"/>
        </w:rPr>
        <w:t xml:space="preserve"> </w:t>
      </w:r>
      <w:r w:rsidR="003C7AEC" w:rsidRPr="000A5A1F">
        <w:rPr>
          <w:sz w:val="28"/>
          <w:szCs w:val="28"/>
        </w:rPr>
        <w:t>щодо</w:t>
      </w:r>
      <w:r w:rsidR="006F739C" w:rsidRPr="000A5A1F">
        <w:rPr>
          <w:sz w:val="28"/>
          <w:szCs w:val="28"/>
        </w:rPr>
        <w:t xml:space="preserve"> вивезення та утилізації відходів</w:t>
      </w:r>
      <w:r w:rsidR="00E32B99" w:rsidRPr="000A5A1F">
        <w:rPr>
          <w:sz w:val="28"/>
          <w:szCs w:val="28"/>
        </w:rPr>
        <w:t>.</w:t>
      </w:r>
      <w:r w:rsidR="006F739C" w:rsidRPr="000A5A1F">
        <w:rPr>
          <w:sz w:val="28"/>
          <w:szCs w:val="28"/>
        </w:rPr>
        <w:t xml:space="preserve"> </w:t>
      </w:r>
    </w:p>
    <w:p w:rsidR="006F739C" w:rsidRPr="00982995" w:rsidRDefault="006F739C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982995">
        <w:rPr>
          <w:sz w:val="28"/>
          <w:szCs w:val="28"/>
        </w:rPr>
        <w:t>У 201</w:t>
      </w:r>
      <w:r w:rsidR="00982995" w:rsidRPr="00982995">
        <w:rPr>
          <w:sz w:val="28"/>
          <w:szCs w:val="28"/>
        </w:rPr>
        <w:t>9</w:t>
      </w:r>
      <w:r w:rsidR="00AC0FC2" w:rsidRPr="00982995">
        <w:rPr>
          <w:sz w:val="28"/>
          <w:szCs w:val="28"/>
        </w:rPr>
        <w:t xml:space="preserve"> році необхідно</w:t>
      </w:r>
      <w:r w:rsidRPr="00982995">
        <w:rPr>
          <w:sz w:val="28"/>
          <w:szCs w:val="28"/>
        </w:rPr>
        <w:t xml:space="preserve"> </w:t>
      </w:r>
      <w:r w:rsidR="00B50A76" w:rsidRPr="00982995">
        <w:rPr>
          <w:sz w:val="28"/>
          <w:szCs w:val="28"/>
        </w:rPr>
        <w:t>активізува</w:t>
      </w:r>
      <w:r w:rsidRPr="00982995">
        <w:rPr>
          <w:sz w:val="28"/>
          <w:szCs w:val="28"/>
        </w:rPr>
        <w:t>ти роботу інспекції з благоустрою м.Городка, залучати до її діяльності громадськ</w:t>
      </w:r>
      <w:r w:rsidR="00B50A76" w:rsidRPr="00982995">
        <w:rPr>
          <w:sz w:val="28"/>
          <w:szCs w:val="28"/>
        </w:rPr>
        <w:t>ість</w:t>
      </w:r>
      <w:r w:rsidRPr="00982995">
        <w:rPr>
          <w:sz w:val="28"/>
          <w:szCs w:val="28"/>
        </w:rPr>
        <w:t>,</w:t>
      </w:r>
      <w:r w:rsidR="00B50A76" w:rsidRPr="00982995">
        <w:rPr>
          <w:sz w:val="28"/>
          <w:szCs w:val="28"/>
        </w:rPr>
        <w:t xml:space="preserve"> молодь, мешканців,</w:t>
      </w:r>
      <w:r w:rsidRPr="00982995">
        <w:rPr>
          <w:sz w:val="28"/>
          <w:szCs w:val="28"/>
        </w:rPr>
        <w:t xml:space="preserve"> яких цікавить стан благоустрою міста. За мету поставлено продовження боротьби із несанкціонованими скидами нечистот, забрудненням навколишнього середовища</w:t>
      </w:r>
      <w:r w:rsidR="00B50A76" w:rsidRPr="00982995">
        <w:rPr>
          <w:sz w:val="28"/>
          <w:szCs w:val="28"/>
        </w:rPr>
        <w:t>.</w:t>
      </w:r>
    </w:p>
    <w:p w:rsidR="00375EDB" w:rsidRPr="000F2B57" w:rsidRDefault="00375EDB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0F2B57">
        <w:rPr>
          <w:sz w:val="28"/>
          <w:szCs w:val="28"/>
        </w:rPr>
        <w:t>Завдання на 201</w:t>
      </w:r>
      <w:r w:rsidR="000F2B57" w:rsidRPr="000F2B57">
        <w:rPr>
          <w:sz w:val="28"/>
          <w:szCs w:val="28"/>
        </w:rPr>
        <w:t>9</w:t>
      </w:r>
      <w:r w:rsidRPr="000F2B57">
        <w:rPr>
          <w:sz w:val="28"/>
          <w:szCs w:val="28"/>
        </w:rPr>
        <w:t xml:space="preserve"> рік у сфері благоустрою та охорони навколишнього природного середовища:</w:t>
      </w:r>
    </w:p>
    <w:p w:rsidR="00C7728F" w:rsidRDefault="00C7728F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Відновлення, очистка та забезпечення належного утримання меліоративних ровів міста, зокрема, вул.Львівська, Грушевського, </w:t>
      </w:r>
      <w:proofErr w:type="spellStart"/>
      <w:r>
        <w:rPr>
          <w:sz w:val="28"/>
          <w:szCs w:val="28"/>
        </w:rPr>
        <w:t>Комарнівська</w:t>
      </w:r>
      <w:proofErr w:type="spellEnd"/>
      <w:r>
        <w:rPr>
          <w:sz w:val="28"/>
          <w:szCs w:val="28"/>
        </w:rPr>
        <w:t>;</w:t>
      </w:r>
    </w:p>
    <w:p w:rsidR="000F2B57" w:rsidRPr="000F2B57" w:rsidRDefault="000F2B57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F2B57">
        <w:rPr>
          <w:sz w:val="28"/>
          <w:szCs w:val="28"/>
        </w:rPr>
        <w:t>Пропаганда роздільного сортування сміття, зокрема через реалізацію громадської ініціативи</w:t>
      </w:r>
      <w:r>
        <w:rPr>
          <w:sz w:val="28"/>
          <w:szCs w:val="28"/>
        </w:rPr>
        <w:t xml:space="preserve"> «Зелена коробка»</w:t>
      </w:r>
      <w:r w:rsidRPr="000F2B57">
        <w:rPr>
          <w:sz w:val="28"/>
          <w:szCs w:val="28"/>
        </w:rPr>
        <w:t xml:space="preserve"> у закладах освіти міста</w:t>
      </w:r>
      <w:r w:rsidR="0025687C">
        <w:rPr>
          <w:sz w:val="28"/>
          <w:szCs w:val="28"/>
        </w:rPr>
        <w:t>;</w:t>
      </w:r>
    </w:p>
    <w:p w:rsidR="00AC0FC2" w:rsidRPr="006E667A" w:rsidRDefault="006E667A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E667A">
        <w:rPr>
          <w:sz w:val="28"/>
          <w:szCs w:val="28"/>
          <w:lang w:val="ru-RU"/>
        </w:rPr>
        <w:t>Пропаг</w:t>
      </w:r>
      <w:r w:rsidR="00722B85">
        <w:rPr>
          <w:sz w:val="28"/>
          <w:szCs w:val="28"/>
          <w:lang w:val="ru-RU"/>
        </w:rPr>
        <w:t>а</w:t>
      </w:r>
      <w:r w:rsidRPr="006E667A">
        <w:rPr>
          <w:sz w:val="28"/>
          <w:szCs w:val="28"/>
          <w:lang w:val="ru-RU"/>
        </w:rPr>
        <w:t xml:space="preserve">нда </w:t>
      </w:r>
      <w:proofErr w:type="spellStart"/>
      <w:r w:rsidRPr="006E667A">
        <w:rPr>
          <w:sz w:val="28"/>
          <w:szCs w:val="28"/>
          <w:lang w:val="ru-RU"/>
        </w:rPr>
        <w:t>відмови</w:t>
      </w:r>
      <w:proofErr w:type="spellEnd"/>
      <w:r w:rsidRPr="006E667A">
        <w:rPr>
          <w:sz w:val="28"/>
          <w:szCs w:val="28"/>
          <w:lang w:val="ru-RU"/>
        </w:rPr>
        <w:t xml:space="preserve"> </w:t>
      </w:r>
      <w:proofErr w:type="spellStart"/>
      <w:r w:rsidRPr="006E667A">
        <w:rPr>
          <w:sz w:val="28"/>
          <w:szCs w:val="28"/>
          <w:lang w:val="ru-RU"/>
        </w:rPr>
        <w:t>від</w:t>
      </w:r>
      <w:proofErr w:type="spellEnd"/>
      <w:r w:rsidRPr="006E667A">
        <w:rPr>
          <w:sz w:val="28"/>
          <w:szCs w:val="28"/>
          <w:lang w:val="ru-RU"/>
        </w:rPr>
        <w:t xml:space="preserve"> </w:t>
      </w:r>
      <w:proofErr w:type="spellStart"/>
      <w:r w:rsidRPr="006E667A">
        <w:rPr>
          <w:sz w:val="28"/>
          <w:szCs w:val="28"/>
          <w:lang w:val="ru-RU"/>
        </w:rPr>
        <w:t>поліетиленових</w:t>
      </w:r>
      <w:proofErr w:type="spellEnd"/>
      <w:r w:rsidRPr="006E667A">
        <w:rPr>
          <w:sz w:val="28"/>
          <w:szCs w:val="28"/>
          <w:lang w:val="ru-RU"/>
        </w:rPr>
        <w:t xml:space="preserve"> </w:t>
      </w:r>
      <w:proofErr w:type="spellStart"/>
      <w:r w:rsidRPr="006E667A">
        <w:rPr>
          <w:sz w:val="28"/>
          <w:szCs w:val="28"/>
          <w:lang w:val="ru-RU"/>
        </w:rPr>
        <w:t>пакетів</w:t>
      </w:r>
      <w:proofErr w:type="spellEnd"/>
      <w:r w:rsidRPr="006E667A">
        <w:rPr>
          <w:sz w:val="28"/>
          <w:szCs w:val="28"/>
          <w:lang w:val="ru-RU"/>
        </w:rPr>
        <w:t xml:space="preserve">, </w:t>
      </w:r>
      <w:proofErr w:type="spellStart"/>
      <w:r w:rsidRPr="006E667A">
        <w:rPr>
          <w:sz w:val="28"/>
          <w:szCs w:val="28"/>
          <w:lang w:val="ru-RU"/>
        </w:rPr>
        <w:t>популяризація</w:t>
      </w:r>
      <w:proofErr w:type="spellEnd"/>
      <w:r w:rsidRPr="006E667A">
        <w:rPr>
          <w:sz w:val="28"/>
          <w:szCs w:val="28"/>
          <w:lang w:val="ru-RU"/>
        </w:rPr>
        <w:t xml:space="preserve"> </w:t>
      </w:r>
      <w:proofErr w:type="spellStart"/>
      <w:r w:rsidRPr="006E667A">
        <w:rPr>
          <w:sz w:val="28"/>
          <w:szCs w:val="28"/>
          <w:lang w:val="ru-RU"/>
        </w:rPr>
        <w:t>еко-упакування</w:t>
      </w:r>
      <w:proofErr w:type="spellEnd"/>
      <w:r w:rsidR="00AC0FC2" w:rsidRPr="006E667A">
        <w:rPr>
          <w:sz w:val="28"/>
          <w:szCs w:val="28"/>
          <w:lang w:val="ru-RU"/>
        </w:rPr>
        <w:t>;</w:t>
      </w:r>
    </w:p>
    <w:p w:rsidR="00375EDB" w:rsidRPr="00E52914" w:rsidRDefault="00E52914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E52914">
        <w:rPr>
          <w:sz w:val="28"/>
          <w:szCs w:val="28"/>
        </w:rPr>
        <w:t>Продовження відлову, імунізації та стерилізації безпритульних тварин міста;</w:t>
      </w:r>
    </w:p>
    <w:p w:rsidR="00375EDB" w:rsidRPr="00E52914" w:rsidRDefault="00E52914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E52914">
        <w:rPr>
          <w:sz w:val="28"/>
          <w:szCs w:val="28"/>
        </w:rPr>
        <w:t xml:space="preserve">Запровадження реєстрації </w:t>
      </w:r>
      <w:r w:rsidR="00F54A0A">
        <w:rPr>
          <w:sz w:val="28"/>
          <w:szCs w:val="28"/>
        </w:rPr>
        <w:t>та вакцинації господарських</w:t>
      </w:r>
      <w:r w:rsidR="0025687C">
        <w:rPr>
          <w:sz w:val="28"/>
          <w:szCs w:val="28"/>
        </w:rPr>
        <w:t xml:space="preserve"> </w:t>
      </w:r>
      <w:r w:rsidRPr="00E52914">
        <w:rPr>
          <w:sz w:val="28"/>
          <w:szCs w:val="28"/>
        </w:rPr>
        <w:t>тварин</w:t>
      </w:r>
      <w:r w:rsidR="00375EDB" w:rsidRPr="00E52914">
        <w:rPr>
          <w:sz w:val="28"/>
          <w:szCs w:val="28"/>
        </w:rPr>
        <w:t>;</w:t>
      </w:r>
    </w:p>
    <w:p w:rsidR="00375EDB" w:rsidRDefault="00F54A0A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F54A0A">
        <w:rPr>
          <w:sz w:val="28"/>
          <w:szCs w:val="28"/>
          <w:lang w:val="ru-RU"/>
        </w:rPr>
        <w:t>Придбання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контейнері</w:t>
      </w:r>
      <w:proofErr w:type="gramStart"/>
      <w:r w:rsidRPr="00F54A0A">
        <w:rPr>
          <w:sz w:val="28"/>
          <w:szCs w:val="28"/>
          <w:lang w:val="ru-RU"/>
        </w:rPr>
        <w:t>в</w:t>
      </w:r>
      <w:proofErr w:type="spellEnd"/>
      <w:proofErr w:type="gramEnd"/>
      <w:r w:rsidRPr="00F54A0A">
        <w:rPr>
          <w:sz w:val="28"/>
          <w:szCs w:val="28"/>
          <w:lang w:val="ru-RU"/>
        </w:rPr>
        <w:t xml:space="preserve"> для ТПВ з метою </w:t>
      </w:r>
      <w:proofErr w:type="spellStart"/>
      <w:r w:rsidRPr="00F54A0A">
        <w:rPr>
          <w:sz w:val="28"/>
          <w:szCs w:val="28"/>
          <w:lang w:val="ru-RU"/>
        </w:rPr>
        <w:t>формування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власн</w:t>
      </w:r>
      <w:r w:rsidR="0025687C">
        <w:rPr>
          <w:sz w:val="28"/>
          <w:szCs w:val="28"/>
          <w:lang w:val="ru-RU"/>
        </w:rPr>
        <w:t>о</w:t>
      </w:r>
      <w:r w:rsidRPr="00F54A0A">
        <w:rPr>
          <w:sz w:val="28"/>
          <w:szCs w:val="28"/>
          <w:lang w:val="ru-RU"/>
        </w:rPr>
        <w:t>ї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матеріальної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бази</w:t>
      </w:r>
      <w:proofErr w:type="spellEnd"/>
      <w:r w:rsidRPr="00F54A0A">
        <w:rPr>
          <w:sz w:val="28"/>
          <w:szCs w:val="28"/>
          <w:lang w:val="ru-RU"/>
        </w:rPr>
        <w:t xml:space="preserve"> та </w:t>
      </w:r>
      <w:proofErr w:type="spellStart"/>
      <w:r w:rsidRPr="00F54A0A">
        <w:rPr>
          <w:sz w:val="28"/>
          <w:szCs w:val="28"/>
          <w:lang w:val="ru-RU"/>
        </w:rPr>
        <w:t>зменшення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залежності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від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надавача</w:t>
      </w:r>
      <w:proofErr w:type="spellEnd"/>
      <w:r w:rsidRPr="00F54A0A">
        <w:rPr>
          <w:sz w:val="28"/>
          <w:szCs w:val="28"/>
          <w:lang w:val="ru-RU"/>
        </w:rPr>
        <w:t xml:space="preserve"> </w:t>
      </w:r>
      <w:proofErr w:type="spellStart"/>
      <w:r w:rsidRPr="00F54A0A">
        <w:rPr>
          <w:sz w:val="28"/>
          <w:szCs w:val="28"/>
          <w:lang w:val="ru-RU"/>
        </w:rPr>
        <w:t>послуги</w:t>
      </w:r>
      <w:proofErr w:type="spellEnd"/>
      <w:r w:rsidRPr="00F54A0A">
        <w:rPr>
          <w:sz w:val="28"/>
          <w:szCs w:val="28"/>
          <w:lang w:val="ru-RU"/>
        </w:rPr>
        <w:t>;</w:t>
      </w:r>
    </w:p>
    <w:p w:rsidR="0012569C" w:rsidRPr="00F54A0A" w:rsidRDefault="0012569C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Виготовлення</w:t>
      </w:r>
      <w:proofErr w:type="spellEnd"/>
      <w:r>
        <w:rPr>
          <w:sz w:val="28"/>
          <w:szCs w:val="28"/>
          <w:lang w:val="ru-RU"/>
        </w:rPr>
        <w:t xml:space="preserve"> проектно-</w:t>
      </w:r>
      <w:proofErr w:type="spellStart"/>
      <w:r>
        <w:rPr>
          <w:sz w:val="28"/>
          <w:szCs w:val="28"/>
          <w:lang w:val="ru-RU"/>
        </w:rPr>
        <w:t>кошторисної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документації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робіт</w:t>
      </w:r>
      <w:proofErr w:type="spellEnd"/>
      <w:r>
        <w:rPr>
          <w:sz w:val="28"/>
          <w:szCs w:val="28"/>
          <w:lang w:val="ru-RU"/>
        </w:rPr>
        <w:t xml:space="preserve"> по «</w:t>
      </w:r>
      <w:proofErr w:type="spellStart"/>
      <w:r>
        <w:rPr>
          <w:sz w:val="28"/>
          <w:szCs w:val="28"/>
          <w:lang w:val="ru-RU"/>
        </w:rPr>
        <w:t>Улаштуванню</w:t>
      </w:r>
      <w:proofErr w:type="spellEnd"/>
      <w:r>
        <w:rPr>
          <w:sz w:val="28"/>
          <w:szCs w:val="28"/>
          <w:lang w:val="ru-RU"/>
        </w:rPr>
        <w:t xml:space="preserve"> осушувальних систем</w:t>
      </w:r>
      <w:r w:rsidR="0063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вул</w:t>
      </w:r>
      <w:proofErr w:type="gramStart"/>
      <w:r>
        <w:rPr>
          <w:sz w:val="28"/>
          <w:szCs w:val="28"/>
          <w:lang w:val="ru-RU"/>
        </w:rPr>
        <w:t>.Г</w:t>
      </w:r>
      <w:proofErr w:type="gramEnd"/>
      <w:r>
        <w:rPr>
          <w:sz w:val="28"/>
          <w:szCs w:val="28"/>
          <w:lang w:val="ru-RU"/>
        </w:rPr>
        <w:t>алицькій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Г.Хоткевича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частини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вул.Т.Шевченка</w:t>
      </w:r>
      <w:proofErr w:type="spellEnd"/>
      <w:r>
        <w:rPr>
          <w:sz w:val="28"/>
          <w:szCs w:val="28"/>
          <w:lang w:val="ru-RU"/>
        </w:rPr>
        <w:t xml:space="preserve"> в м.Городок </w:t>
      </w:r>
      <w:proofErr w:type="spellStart"/>
      <w:r>
        <w:rPr>
          <w:sz w:val="28"/>
          <w:szCs w:val="28"/>
          <w:lang w:val="ru-RU"/>
        </w:rPr>
        <w:t>Львівської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>;</w:t>
      </w:r>
    </w:p>
    <w:p w:rsidR="00375EDB" w:rsidRPr="00F54A0A" w:rsidRDefault="00375EDB" w:rsidP="00A5472D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4A0A">
        <w:rPr>
          <w:sz w:val="28"/>
          <w:szCs w:val="28"/>
        </w:rPr>
        <w:t>Продовження ліквідації стихійних сміттєзвалищ на території міста;</w:t>
      </w:r>
    </w:p>
    <w:p w:rsidR="00375EDB" w:rsidRPr="005543B1" w:rsidRDefault="005543B1" w:rsidP="005543B1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Висадка зелених насаджень;</w:t>
      </w:r>
    </w:p>
    <w:p w:rsidR="005543B1" w:rsidRDefault="005543B1" w:rsidP="003D5694">
      <w:pPr>
        <w:pStyle w:val="a8"/>
        <w:numPr>
          <w:ilvl w:val="0"/>
          <w:numId w:val="6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О</w:t>
      </w:r>
      <w:proofErr w:type="spellStart"/>
      <w:r w:rsidRPr="00696508">
        <w:rPr>
          <w:sz w:val="28"/>
          <w:szCs w:val="28"/>
        </w:rPr>
        <w:t>рганізація</w:t>
      </w:r>
      <w:proofErr w:type="spellEnd"/>
      <w:r w:rsidRPr="00696508">
        <w:rPr>
          <w:sz w:val="28"/>
          <w:szCs w:val="28"/>
        </w:rPr>
        <w:t xml:space="preserve"> вивозу </w:t>
      </w:r>
      <w:proofErr w:type="gramStart"/>
      <w:r w:rsidRPr="00696508">
        <w:rPr>
          <w:sz w:val="28"/>
          <w:szCs w:val="28"/>
        </w:rPr>
        <w:t>р</w:t>
      </w:r>
      <w:proofErr w:type="gramEnd"/>
      <w:r w:rsidRPr="00696508">
        <w:rPr>
          <w:sz w:val="28"/>
          <w:szCs w:val="28"/>
        </w:rPr>
        <w:t>ідких нечистот з вигрібних ям приватного сектору міста із забезпеченням їх зливу в очисні споруди міста та встановлення контролю за їх утилізацією;</w:t>
      </w:r>
      <w:r w:rsidRPr="00696508">
        <w:rPr>
          <w:bCs/>
          <w:sz w:val="28"/>
          <w:szCs w:val="28"/>
        </w:rPr>
        <w:t xml:space="preserve"> </w:t>
      </w:r>
    </w:p>
    <w:p w:rsidR="005543B1" w:rsidRDefault="005543B1" w:rsidP="003D5694">
      <w:pPr>
        <w:pStyle w:val="a8"/>
        <w:numPr>
          <w:ilvl w:val="0"/>
          <w:numId w:val="6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Запобігання</w:t>
      </w:r>
      <w:r w:rsidRPr="00696508">
        <w:rPr>
          <w:bCs/>
          <w:sz w:val="28"/>
          <w:szCs w:val="28"/>
        </w:rPr>
        <w:t xml:space="preserve"> неконтрольованих скидів у р. Верещиця</w:t>
      </w:r>
      <w:r>
        <w:rPr>
          <w:bCs/>
          <w:sz w:val="28"/>
          <w:szCs w:val="28"/>
        </w:rPr>
        <w:t>.</w:t>
      </w:r>
      <w:r w:rsidRPr="00696508">
        <w:rPr>
          <w:bCs/>
          <w:sz w:val="28"/>
          <w:szCs w:val="28"/>
        </w:rPr>
        <w:t xml:space="preserve"> </w:t>
      </w:r>
    </w:p>
    <w:p w:rsidR="00087505" w:rsidRPr="0051381B" w:rsidRDefault="00375EDB" w:rsidP="00865178">
      <w:pPr>
        <w:pStyle w:val="2"/>
        <w:ind w:left="709"/>
      </w:pPr>
      <w:bookmarkStart w:id="29" w:name="_Toc8207057"/>
      <w:r w:rsidRPr="0051381B">
        <w:t>3.</w:t>
      </w:r>
      <w:r w:rsidR="006F739C" w:rsidRPr="0051381B">
        <w:t>6</w:t>
      </w:r>
      <w:r w:rsidR="00DA3C6A" w:rsidRPr="0051381B">
        <w:t>.</w:t>
      </w:r>
      <w:r w:rsidR="00940E1E" w:rsidRPr="0051381B">
        <w:t xml:space="preserve">Дорожнє </w:t>
      </w:r>
      <w:r w:rsidR="00940E1E" w:rsidRPr="00865178">
        <w:t>господарство</w:t>
      </w:r>
      <w:r w:rsidR="00940E1E" w:rsidRPr="0051381B">
        <w:t>.</w:t>
      </w:r>
      <w:bookmarkEnd w:id="29"/>
    </w:p>
    <w:p w:rsidR="0051381B" w:rsidRPr="00C04E27" w:rsidRDefault="00940E1E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C04E27">
        <w:rPr>
          <w:sz w:val="28"/>
          <w:szCs w:val="28"/>
        </w:rPr>
        <w:t xml:space="preserve">Як і </w:t>
      </w:r>
      <w:r w:rsidR="00251751" w:rsidRPr="00C04E27">
        <w:rPr>
          <w:sz w:val="28"/>
          <w:szCs w:val="28"/>
        </w:rPr>
        <w:t>в цілому</w:t>
      </w:r>
      <w:r w:rsidRPr="00C04E27">
        <w:rPr>
          <w:sz w:val="28"/>
          <w:szCs w:val="28"/>
        </w:rPr>
        <w:t xml:space="preserve"> по країні, у місті спостерігається вкрай негативна ситуація зі станом доріг.</w:t>
      </w:r>
      <w:r w:rsidR="00E979DF" w:rsidRPr="00C04E27">
        <w:rPr>
          <w:sz w:val="28"/>
          <w:szCs w:val="28"/>
        </w:rPr>
        <w:t xml:space="preserve"> Зношеність авто</w:t>
      </w:r>
      <w:r w:rsidR="00BC62B1" w:rsidRPr="00C04E27">
        <w:rPr>
          <w:sz w:val="28"/>
          <w:szCs w:val="28"/>
        </w:rPr>
        <w:t>шляхів</w:t>
      </w:r>
      <w:r w:rsidR="00E979DF" w:rsidRPr="00C04E27">
        <w:rPr>
          <w:sz w:val="28"/>
          <w:szCs w:val="28"/>
        </w:rPr>
        <w:t xml:space="preserve"> по Україні становить 80%, ц</w:t>
      </w:r>
      <w:r w:rsidR="00BC62B1" w:rsidRPr="00C04E27">
        <w:rPr>
          <w:sz w:val="28"/>
          <w:szCs w:val="28"/>
        </w:rPr>
        <w:t>е стосується як міських</w:t>
      </w:r>
      <w:r w:rsidR="000A1359" w:rsidRPr="00C04E27">
        <w:rPr>
          <w:sz w:val="28"/>
          <w:szCs w:val="28"/>
        </w:rPr>
        <w:t xml:space="preserve"> </w:t>
      </w:r>
      <w:r w:rsidRPr="00C04E27">
        <w:rPr>
          <w:sz w:val="28"/>
          <w:szCs w:val="28"/>
        </w:rPr>
        <w:t>так і дорі</w:t>
      </w:r>
      <w:r w:rsidR="000A1359" w:rsidRPr="00C04E27">
        <w:rPr>
          <w:sz w:val="28"/>
          <w:szCs w:val="28"/>
        </w:rPr>
        <w:t xml:space="preserve">г </w:t>
      </w:r>
      <w:r w:rsidRPr="00C04E27">
        <w:rPr>
          <w:sz w:val="28"/>
          <w:szCs w:val="28"/>
        </w:rPr>
        <w:t>загальнодержавного значення</w:t>
      </w:r>
      <w:r w:rsidR="000A1359" w:rsidRPr="00C04E27">
        <w:rPr>
          <w:sz w:val="28"/>
          <w:szCs w:val="28"/>
        </w:rPr>
        <w:t xml:space="preserve">. </w:t>
      </w:r>
      <w:r w:rsidR="00E979DF" w:rsidRPr="00C04E27">
        <w:rPr>
          <w:sz w:val="28"/>
          <w:szCs w:val="28"/>
        </w:rPr>
        <w:t xml:space="preserve">Негативним фактором у цій сфері є також низька якість виконуваних підрядниками робіт. Це стосується підрядників, що приходять через тендерні процедури (занижуючи ціну за рахунок зменшення витрат на </w:t>
      </w:r>
      <w:r w:rsidR="00BC62B1" w:rsidRPr="00C04E27">
        <w:rPr>
          <w:sz w:val="28"/>
          <w:szCs w:val="28"/>
        </w:rPr>
        <w:t xml:space="preserve">влаштування дорожнього </w:t>
      </w:r>
      <w:r w:rsidR="00E979DF" w:rsidRPr="00C04E27">
        <w:rPr>
          <w:sz w:val="28"/>
          <w:szCs w:val="28"/>
        </w:rPr>
        <w:t>покриття, а отже економлячи на його якості і довговічності)</w:t>
      </w:r>
      <w:r w:rsidR="00B237F1" w:rsidRPr="00C04E27">
        <w:rPr>
          <w:sz w:val="28"/>
          <w:szCs w:val="28"/>
        </w:rPr>
        <w:t>.</w:t>
      </w:r>
    </w:p>
    <w:p w:rsidR="0051381B" w:rsidRPr="00C04E27" w:rsidRDefault="00F334E0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C04E27">
        <w:rPr>
          <w:sz w:val="28"/>
          <w:szCs w:val="28"/>
        </w:rPr>
        <w:t>Впродовж останніх років</w:t>
      </w:r>
      <w:r w:rsidR="0051381B" w:rsidRPr="00C04E27">
        <w:rPr>
          <w:sz w:val="28"/>
          <w:szCs w:val="28"/>
        </w:rPr>
        <w:t xml:space="preserve"> збільшено фінансування проведення ремонтів доріг загалом по Україні, у зв’язку із чим міська рада зіткнулась із дефіцитом підрядних організацій</w:t>
      </w:r>
      <w:r w:rsidR="00274B25" w:rsidRPr="00C04E27">
        <w:rPr>
          <w:sz w:val="28"/>
          <w:szCs w:val="28"/>
        </w:rPr>
        <w:t>, оскільки виконавці відмовлялись від пропозицій, аргументуючи це малим обсягом робіт.</w:t>
      </w:r>
      <w:r w:rsidR="0051381B" w:rsidRPr="00C04E27">
        <w:rPr>
          <w:sz w:val="28"/>
          <w:szCs w:val="28"/>
        </w:rPr>
        <w:t xml:space="preserve"> </w:t>
      </w:r>
    </w:p>
    <w:p w:rsidR="00274B25" w:rsidRPr="00C04E27" w:rsidRDefault="000A1359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C65D38">
        <w:rPr>
          <w:sz w:val="28"/>
          <w:szCs w:val="28"/>
        </w:rPr>
        <w:t>З метою покращення ситуації у 201</w:t>
      </w:r>
      <w:r w:rsidR="00C65D38" w:rsidRPr="00C65D38">
        <w:rPr>
          <w:sz w:val="28"/>
          <w:szCs w:val="28"/>
        </w:rPr>
        <w:t>9</w:t>
      </w:r>
      <w:r w:rsidRPr="00C65D38">
        <w:rPr>
          <w:sz w:val="28"/>
          <w:szCs w:val="28"/>
        </w:rPr>
        <w:t xml:space="preserve"> році заплановано провести ряд капітальних</w:t>
      </w:r>
      <w:r w:rsidR="00274B25" w:rsidRPr="00C65D38">
        <w:rPr>
          <w:sz w:val="28"/>
          <w:szCs w:val="28"/>
        </w:rPr>
        <w:t xml:space="preserve"> та поточних</w:t>
      </w:r>
      <w:r w:rsidRPr="00C65D38">
        <w:rPr>
          <w:sz w:val="28"/>
          <w:szCs w:val="28"/>
        </w:rPr>
        <w:t xml:space="preserve"> ремонтів вулиць</w:t>
      </w:r>
      <w:r w:rsidR="00474F63" w:rsidRPr="00C65D38">
        <w:rPr>
          <w:sz w:val="28"/>
          <w:szCs w:val="28"/>
        </w:rPr>
        <w:t>,</w:t>
      </w:r>
      <w:r w:rsidRPr="00C65D38">
        <w:rPr>
          <w:sz w:val="28"/>
          <w:szCs w:val="28"/>
        </w:rPr>
        <w:t xml:space="preserve"> дорожнє покриття яких перебуває у </w:t>
      </w:r>
      <w:r w:rsidRPr="00C04E27">
        <w:rPr>
          <w:sz w:val="28"/>
          <w:szCs w:val="28"/>
        </w:rPr>
        <w:t>вкрай незадовільному стані</w:t>
      </w:r>
      <w:r w:rsidR="00274B25" w:rsidRPr="00C04E27">
        <w:rPr>
          <w:sz w:val="28"/>
          <w:szCs w:val="28"/>
        </w:rPr>
        <w:t>.</w:t>
      </w:r>
    </w:p>
    <w:p w:rsidR="00F334E0" w:rsidRPr="00C04E27" w:rsidRDefault="00F334E0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C04E27">
        <w:rPr>
          <w:sz w:val="28"/>
          <w:szCs w:val="28"/>
        </w:rPr>
        <w:t xml:space="preserve">У зв’язку з </w:t>
      </w:r>
      <w:r w:rsidR="00B84273">
        <w:rPr>
          <w:sz w:val="28"/>
          <w:szCs w:val="28"/>
        </w:rPr>
        <w:t>продовженням</w:t>
      </w:r>
      <w:r w:rsidRPr="00C04E27">
        <w:rPr>
          <w:sz w:val="28"/>
          <w:szCs w:val="28"/>
        </w:rPr>
        <w:t xml:space="preserve"> робіт з капітального ремонту дороги міжнародного</w:t>
      </w:r>
      <w:r w:rsidR="0027766A" w:rsidRPr="00C04E27">
        <w:rPr>
          <w:sz w:val="28"/>
          <w:szCs w:val="28"/>
        </w:rPr>
        <w:t xml:space="preserve"> значення М-11, який заплановано завершити у 2019 році, пріоритетними до капітального ремонту на 2019 рік</w:t>
      </w:r>
      <w:r w:rsidR="00DC4868" w:rsidRPr="00C04E27">
        <w:rPr>
          <w:sz w:val="28"/>
          <w:szCs w:val="28"/>
        </w:rPr>
        <w:t xml:space="preserve"> є вулиці Артищівська та </w:t>
      </w:r>
      <w:proofErr w:type="spellStart"/>
      <w:r w:rsidR="00DC4868" w:rsidRPr="00C04E27">
        <w:rPr>
          <w:sz w:val="28"/>
          <w:szCs w:val="28"/>
        </w:rPr>
        <w:t>Комарнівська</w:t>
      </w:r>
      <w:proofErr w:type="spellEnd"/>
      <w:r w:rsidR="00DC4868" w:rsidRPr="00C04E27">
        <w:rPr>
          <w:sz w:val="28"/>
          <w:szCs w:val="28"/>
        </w:rPr>
        <w:t xml:space="preserve"> як важлив</w:t>
      </w:r>
      <w:r w:rsidR="00C04E27" w:rsidRPr="00C04E27">
        <w:rPr>
          <w:sz w:val="28"/>
          <w:szCs w:val="28"/>
        </w:rPr>
        <w:t>і</w:t>
      </w:r>
      <w:r w:rsidR="00DC4868" w:rsidRPr="00C04E27">
        <w:rPr>
          <w:sz w:val="28"/>
          <w:szCs w:val="28"/>
        </w:rPr>
        <w:t xml:space="preserve"> дорожні артері</w:t>
      </w:r>
      <w:r w:rsidR="00C04E27" w:rsidRPr="00C04E27">
        <w:rPr>
          <w:sz w:val="28"/>
          <w:szCs w:val="28"/>
        </w:rPr>
        <w:t>ї</w:t>
      </w:r>
      <w:r w:rsidR="00817D66" w:rsidRPr="00C04E27">
        <w:rPr>
          <w:sz w:val="28"/>
          <w:szCs w:val="28"/>
        </w:rPr>
        <w:t>, що є в’їзними дорогами в місто та мають велике розгалуження на бічні вулиці.</w:t>
      </w:r>
      <w:r w:rsidR="00C5214E">
        <w:rPr>
          <w:sz w:val="28"/>
          <w:szCs w:val="28"/>
        </w:rPr>
        <w:t xml:space="preserve"> </w:t>
      </w:r>
      <w:bookmarkStart w:id="30" w:name="_GoBack"/>
      <w:r w:rsidR="00C5214E">
        <w:rPr>
          <w:sz w:val="28"/>
          <w:szCs w:val="28"/>
        </w:rPr>
        <w:t>Що</w:t>
      </w:r>
      <w:r w:rsidR="000C5F40">
        <w:rPr>
          <w:sz w:val="28"/>
          <w:szCs w:val="28"/>
        </w:rPr>
        <w:t>до</w:t>
      </w:r>
      <w:r w:rsidR="00C5214E">
        <w:rPr>
          <w:sz w:val="28"/>
          <w:szCs w:val="28"/>
        </w:rPr>
        <w:t xml:space="preserve"> вулиці Артищівська, то </w:t>
      </w:r>
      <w:r w:rsidR="00492B6B">
        <w:rPr>
          <w:sz w:val="28"/>
          <w:szCs w:val="28"/>
        </w:rPr>
        <w:t>Господарським судом Львівської області розглядається справа за позовом Городоцької міської ради до ТОВ БК«БІЛДЕРПОІНТ» про</w:t>
      </w:r>
      <w:r w:rsidR="00C5214E">
        <w:rPr>
          <w:sz w:val="28"/>
          <w:szCs w:val="28"/>
        </w:rPr>
        <w:t xml:space="preserve"> розірвання </w:t>
      </w:r>
      <w:r w:rsidR="00492B6B">
        <w:rPr>
          <w:sz w:val="28"/>
          <w:szCs w:val="28"/>
        </w:rPr>
        <w:t>договору та стягнення штрафних санкцій у розмірі</w:t>
      </w:r>
      <w:r w:rsidR="00C5214E">
        <w:rPr>
          <w:sz w:val="28"/>
          <w:szCs w:val="28"/>
        </w:rPr>
        <w:t xml:space="preserve"> 551,6тис.грн. </w:t>
      </w:r>
      <w:r w:rsidR="00492B6B">
        <w:rPr>
          <w:sz w:val="28"/>
          <w:szCs w:val="28"/>
        </w:rPr>
        <w:t xml:space="preserve">Після винесення остаточного рішення та набрання ним законної сили, </w:t>
      </w:r>
      <w:proofErr w:type="spellStart"/>
      <w:r w:rsidR="00492B6B">
        <w:rPr>
          <w:sz w:val="28"/>
          <w:szCs w:val="28"/>
        </w:rPr>
        <w:t>Городоцькою</w:t>
      </w:r>
      <w:proofErr w:type="spellEnd"/>
      <w:r w:rsidR="00492B6B">
        <w:rPr>
          <w:sz w:val="28"/>
          <w:szCs w:val="28"/>
        </w:rPr>
        <w:t xml:space="preserve"> міською радою будуть вжиті заходи щодо повторного проведення тендеру на визначення підрядника для виконання робіт по даному об’єкту.</w:t>
      </w:r>
    </w:p>
    <w:bookmarkEnd w:id="30"/>
    <w:p w:rsidR="00F55FDA" w:rsidRPr="009A671B" w:rsidRDefault="0008750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Завдання на 201</w:t>
      </w:r>
      <w:r w:rsidR="004253CB" w:rsidRPr="009A671B">
        <w:rPr>
          <w:sz w:val="28"/>
          <w:szCs w:val="28"/>
        </w:rPr>
        <w:t>9</w:t>
      </w:r>
      <w:r w:rsidRPr="009A671B">
        <w:rPr>
          <w:sz w:val="28"/>
          <w:szCs w:val="28"/>
        </w:rPr>
        <w:t xml:space="preserve"> рік у сфері дорожнього господарства</w:t>
      </w:r>
      <w:r w:rsidR="00E979DF" w:rsidRPr="009A671B">
        <w:rPr>
          <w:sz w:val="28"/>
          <w:szCs w:val="28"/>
        </w:rPr>
        <w:t>:</w:t>
      </w:r>
    </w:p>
    <w:p w:rsidR="00F50680" w:rsidRPr="009A671B" w:rsidRDefault="00984AB6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Капітальний ремонт доріг:</w:t>
      </w:r>
      <w:r w:rsidR="001874CD" w:rsidRPr="009A671B">
        <w:rPr>
          <w:sz w:val="28"/>
          <w:szCs w:val="28"/>
        </w:rPr>
        <w:t xml:space="preserve"> Артищівська, </w:t>
      </w:r>
      <w:r w:rsidR="00F829C3" w:rsidRPr="009A671B">
        <w:rPr>
          <w:sz w:val="28"/>
          <w:szCs w:val="28"/>
        </w:rPr>
        <w:t>Шевченка</w:t>
      </w:r>
      <w:r w:rsidR="00B725D1" w:rsidRPr="009A671B">
        <w:rPr>
          <w:sz w:val="28"/>
          <w:szCs w:val="28"/>
        </w:rPr>
        <w:t xml:space="preserve"> (на ділянці від вул.Підгір’я до </w:t>
      </w:r>
      <w:proofErr w:type="spellStart"/>
      <w:r w:rsidR="00B725D1" w:rsidRPr="009A671B">
        <w:rPr>
          <w:sz w:val="28"/>
          <w:szCs w:val="28"/>
        </w:rPr>
        <w:t>вул.Нижні</w:t>
      </w:r>
      <w:proofErr w:type="spellEnd"/>
      <w:r w:rsidR="00B725D1" w:rsidRPr="009A671B">
        <w:rPr>
          <w:sz w:val="28"/>
          <w:szCs w:val="28"/>
        </w:rPr>
        <w:t xml:space="preserve"> Пасіки)</w:t>
      </w:r>
      <w:r w:rsidR="00F829C3" w:rsidRPr="009A671B">
        <w:rPr>
          <w:sz w:val="28"/>
          <w:szCs w:val="28"/>
        </w:rPr>
        <w:t xml:space="preserve">, </w:t>
      </w:r>
      <w:r w:rsidR="00035C9C" w:rsidRPr="009A671B">
        <w:rPr>
          <w:sz w:val="28"/>
          <w:szCs w:val="28"/>
        </w:rPr>
        <w:t>Гоголя</w:t>
      </w:r>
      <w:r w:rsidR="001874CD" w:rsidRPr="009A671B">
        <w:rPr>
          <w:sz w:val="28"/>
          <w:szCs w:val="28"/>
        </w:rPr>
        <w:t xml:space="preserve">, </w:t>
      </w:r>
      <w:proofErr w:type="spellStart"/>
      <w:r w:rsidR="00005999" w:rsidRPr="009A671B">
        <w:rPr>
          <w:sz w:val="28"/>
          <w:szCs w:val="28"/>
        </w:rPr>
        <w:t>Комарнівська</w:t>
      </w:r>
      <w:proofErr w:type="spellEnd"/>
      <w:r w:rsidR="00F829C3" w:rsidRPr="009A671B">
        <w:rPr>
          <w:sz w:val="28"/>
          <w:szCs w:val="28"/>
        </w:rPr>
        <w:t>;</w:t>
      </w:r>
    </w:p>
    <w:p w:rsidR="00984AB6" w:rsidRPr="009A671B" w:rsidRDefault="00984AB6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 xml:space="preserve">Капітальний ремонт заїзду між багатоквартирними житловими будинками </w:t>
      </w:r>
      <w:r w:rsidR="00586745" w:rsidRPr="009A671B">
        <w:rPr>
          <w:sz w:val="28"/>
          <w:szCs w:val="28"/>
        </w:rPr>
        <w:t>по вул. Чорновола, 10-14;</w:t>
      </w:r>
    </w:p>
    <w:p w:rsidR="00586745" w:rsidRPr="009A671B" w:rsidRDefault="00586745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>Капітальний ремонт проїзду на майдані Гайдамаків в т.ч. виготовлення ПКД;</w:t>
      </w:r>
    </w:p>
    <w:p w:rsidR="00A35317" w:rsidRPr="009A671B" w:rsidRDefault="00984AB6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lastRenderedPageBreak/>
        <w:t>Виготовлення ПКД на</w:t>
      </w:r>
      <w:r w:rsidR="0003064C" w:rsidRPr="009A671B">
        <w:rPr>
          <w:sz w:val="28"/>
          <w:szCs w:val="28"/>
        </w:rPr>
        <w:t xml:space="preserve"> капітальний ремонт </w:t>
      </w:r>
      <w:r w:rsidR="00586745" w:rsidRPr="009A671B">
        <w:rPr>
          <w:sz w:val="28"/>
          <w:szCs w:val="28"/>
        </w:rPr>
        <w:t xml:space="preserve">тротуарів з влаштуванням автостоянки на </w:t>
      </w:r>
      <w:proofErr w:type="spellStart"/>
      <w:r w:rsidR="00586745" w:rsidRPr="009A671B">
        <w:rPr>
          <w:sz w:val="28"/>
          <w:szCs w:val="28"/>
        </w:rPr>
        <w:t>вул.Коротка</w:t>
      </w:r>
      <w:proofErr w:type="spellEnd"/>
      <w:r w:rsidR="0003064C" w:rsidRPr="009A671B">
        <w:rPr>
          <w:sz w:val="28"/>
          <w:szCs w:val="28"/>
        </w:rPr>
        <w:t>.</w:t>
      </w:r>
    </w:p>
    <w:p w:rsidR="00F50680" w:rsidRPr="009A671B" w:rsidRDefault="00F829C3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>Облаштування пішохідних доріжок на міському кладовищі з використанням бруківки</w:t>
      </w:r>
      <w:r w:rsidR="00E979DF" w:rsidRPr="009A671B">
        <w:rPr>
          <w:sz w:val="28"/>
          <w:szCs w:val="28"/>
          <w:lang w:val="ru-RU"/>
        </w:rPr>
        <w:t>;</w:t>
      </w:r>
    </w:p>
    <w:p w:rsidR="004853D9" w:rsidRPr="009A671B" w:rsidRDefault="00F829C3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>Поточний ремонт вулиць міста</w:t>
      </w:r>
      <w:r w:rsidR="00E979DF" w:rsidRPr="009A671B">
        <w:rPr>
          <w:sz w:val="28"/>
          <w:szCs w:val="28"/>
        </w:rPr>
        <w:t xml:space="preserve"> (</w:t>
      </w:r>
      <w:r w:rsidR="004853D9" w:rsidRPr="009A671B">
        <w:rPr>
          <w:sz w:val="28"/>
          <w:szCs w:val="28"/>
        </w:rPr>
        <w:t xml:space="preserve">Виговського, Скітник, Шептицького, М.Павлика, І.Франка, </w:t>
      </w:r>
      <w:proofErr w:type="spellStart"/>
      <w:r w:rsidR="004853D9" w:rsidRPr="009A671B">
        <w:rPr>
          <w:sz w:val="28"/>
          <w:szCs w:val="28"/>
        </w:rPr>
        <w:t>Комарнівська</w:t>
      </w:r>
      <w:proofErr w:type="spellEnd"/>
      <w:r w:rsidR="004853D9" w:rsidRPr="009A671B">
        <w:rPr>
          <w:sz w:val="28"/>
          <w:szCs w:val="28"/>
        </w:rPr>
        <w:t>, В.Стуса, Григоренка, Залізнична, Авіацій</w:t>
      </w:r>
      <w:r w:rsidR="001E2798" w:rsidRPr="009A671B">
        <w:rPr>
          <w:sz w:val="28"/>
          <w:szCs w:val="28"/>
        </w:rPr>
        <w:t>на, 58-94, Сонячна, Чорновола, М</w:t>
      </w:r>
      <w:r w:rsidR="004853D9" w:rsidRPr="009A671B">
        <w:rPr>
          <w:sz w:val="28"/>
          <w:szCs w:val="28"/>
        </w:rPr>
        <w:t xml:space="preserve">азепи, Вишенського, Я.Мудрого, Бандери, Коцюбинського, Українська, Підгай, Соборна, Винниченка, Довбуша, Підгір’я, Сагайдачного, Дорошенка, Хоткевича, О.Басараб, </w:t>
      </w:r>
      <w:r w:rsidR="00A70576" w:rsidRPr="009A671B">
        <w:rPr>
          <w:sz w:val="28"/>
          <w:szCs w:val="28"/>
        </w:rPr>
        <w:t xml:space="preserve">Антонича, </w:t>
      </w:r>
      <w:r w:rsidR="004853D9" w:rsidRPr="009A671B">
        <w:rPr>
          <w:sz w:val="28"/>
          <w:szCs w:val="28"/>
        </w:rPr>
        <w:t>В.Великого, Івасюка, Антонича</w:t>
      </w:r>
      <w:r w:rsidR="008347B9" w:rsidRPr="009A671B">
        <w:rPr>
          <w:sz w:val="28"/>
          <w:szCs w:val="28"/>
        </w:rPr>
        <w:t>, Артищівська, Калнишевського, Б.Хмельницького, Лисенка</w:t>
      </w:r>
      <w:r w:rsidR="004853D9" w:rsidRPr="009A671B">
        <w:rPr>
          <w:sz w:val="28"/>
          <w:szCs w:val="28"/>
        </w:rPr>
        <w:t>);</w:t>
      </w:r>
    </w:p>
    <w:p w:rsidR="00665C44" w:rsidRPr="009A671B" w:rsidRDefault="00665C44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>Влаштування проїзду між нежитловими будівлями по вул.Львівська, 38;</w:t>
      </w:r>
    </w:p>
    <w:p w:rsidR="002C7CE1" w:rsidRPr="009A671B" w:rsidRDefault="008F15C9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 xml:space="preserve">Поточний ремонт </w:t>
      </w:r>
      <w:r w:rsidR="002C7CE1" w:rsidRPr="009A671B">
        <w:rPr>
          <w:sz w:val="28"/>
          <w:szCs w:val="28"/>
        </w:rPr>
        <w:t>прої</w:t>
      </w:r>
      <w:r w:rsidR="00066B4B" w:rsidRPr="009A671B">
        <w:rPr>
          <w:sz w:val="28"/>
          <w:szCs w:val="28"/>
        </w:rPr>
        <w:t xml:space="preserve">здів: </w:t>
      </w:r>
      <w:r w:rsidR="002C7CE1" w:rsidRPr="009A671B">
        <w:rPr>
          <w:sz w:val="28"/>
          <w:szCs w:val="28"/>
        </w:rPr>
        <w:t>вул.</w:t>
      </w:r>
      <w:r w:rsidR="00162B48" w:rsidRPr="009A671B">
        <w:rPr>
          <w:sz w:val="28"/>
          <w:szCs w:val="28"/>
        </w:rPr>
        <w:t xml:space="preserve">Авіаційна 29-31, Львівська, </w:t>
      </w:r>
      <w:r w:rsidR="00665C44" w:rsidRPr="009A671B">
        <w:rPr>
          <w:sz w:val="28"/>
          <w:szCs w:val="28"/>
        </w:rPr>
        <w:t xml:space="preserve">92а, </w:t>
      </w:r>
      <w:r w:rsidR="00162B48" w:rsidRPr="009A671B">
        <w:rPr>
          <w:sz w:val="28"/>
          <w:szCs w:val="28"/>
        </w:rPr>
        <w:t xml:space="preserve">92б, </w:t>
      </w:r>
      <w:proofErr w:type="spellStart"/>
      <w:r w:rsidR="00162B48" w:rsidRPr="009A671B">
        <w:rPr>
          <w:sz w:val="28"/>
          <w:szCs w:val="28"/>
        </w:rPr>
        <w:t>Скітник-Горішня</w:t>
      </w:r>
      <w:proofErr w:type="spellEnd"/>
      <w:r w:rsidR="00162B48" w:rsidRPr="009A671B">
        <w:rPr>
          <w:sz w:val="28"/>
          <w:szCs w:val="28"/>
        </w:rPr>
        <w:t xml:space="preserve">, Львівська, </w:t>
      </w:r>
      <w:r w:rsidR="0068175C" w:rsidRPr="009A671B">
        <w:rPr>
          <w:sz w:val="28"/>
          <w:szCs w:val="28"/>
        </w:rPr>
        <w:t xml:space="preserve">257-295, </w:t>
      </w:r>
      <w:proofErr w:type="spellStart"/>
      <w:r w:rsidR="0068175C" w:rsidRPr="009A671B">
        <w:rPr>
          <w:sz w:val="28"/>
          <w:szCs w:val="28"/>
        </w:rPr>
        <w:t>вул.Я.Мудрого-урочище</w:t>
      </w:r>
      <w:proofErr w:type="spellEnd"/>
      <w:r w:rsidR="0068175C" w:rsidRPr="009A671B">
        <w:rPr>
          <w:sz w:val="28"/>
          <w:szCs w:val="28"/>
        </w:rPr>
        <w:t xml:space="preserve"> «Стрільбище»;</w:t>
      </w:r>
    </w:p>
    <w:p w:rsidR="00A469CA" w:rsidRPr="009A671B" w:rsidRDefault="00A469CA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 xml:space="preserve">Поточний ремонт пішохідної доріжки </w:t>
      </w:r>
      <w:r w:rsidR="00A82245" w:rsidRPr="009A671B">
        <w:rPr>
          <w:sz w:val="28"/>
          <w:szCs w:val="28"/>
        </w:rPr>
        <w:t>від вул.Чорновола до вул.Львівська (біля ДНЗ №2)</w:t>
      </w:r>
      <w:r w:rsidRPr="009A671B">
        <w:rPr>
          <w:sz w:val="28"/>
          <w:szCs w:val="28"/>
        </w:rPr>
        <w:t>;</w:t>
      </w:r>
    </w:p>
    <w:p w:rsidR="00F50680" w:rsidRPr="009A671B" w:rsidRDefault="00327A18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A671B">
        <w:rPr>
          <w:sz w:val="28"/>
          <w:szCs w:val="28"/>
        </w:rPr>
        <w:t>Капітальний р</w:t>
      </w:r>
      <w:r w:rsidR="00F829C3" w:rsidRPr="009A671B">
        <w:rPr>
          <w:sz w:val="28"/>
          <w:szCs w:val="28"/>
        </w:rPr>
        <w:t>емонт пішохідного переходу і прилеглої території вул.Перемишльська (озеро Гра</w:t>
      </w:r>
      <w:r w:rsidR="007D6A05" w:rsidRPr="009A671B">
        <w:rPr>
          <w:sz w:val="28"/>
          <w:szCs w:val="28"/>
        </w:rPr>
        <w:t>бове, магазин “</w:t>
      </w:r>
      <w:proofErr w:type="spellStart"/>
      <w:r w:rsidR="007D6A05" w:rsidRPr="009A671B">
        <w:rPr>
          <w:sz w:val="28"/>
          <w:szCs w:val="28"/>
        </w:rPr>
        <w:t>Електромайстер</w:t>
      </w:r>
      <w:proofErr w:type="spellEnd"/>
      <w:r w:rsidR="007D6A05" w:rsidRPr="009A671B">
        <w:rPr>
          <w:sz w:val="28"/>
          <w:szCs w:val="28"/>
        </w:rPr>
        <w:t>”);</w:t>
      </w:r>
    </w:p>
    <w:p w:rsidR="000048FA" w:rsidRPr="009A671B" w:rsidRDefault="00CE7DB2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9A671B">
        <w:rPr>
          <w:sz w:val="28"/>
          <w:szCs w:val="28"/>
          <w:lang w:val="ru-RU"/>
        </w:rPr>
        <w:t>Реконструкція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об'єктів</w:t>
      </w:r>
      <w:proofErr w:type="spellEnd"/>
      <w:r w:rsidRPr="009A671B">
        <w:rPr>
          <w:sz w:val="28"/>
          <w:szCs w:val="28"/>
          <w:lang w:val="ru-RU"/>
        </w:rPr>
        <w:t xml:space="preserve"> благоустрою </w:t>
      </w:r>
      <w:proofErr w:type="spellStart"/>
      <w:r w:rsidRPr="009A671B">
        <w:rPr>
          <w:sz w:val="28"/>
          <w:szCs w:val="28"/>
          <w:lang w:val="ru-RU"/>
        </w:rPr>
        <w:t>території</w:t>
      </w:r>
      <w:proofErr w:type="spellEnd"/>
      <w:r w:rsidRPr="009A671B">
        <w:rPr>
          <w:sz w:val="28"/>
          <w:szCs w:val="28"/>
          <w:lang w:val="ru-RU"/>
        </w:rPr>
        <w:t xml:space="preserve"> на вул</w:t>
      </w:r>
      <w:proofErr w:type="gramStart"/>
      <w:r w:rsidRPr="009A671B">
        <w:rPr>
          <w:sz w:val="28"/>
          <w:szCs w:val="28"/>
          <w:lang w:val="ru-RU"/>
        </w:rPr>
        <w:t>.</w:t>
      </w:r>
      <w:r w:rsidR="000048FA" w:rsidRPr="009A671B">
        <w:rPr>
          <w:sz w:val="28"/>
          <w:szCs w:val="28"/>
          <w:lang w:val="ru-RU"/>
        </w:rPr>
        <w:t>А</w:t>
      </w:r>
      <w:proofErr w:type="gramEnd"/>
      <w:r w:rsidR="000048FA" w:rsidRPr="009A671B">
        <w:rPr>
          <w:sz w:val="28"/>
          <w:szCs w:val="28"/>
          <w:lang w:val="ru-RU"/>
        </w:rPr>
        <w:t>віаційна, 35</w:t>
      </w:r>
      <w:r w:rsidRPr="009A671B">
        <w:rPr>
          <w:sz w:val="28"/>
          <w:szCs w:val="28"/>
          <w:lang w:val="ru-RU"/>
        </w:rPr>
        <w:t xml:space="preserve"> м.Городок </w:t>
      </w:r>
      <w:proofErr w:type="spellStart"/>
      <w:r w:rsidRPr="009A671B">
        <w:rPr>
          <w:sz w:val="28"/>
          <w:szCs w:val="28"/>
          <w:lang w:val="ru-RU"/>
        </w:rPr>
        <w:t>Львівської</w:t>
      </w:r>
      <w:proofErr w:type="spellEnd"/>
      <w:r w:rsidRPr="009A671B">
        <w:rPr>
          <w:sz w:val="28"/>
          <w:szCs w:val="28"/>
          <w:lang w:val="ru-RU"/>
        </w:rPr>
        <w:t xml:space="preserve"> </w:t>
      </w:r>
      <w:proofErr w:type="spellStart"/>
      <w:r w:rsidRPr="009A671B">
        <w:rPr>
          <w:sz w:val="28"/>
          <w:szCs w:val="28"/>
          <w:lang w:val="ru-RU"/>
        </w:rPr>
        <w:t>області</w:t>
      </w:r>
      <w:proofErr w:type="spellEnd"/>
      <w:r w:rsidRPr="009A671B">
        <w:rPr>
          <w:sz w:val="28"/>
          <w:szCs w:val="28"/>
          <w:lang w:val="ru-RU"/>
        </w:rPr>
        <w:t xml:space="preserve"> (в </w:t>
      </w:r>
      <w:proofErr w:type="spellStart"/>
      <w:r w:rsidRPr="009A671B">
        <w:rPr>
          <w:sz w:val="28"/>
          <w:szCs w:val="28"/>
          <w:lang w:val="ru-RU"/>
        </w:rPr>
        <w:t>т.ч</w:t>
      </w:r>
      <w:proofErr w:type="spellEnd"/>
      <w:r w:rsidRPr="009A671B">
        <w:rPr>
          <w:sz w:val="28"/>
          <w:szCs w:val="28"/>
          <w:lang w:val="ru-RU"/>
        </w:rPr>
        <w:t xml:space="preserve">. </w:t>
      </w:r>
      <w:proofErr w:type="spellStart"/>
      <w:r w:rsidRPr="009A671B">
        <w:rPr>
          <w:sz w:val="28"/>
          <w:szCs w:val="28"/>
          <w:lang w:val="ru-RU"/>
        </w:rPr>
        <w:t>виготовлення</w:t>
      </w:r>
      <w:proofErr w:type="spellEnd"/>
      <w:r w:rsidRPr="009A671B">
        <w:rPr>
          <w:sz w:val="28"/>
          <w:szCs w:val="28"/>
          <w:lang w:val="ru-RU"/>
        </w:rPr>
        <w:t xml:space="preserve"> ПКД)</w:t>
      </w:r>
      <w:r w:rsidR="000048FA" w:rsidRPr="009A671B">
        <w:rPr>
          <w:sz w:val="28"/>
          <w:szCs w:val="28"/>
          <w:lang w:val="ru-RU"/>
        </w:rPr>
        <w:t>;</w:t>
      </w:r>
    </w:p>
    <w:p w:rsidR="007D6A05" w:rsidRPr="009A671B" w:rsidRDefault="007D6A05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9A671B">
        <w:rPr>
          <w:sz w:val="28"/>
          <w:szCs w:val="28"/>
          <w:lang w:val="ru-RU"/>
        </w:rPr>
        <w:t>Поточний</w:t>
      </w:r>
      <w:proofErr w:type="spellEnd"/>
      <w:r w:rsidRPr="009A671B">
        <w:rPr>
          <w:sz w:val="28"/>
          <w:szCs w:val="28"/>
          <w:lang w:val="ru-RU"/>
        </w:rPr>
        <w:t xml:space="preserve"> ремонт </w:t>
      </w:r>
      <w:r w:rsidR="000048FA" w:rsidRPr="009A671B">
        <w:rPr>
          <w:sz w:val="28"/>
          <w:szCs w:val="28"/>
          <w:lang w:val="ru-RU"/>
        </w:rPr>
        <w:t xml:space="preserve">тротуару по </w:t>
      </w:r>
      <w:proofErr w:type="spellStart"/>
      <w:r w:rsidR="000048FA" w:rsidRPr="009A671B">
        <w:rPr>
          <w:sz w:val="28"/>
          <w:szCs w:val="28"/>
          <w:lang w:val="ru-RU"/>
        </w:rPr>
        <w:t>вул</w:t>
      </w:r>
      <w:proofErr w:type="gramStart"/>
      <w:r w:rsidR="000048FA" w:rsidRPr="009A671B">
        <w:rPr>
          <w:sz w:val="28"/>
          <w:szCs w:val="28"/>
          <w:lang w:val="ru-RU"/>
        </w:rPr>
        <w:t>.С</w:t>
      </w:r>
      <w:proofErr w:type="gramEnd"/>
      <w:r w:rsidR="000048FA" w:rsidRPr="009A671B">
        <w:rPr>
          <w:sz w:val="28"/>
          <w:szCs w:val="28"/>
          <w:lang w:val="ru-RU"/>
        </w:rPr>
        <w:t>кітник</w:t>
      </w:r>
      <w:proofErr w:type="spellEnd"/>
      <w:r w:rsidR="000048FA" w:rsidRPr="009A671B">
        <w:rPr>
          <w:sz w:val="28"/>
          <w:szCs w:val="28"/>
          <w:lang w:val="ru-RU"/>
        </w:rPr>
        <w:t xml:space="preserve"> (на </w:t>
      </w:r>
      <w:proofErr w:type="spellStart"/>
      <w:r w:rsidR="000048FA" w:rsidRPr="009A671B">
        <w:rPr>
          <w:sz w:val="28"/>
          <w:szCs w:val="28"/>
          <w:lang w:val="ru-RU"/>
        </w:rPr>
        <w:t>ділянці</w:t>
      </w:r>
      <w:proofErr w:type="spellEnd"/>
      <w:r w:rsidR="000048FA" w:rsidRPr="009A671B">
        <w:rPr>
          <w:sz w:val="28"/>
          <w:szCs w:val="28"/>
          <w:lang w:val="ru-RU"/>
        </w:rPr>
        <w:t xml:space="preserve"> </w:t>
      </w:r>
      <w:proofErr w:type="spellStart"/>
      <w:r w:rsidR="000048FA" w:rsidRPr="009A671B">
        <w:rPr>
          <w:sz w:val="28"/>
          <w:szCs w:val="28"/>
          <w:lang w:val="ru-RU"/>
        </w:rPr>
        <w:t>від</w:t>
      </w:r>
      <w:proofErr w:type="spellEnd"/>
      <w:r w:rsidR="000048FA" w:rsidRPr="009A671B">
        <w:rPr>
          <w:sz w:val="28"/>
          <w:szCs w:val="28"/>
          <w:lang w:val="ru-RU"/>
        </w:rPr>
        <w:t xml:space="preserve"> вул</w:t>
      </w:r>
      <w:r w:rsidRPr="009A671B">
        <w:rPr>
          <w:sz w:val="28"/>
          <w:szCs w:val="28"/>
          <w:lang w:val="ru-RU"/>
        </w:rPr>
        <w:t>.</w:t>
      </w:r>
      <w:r w:rsidR="00423706" w:rsidRPr="009A671B">
        <w:rPr>
          <w:sz w:val="28"/>
          <w:szCs w:val="28"/>
          <w:lang w:val="ru-RU"/>
        </w:rPr>
        <w:t xml:space="preserve">Перемишльська до </w:t>
      </w:r>
      <w:proofErr w:type="spellStart"/>
      <w:r w:rsidR="00423706" w:rsidRPr="009A671B">
        <w:rPr>
          <w:sz w:val="28"/>
          <w:szCs w:val="28"/>
          <w:lang w:val="ru-RU"/>
        </w:rPr>
        <w:t>школи</w:t>
      </w:r>
      <w:proofErr w:type="spellEnd"/>
      <w:r w:rsidR="00423706" w:rsidRPr="009A671B">
        <w:rPr>
          <w:sz w:val="28"/>
          <w:szCs w:val="28"/>
          <w:lang w:val="ru-RU"/>
        </w:rPr>
        <w:t>);</w:t>
      </w:r>
    </w:p>
    <w:p w:rsidR="00423706" w:rsidRPr="009A671B" w:rsidRDefault="00423706" w:rsidP="00A5472D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9A671B">
        <w:rPr>
          <w:sz w:val="28"/>
          <w:szCs w:val="28"/>
          <w:lang w:val="ru-RU"/>
        </w:rPr>
        <w:t>Виготовлення</w:t>
      </w:r>
      <w:proofErr w:type="spellEnd"/>
      <w:r w:rsidRPr="009A671B">
        <w:rPr>
          <w:sz w:val="28"/>
          <w:szCs w:val="28"/>
          <w:lang w:val="ru-RU"/>
        </w:rPr>
        <w:t xml:space="preserve"> ПКД </w:t>
      </w:r>
      <w:r w:rsidRPr="009A671B">
        <w:rPr>
          <w:sz w:val="28"/>
          <w:szCs w:val="28"/>
        </w:rPr>
        <w:t xml:space="preserve">на будівництво тротуарів на </w:t>
      </w:r>
      <w:proofErr w:type="spellStart"/>
      <w:r w:rsidRPr="009A671B">
        <w:rPr>
          <w:sz w:val="28"/>
          <w:szCs w:val="28"/>
        </w:rPr>
        <w:t>вул</w:t>
      </w:r>
      <w:proofErr w:type="gramStart"/>
      <w:r w:rsidRPr="009A671B">
        <w:rPr>
          <w:sz w:val="28"/>
          <w:szCs w:val="28"/>
        </w:rPr>
        <w:t>.З</w:t>
      </w:r>
      <w:proofErr w:type="gramEnd"/>
      <w:r w:rsidRPr="009A671B">
        <w:rPr>
          <w:sz w:val="28"/>
          <w:szCs w:val="28"/>
        </w:rPr>
        <w:t>аводська</w:t>
      </w:r>
      <w:proofErr w:type="spellEnd"/>
      <w:r w:rsidRPr="009A671B">
        <w:rPr>
          <w:sz w:val="28"/>
          <w:szCs w:val="28"/>
        </w:rPr>
        <w:t>.</w:t>
      </w:r>
    </w:p>
    <w:p w:rsidR="00087505" w:rsidRPr="00EE51EE" w:rsidRDefault="00375EDB" w:rsidP="00C0608E">
      <w:pPr>
        <w:pStyle w:val="2"/>
        <w:spacing w:line="360" w:lineRule="auto"/>
        <w:ind w:firstLine="708"/>
      </w:pPr>
      <w:bookmarkStart w:id="31" w:name="_Toc8207058"/>
      <w:r>
        <w:t>3.</w:t>
      </w:r>
      <w:r w:rsidR="006F739C">
        <w:t>7</w:t>
      </w:r>
      <w:r w:rsidR="00DA3C6A">
        <w:t>.</w:t>
      </w:r>
      <w:r w:rsidR="00EE51EE" w:rsidRPr="00EE51EE">
        <w:t>Вуличне освітлення.</w:t>
      </w:r>
      <w:bookmarkEnd w:id="31"/>
    </w:p>
    <w:p w:rsidR="000B0F47" w:rsidRDefault="000B0F47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Основною ціллю в даній галузі на 2019 рік є завершення </w:t>
      </w:r>
      <w:r w:rsidR="001C3B13">
        <w:rPr>
          <w:sz w:val="28"/>
          <w:szCs w:val="28"/>
        </w:rPr>
        <w:t xml:space="preserve">робіт щодо </w:t>
      </w:r>
      <w:r>
        <w:rPr>
          <w:sz w:val="28"/>
          <w:szCs w:val="28"/>
        </w:rPr>
        <w:t xml:space="preserve">охоплення </w:t>
      </w:r>
      <w:r w:rsidR="001C3B13">
        <w:rPr>
          <w:sz w:val="28"/>
          <w:szCs w:val="28"/>
        </w:rPr>
        <w:t xml:space="preserve">міста </w:t>
      </w:r>
      <w:r>
        <w:rPr>
          <w:sz w:val="28"/>
          <w:szCs w:val="28"/>
        </w:rPr>
        <w:t>вуличним освітленням.</w:t>
      </w:r>
    </w:p>
    <w:p w:rsidR="00EE51EE" w:rsidRDefault="000B0F47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A05">
        <w:rPr>
          <w:sz w:val="28"/>
          <w:szCs w:val="28"/>
        </w:rPr>
        <w:t>Зважаючи на те</w:t>
      </w:r>
      <w:r w:rsidR="00EE51EE" w:rsidRPr="00EE51EE">
        <w:rPr>
          <w:sz w:val="28"/>
          <w:szCs w:val="28"/>
        </w:rPr>
        <w:t>, що збільшення тарифів на електр</w:t>
      </w:r>
      <w:r w:rsidR="007D6A05">
        <w:rPr>
          <w:sz w:val="28"/>
          <w:szCs w:val="28"/>
        </w:rPr>
        <w:t>оенергію</w:t>
      </w:r>
      <w:r w:rsidR="00EE51EE" w:rsidRPr="00EE51EE">
        <w:rPr>
          <w:sz w:val="28"/>
          <w:szCs w:val="28"/>
        </w:rPr>
        <w:t xml:space="preserve"> є незворотнім</w:t>
      </w:r>
      <w:r w:rsidR="0028224D">
        <w:rPr>
          <w:sz w:val="28"/>
          <w:szCs w:val="28"/>
        </w:rPr>
        <w:t xml:space="preserve">, </w:t>
      </w:r>
      <w:r w:rsidR="007D6A05">
        <w:rPr>
          <w:sz w:val="28"/>
          <w:szCs w:val="28"/>
        </w:rPr>
        <w:t>а це призводить</w:t>
      </w:r>
      <w:r w:rsidR="0028224D">
        <w:rPr>
          <w:sz w:val="28"/>
          <w:szCs w:val="28"/>
        </w:rPr>
        <w:t xml:space="preserve"> до</w:t>
      </w:r>
      <w:r w:rsidR="00EE51EE" w:rsidRPr="00EE51EE">
        <w:rPr>
          <w:sz w:val="28"/>
          <w:szCs w:val="28"/>
        </w:rPr>
        <w:t xml:space="preserve"> збільшення витрат на утримання мережі вуличного освітлення міста, </w:t>
      </w:r>
      <w:r w:rsidR="00865178">
        <w:rPr>
          <w:sz w:val="28"/>
          <w:szCs w:val="28"/>
        </w:rPr>
        <w:t>незмінним пріоритетом і</w:t>
      </w:r>
      <w:r w:rsidR="00EE51EE" w:rsidRPr="00EE51EE">
        <w:rPr>
          <w:sz w:val="28"/>
          <w:szCs w:val="28"/>
        </w:rPr>
        <w:t xml:space="preserve"> у 201</w:t>
      </w:r>
      <w:r>
        <w:rPr>
          <w:sz w:val="28"/>
          <w:szCs w:val="28"/>
        </w:rPr>
        <w:t>9</w:t>
      </w:r>
      <w:r w:rsidR="00EE51EE" w:rsidRPr="00EE51EE">
        <w:rPr>
          <w:sz w:val="28"/>
          <w:szCs w:val="28"/>
        </w:rPr>
        <w:t xml:space="preserve"> році є </w:t>
      </w:r>
      <w:r w:rsidR="000566A5">
        <w:rPr>
          <w:sz w:val="28"/>
          <w:szCs w:val="28"/>
        </w:rPr>
        <w:t xml:space="preserve">подальший </w:t>
      </w:r>
      <w:r w:rsidR="00EE51EE" w:rsidRPr="00EE51EE">
        <w:rPr>
          <w:sz w:val="28"/>
          <w:szCs w:val="28"/>
        </w:rPr>
        <w:t>перехід на енергоефективні LED світильники.</w:t>
      </w:r>
      <w:r w:rsidR="00EE51EE">
        <w:rPr>
          <w:sz w:val="28"/>
          <w:szCs w:val="28"/>
        </w:rPr>
        <w:t xml:space="preserve"> Застосування нових світильників є економічно вигідним та обґрунтованим, тому місто поступово переходит</w:t>
      </w:r>
      <w:r w:rsidR="000566A5">
        <w:rPr>
          <w:sz w:val="28"/>
          <w:szCs w:val="28"/>
        </w:rPr>
        <w:t>ь</w:t>
      </w:r>
      <w:r w:rsidR="00EE51EE">
        <w:rPr>
          <w:sz w:val="28"/>
          <w:szCs w:val="28"/>
        </w:rPr>
        <w:t xml:space="preserve"> на їх використання, шляхом заміни тих, що вийшли з ладу на нові </w:t>
      </w:r>
      <w:r w:rsidR="00EE51EE">
        <w:rPr>
          <w:sz w:val="28"/>
          <w:szCs w:val="28"/>
          <w:lang w:val="en-US"/>
        </w:rPr>
        <w:t>LED</w:t>
      </w:r>
      <w:r w:rsidR="00EE51EE">
        <w:rPr>
          <w:sz w:val="28"/>
          <w:szCs w:val="28"/>
        </w:rPr>
        <w:t xml:space="preserve"> та відмови від </w:t>
      </w:r>
      <w:r w:rsidR="00A2283A">
        <w:rPr>
          <w:sz w:val="28"/>
          <w:szCs w:val="28"/>
        </w:rPr>
        <w:t>натрієвих ламп при реконструкції та влаштуванні нових мереж вуличного освітлення.</w:t>
      </w:r>
    </w:p>
    <w:p w:rsidR="00C81A1D" w:rsidRPr="00E66A6A" w:rsidRDefault="000566A5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Завдання на 201</w:t>
      </w:r>
      <w:r w:rsidR="00B50B26">
        <w:rPr>
          <w:sz w:val="28"/>
          <w:szCs w:val="28"/>
        </w:rPr>
        <w:t>9</w:t>
      </w:r>
      <w:r w:rsidR="00C81A1D" w:rsidRPr="00E66A6A">
        <w:rPr>
          <w:sz w:val="28"/>
          <w:szCs w:val="28"/>
        </w:rPr>
        <w:t xml:space="preserve"> рік у сфері </w:t>
      </w:r>
      <w:r w:rsidR="00E66A6A" w:rsidRPr="00E66A6A">
        <w:rPr>
          <w:sz w:val="28"/>
          <w:szCs w:val="28"/>
        </w:rPr>
        <w:t>електропостачання</w:t>
      </w:r>
      <w:r w:rsidR="00BC6C80">
        <w:rPr>
          <w:sz w:val="28"/>
          <w:szCs w:val="28"/>
        </w:rPr>
        <w:t>:</w:t>
      </w:r>
    </w:p>
    <w:p w:rsidR="00F50680" w:rsidRPr="007043D7" w:rsidRDefault="00483861" w:rsidP="00A5472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483861">
        <w:rPr>
          <w:sz w:val="28"/>
          <w:szCs w:val="28"/>
        </w:rPr>
        <w:t xml:space="preserve">Участь в обласному конкурсі мікропроектів; реалізація </w:t>
      </w:r>
      <w:r w:rsidR="0022600E">
        <w:rPr>
          <w:sz w:val="28"/>
          <w:szCs w:val="28"/>
        </w:rPr>
        <w:t>всіх розроблених</w:t>
      </w:r>
      <w:r w:rsidRPr="00483861">
        <w:rPr>
          <w:sz w:val="28"/>
          <w:szCs w:val="28"/>
        </w:rPr>
        <w:t xml:space="preserve"> проектів</w:t>
      </w:r>
      <w:r w:rsidR="007043D7">
        <w:rPr>
          <w:sz w:val="28"/>
          <w:szCs w:val="28"/>
        </w:rPr>
        <w:t>, саме:</w:t>
      </w:r>
    </w:p>
    <w:p w:rsidR="00B0112B" w:rsidRPr="003F19C1" w:rsidRDefault="00B0112B" w:rsidP="00327A18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F19C1">
        <w:rPr>
          <w:sz w:val="28"/>
          <w:szCs w:val="28"/>
          <w:lang w:val="ru-RU"/>
        </w:rPr>
        <w:lastRenderedPageBreak/>
        <w:t>1.</w:t>
      </w:r>
      <w:r w:rsidR="005E199F" w:rsidRPr="003F19C1">
        <w:rPr>
          <w:sz w:val="28"/>
          <w:szCs w:val="28"/>
          <w:lang w:val="ru-RU"/>
        </w:rPr>
        <w:t>1</w:t>
      </w:r>
      <w:r w:rsidRPr="003F19C1">
        <w:rPr>
          <w:sz w:val="28"/>
          <w:szCs w:val="28"/>
          <w:lang w:val="ru-RU"/>
        </w:rPr>
        <w:t xml:space="preserve">. </w:t>
      </w:r>
      <w:proofErr w:type="spellStart"/>
      <w:r w:rsidRPr="003F19C1">
        <w:rPr>
          <w:sz w:val="28"/>
          <w:szCs w:val="28"/>
          <w:lang w:val="ru-RU"/>
        </w:rPr>
        <w:t>Реконструкція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вуличного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освітлення</w:t>
      </w:r>
      <w:proofErr w:type="spellEnd"/>
      <w:r w:rsidRPr="003F19C1">
        <w:rPr>
          <w:sz w:val="28"/>
          <w:szCs w:val="28"/>
          <w:lang w:val="ru-RU"/>
        </w:rPr>
        <w:t xml:space="preserve"> на </w:t>
      </w:r>
      <w:proofErr w:type="spellStart"/>
      <w:r w:rsidRPr="003F19C1">
        <w:rPr>
          <w:sz w:val="28"/>
          <w:szCs w:val="28"/>
          <w:lang w:val="ru-RU"/>
        </w:rPr>
        <w:t>вул</w:t>
      </w:r>
      <w:proofErr w:type="gramStart"/>
      <w:r w:rsidRPr="003F19C1">
        <w:rPr>
          <w:sz w:val="28"/>
          <w:szCs w:val="28"/>
          <w:lang w:val="ru-RU"/>
        </w:rPr>
        <w:t>.З</w:t>
      </w:r>
      <w:proofErr w:type="gramEnd"/>
      <w:r w:rsidRPr="003F19C1">
        <w:rPr>
          <w:sz w:val="28"/>
          <w:szCs w:val="28"/>
          <w:lang w:val="ru-RU"/>
        </w:rPr>
        <w:t>арицького</w:t>
      </w:r>
      <w:proofErr w:type="spellEnd"/>
      <w:r w:rsidRPr="003F19C1">
        <w:rPr>
          <w:sz w:val="28"/>
          <w:szCs w:val="28"/>
          <w:lang w:val="ru-RU"/>
        </w:rPr>
        <w:t xml:space="preserve">, </w:t>
      </w:r>
      <w:proofErr w:type="spellStart"/>
      <w:r w:rsidRPr="003F19C1">
        <w:rPr>
          <w:sz w:val="28"/>
          <w:szCs w:val="28"/>
          <w:lang w:val="ru-RU"/>
        </w:rPr>
        <w:t>Г.Полуботка</w:t>
      </w:r>
      <w:proofErr w:type="spellEnd"/>
      <w:r w:rsidRPr="003F19C1">
        <w:rPr>
          <w:sz w:val="28"/>
          <w:szCs w:val="28"/>
          <w:lang w:val="ru-RU"/>
        </w:rPr>
        <w:t xml:space="preserve"> в м.Городок </w:t>
      </w:r>
      <w:proofErr w:type="spellStart"/>
      <w:r w:rsidRPr="003F19C1">
        <w:rPr>
          <w:sz w:val="28"/>
          <w:szCs w:val="28"/>
          <w:lang w:val="ru-RU"/>
        </w:rPr>
        <w:t>Львівської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області</w:t>
      </w:r>
      <w:proofErr w:type="spellEnd"/>
      <w:r w:rsidRPr="003F19C1">
        <w:rPr>
          <w:sz w:val="28"/>
          <w:szCs w:val="28"/>
          <w:lang w:val="ru-RU"/>
        </w:rPr>
        <w:t>;</w:t>
      </w:r>
    </w:p>
    <w:p w:rsidR="00B0112B" w:rsidRPr="00483861" w:rsidRDefault="00B0112B" w:rsidP="00B219E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F19C1">
        <w:rPr>
          <w:sz w:val="28"/>
          <w:szCs w:val="28"/>
          <w:lang w:val="ru-RU"/>
        </w:rPr>
        <w:t>1.</w:t>
      </w:r>
      <w:r w:rsidR="005E199F" w:rsidRPr="003F19C1">
        <w:rPr>
          <w:sz w:val="28"/>
          <w:szCs w:val="28"/>
          <w:lang w:val="ru-RU"/>
        </w:rPr>
        <w:t>2</w:t>
      </w:r>
      <w:r w:rsidRPr="003F19C1">
        <w:rPr>
          <w:sz w:val="28"/>
          <w:szCs w:val="28"/>
          <w:lang w:val="ru-RU"/>
        </w:rPr>
        <w:t xml:space="preserve">. </w:t>
      </w:r>
      <w:proofErr w:type="spellStart"/>
      <w:r w:rsidRPr="003F19C1">
        <w:rPr>
          <w:sz w:val="28"/>
          <w:szCs w:val="28"/>
          <w:lang w:val="ru-RU"/>
        </w:rPr>
        <w:t>Реконструкція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вуличного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освітлення</w:t>
      </w:r>
      <w:proofErr w:type="spellEnd"/>
      <w:r w:rsidRPr="003F19C1">
        <w:rPr>
          <w:sz w:val="28"/>
          <w:szCs w:val="28"/>
          <w:lang w:val="ru-RU"/>
        </w:rPr>
        <w:t xml:space="preserve"> на </w:t>
      </w:r>
      <w:proofErr w:type="spellStart"/>
      <w:r w:rsidRPr="003F19C1">
        <w:rPr>
          <w:sz w:val="28"/>
          <w:szCs w:val="28"/>
          <w:lang w:val="ru-RU"/>
        </w:rPr>
        <w:t>вул</w:t>
      </w:r>
      <w:proofErr w:type="gramStart"/>
      <w:r w:rsidRPr="003F19C1">
        <w:rPr>
          <w:sz w:val="28"/>
          <w:szCs w:val="28"/>
          <w:lang w:val="ru-RU"/>
        </w:rPr>
        <w:t>.З</w:t>
      </w:r>
      <w:proofErr w:type="gramEnd"/>
      <w:r w:rsidRPr="003F19C1">
        <w:rPr>
          <w:sz w:val="28"/>
          <w:szCs w:val="28"/>
          <w:lang w:val="ru-RU"/>
        </w:rPr>
        <w:t>алізнична</w:t>
      </w:r>
      <w:proofErr w:type="spellEnd"/>
      <w:r w:rsidRPr="003F19C1">
        <w:rPr>
          <w:sz w:val="28"/>
          <w:szCs w:val="28"/>
          <w:lang w:val="ru-RU"/>
        </w:rPr>
        <w:t xml:space="preserve">, </w:t>
      </w:r>
      <w:proofErr w:type="spellStart"/>
      <w:r w:rsidRPr="003F19C1">
        <w:rPr>
          <w:sz w:val="28"/>
          <w:szCs w:val="28"/>
          <w:lang w:val="ru-RU"/>
        </w:rPr>
        <w:t>П.Мирного</w:t>
      </w:r>
      <w:proofErr w:type="spellEnd"/>
      <w:r w:rsidRPr="003F19C1">
        <w:rPr>
          <w:sz w:val="28"/>
          <w:szCs w:val="28"/>
          <w:lang w:val="ru-RU"/>
        </w:rPr>
        <w:t xml:space="preserve"> в м.Городок </w:t>
      </w:r>
      <w:proofErr w:type="spellStart"/>
      <w:r w:rsidRPr="003F19C1">
        <w:rPr>
          <w:sz w:val="28"/>
          <w:szCs w:val="28"/>
          <w:lang w:val="ru-RU"/>
        </w:rPr>
        <w:t>Львівської</w:t>
      </w:r>
      <w:proofErr w:type="spellEnd"/>
      <w:r w:rsidRPr="003F19C1">
        <w:rPr>
          <w:sz w:val="28"/>
          <w:szCs w:val="28"/>
          <w:lang w:val="ru-RU"/>
        </w:rPr>
        <w:t xml:space="preserve"> </w:t>
      </w:r>
      <w:proofErr w:type="spellStart"/>
      <w:r w:rsidRPr="003F19C1">
        <w:rPr>
          <w:sz w:val="28"/>
          <w:szCs w:val="28"/>
          <w:lang w:val="ru-RU"/>
        </w:rPr>
        <w:t>області</w:t>
      </w:r>
      <w:proofErr w:type="spellEnd"/>
      <w:r w:rsidRPr="003F19C1">
        <w:rPr>
          <w:sz w:val="28"/>
          <w:szCs w:val="28"/>
          <w:lang w:val="ru-RU"/>
        </w:rPr>
        <w:t>;</w:t>
      </w:r>
    </w:p>
    <w:p w:rsidR="00F50680" w:rsidRPr="00B01046" w:rsidRDefault="00F829C3" w:rsidP="00A5472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829C3">
        <w:rPr>
          <w:sz w:val="28"/>
          <w:szCs w:val="28"/>
        </w:rPr>
        <w:t>Поточний ремонт вуличного освітлення міста</w:t>
      </w:r>
      <w:r w:rsidR="00066B4B">
        <w:rPr>
          <w:sz w:val="28"/>
          <w:szCs w:val="28"/>
        </w:rPr>
        <w:t xml:space="preserve"> із переходом на енергоощадні </w:t>
      </w:r>
      <w:r w:rsidR="00066B4B">
        <w:rPr>
          <w:sz w:val="28"/>
          <w:szCs w:val="28"/>
          <w:lang w:val="en-US"/>
        </w:rPr>
        <w:t>LED</w:t>
      </w:r>
      <w:r w:rsidR="00066B4B">
        <w:rPr>
          <w:sz w:val="28"/>
          <w:szCs w:val="28"/>
        </w:rPr>
        <w:t xml:space="preserve"> лампи</w:t>
      </w:r>
      <w:r w:rsidRPr="00F829C3">
        <w:rPr>
          <w:sz w:val="28"/>
          <w:szCs w:val="28"/>
        </w:rPr>
        <w:t>;</w:t>
      </w:r>
    </w:p>
    <w:p w:rsidR="00B01046" w:rsidRPr="003F19C1" w:rsidRDefault="00B01046" w:rsidP="00A5472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F19C1">
        <w:rPr>
          <w:sz w:val="28"/>
          <w:szCs w:val="28"/>
        </w:rPr>
        <w:t xml:space="preserve">Реконструкція вуличного освітлення </w:t>
      </w:r>
      <w:proofErr w:type="spellStart"/>
      <w:r w:rsidRPr="003F19C1">
        <w:rPr>
          <w:sz w:val="28"/>
          <w:szCs w:val="28"/>
        </w:rPr>
        <w:t>вул.Сонячна</w:t>
      </w:r>
      <w:proofErr w:type="spellEnd"/>
      <w:r w:rsidRPr="003F19C1">
        <w:rPr>
          <w:sz w:val="28"/>
          <w:szCs w:val="28"/>
        </w:rPr>
        <w:t>, Антонича, Людкевича С., Заньковецької М., Петлюри С.;</w:t>
      </w:r>
    </w:p>
    <w:p w:rsidR="0028224D" w:rsidRPr="003F19C1" w:rsidRDefault="003D5694" w:rsidP="00A5472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F19C1">
        <w:rPr>
          <w:sz w:val="28"/>
          <w:szCs w:val="28"/>
        </w:rPr>
        <w:t>Виготовлення ПКД на «Е</w:t>
      </w:r>
      <w:r w:rsidR="00F829C3" w:rsidRPr="003F19C1">
        <w:rPr>
          <w:sz w:val="28"/>
          <w:szCs w:val="28"/>
        </w:rPr>
        <w:t>лектропостач</w:t>
      </w:r>
      <w:r w:rsidR="0022600E" w:rsidRPr="003F19C1">
        <w:rPr>
          <w:sz w:val="28"/>
          <w:szCs w:val="28"/>
        </w:rPr>
        <w:t xml:space="preserve">ання </w:t>
      </w:r>
      <w:r w:rsidRPr="003F19C1">
        <w:rPr>
          <w:sz w:val="28"/>
          <w:szCs w:val="28"/>
        </w:rPr>
        <w:t>кварталу індивідуальної житлової забудови в мікрорайоні «</w:t>
      </w:r>
      <w:r w:rsidR="0022600E" w:rsidRPr="003F19C1">
        <w:rPr>
          <w:sz w:val="28"/>
          <w:szCs w:val="28"/>
        </w:rPr>
        <w:t>Підгай</w:t>
      </w:r>
      <w:r w:rsidRPr="003F19C1">
        <w:rPr>
          <w:sz w:val="28"/>
          <w:szCs w:val="28"/>
        </w:rPr>
        <w:t>» в м.Городок»</w:t>
      </w:r>
      <w:r w:rsidR="009D5222" w:rsidRPr="003F19C1">
        <w:rPr>
          <w:sz w:val="28"/>
          <w:szCs w:val="28"/>
        </w:rPr>
        <w:t>.</w:t>
      </w:r>
    </w:p>
    <w:p w:rsidR="00C81A1D" w:rsidRPr="00BC6C80" w:rsidRDefault="00DA3C6A" w:rsidP="00A5472D">
      <w:pPr>
        <w:pStyle w:val="2"/>
        <w:spacing w:line="276" w:lineRule="auto"/>
        <w:ind w:firstLine="708"/>
      </w:pPr>
      <w:bookmarkStart w:id="32" w:name="_Toc8207059"/>
      <w:r>
        <w:t>3.</w:t>
      </w:r>
      <w:r w:rsidR="006F739C">
        <w:t>8</w:t>
      </w:r>
      <w:r>
        <w:t>.</w:t>
      </w:r>
      <w:r w:rsidR="00E66A6A" w:rsidRPr="00BC6C80">
        <w:t>Управління комунальним майном</w:t>
      </w:r>
      <w:bookmarkEnd w:id="32"/>
    </w:p>
    <w:p w:rsidR="009E5257" w:rsidRPr="002E5937" w:rsidRDefault="00E66A6A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45384">
        <w:rPr>
          <w:sz w:val="28"/>
          <w:szCs w:val="28"/>
        </w:rPr>
        <w:t>З метою ефективного управління комунальним майном у 201</w:t>
      </w:r>
      <w:r w:rsidR="00A45384" w:rsidRPr="00A45384">
        <w:rPr>
          <w:sz w:val="28"/>
          <w:szCs w:val="28"/>
        </w:rPr>
        <w:t>9</w:t>
      </w:r>
      <w:r w:rsidRPr="00A45384">
        <w:rPr>
          <w:sz w:val="28"/>
          <w:szCs w:val="28"/>
        </w:rPr>
        <w:t xml:space="preserve"> році </w:t>
      </w:r>
      <w:r w:rsidR="00722B85">
        <w:rPr>
          <w:sz w:val="28"/>
          <w:szCs w:val="28"/>
        </w:rPr>
        <w:t>з</w:t>
      </w:r>
      <w:r w:rsidR="002E5937" w:rsidRPr="002E5937">
        <w:rPr>
          <w:sz w:val="28"/>
          <w:szCs w:val="28"/>
        </w:rPr>
        <w:t>аплановано завершити</w:t>
      </w:r>
      <w:r w:rsidR="0028224D" w:rsidRPr="002E5937">
        <w:rPr>
          <w:sz w:val="28"/>
          <w:szCs w:val="28"/>
        </w:rPr>
        <w:t xml:space="preserve"> реконструкцію другого поверху адміністративного корпусу на вул.Авіаційна</w:t>
      </w:r>
      <w:r w:rsidR="005354E0" w:rsidRPr="002E5937">
        <w:rPr>
          <w:sz w:val="28"/>
          <w:szCs w:val="28"/>
        </w:rPr>
        <w:t>, 35</w:t>
      </w:r>
      <w:r w:rsidR="0028224D" w:rsidRPr="002E5937">
        <w:rPr>
          <w:sz w:val="28"/>
          <w:szCs w:val="28"/>
        </w:rPr>
        <w:t xml:space="preserve"> під дошкільний навчальний заклад</w:t>
      </w:r>
      <w:r w:rsidR="009E5257" w:rsidRPr="002E5937">
        <w:rPr>
          <w:sz w:val="28"/>
          <w:szCs w:val="28"/>
        </w:rPr>
        <w:t>.</w:t>
      </w:r>
    </w:p>
    <w:p w:rsidR="00BC6C80" w:rsidRPr="00815119" w:rsidRDefault="00815119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з</w:t>
      </w:r>
      <w:r w:rsidRPr="00867DF1">
        <w:rPr>
          <w:sz w:val="28"/>
          <w:szCs w:val="28"/>
        </w:rPr>
        <w:t xml:space="preserve">алучення інвестицій в місто та наповнення міського бюджету </w:t>
      </w:r>
      <w:r w:rsidR="00FE0A2A">
        <w:rPr>
          <w:sz w:val="28"/>
          <w:szCs w:val="28"/>
        </w:rPr>
        <w:t>у</w:t>
      </w:r>
      <w:r w:rsidR="00BC6C80" w:rsidRPr="00815119">
        <w:rPr>
          <w:sz w:val="28"/>
          <w:szCs w:val="28"/>
        </w:rPr>
        <w:t xml:space="preserve"> 201</w:t>
      </w:r>
      <w:r w:rsidR="002E5937" w:rsidRPr="00815119">
        <w:rPr>
          <w:sz w:val="28"/>
          <w:szCs w:val="28"/>
        </w:rPr>
        <w:t>9</w:t>
      </w:r>
      <w:r w:rsidR="00BC6C80" w:rsidRPr="00815119">
        <w:rPr>
          <w:sz w:val="28"/>
          <w:szCs w:val="28"/>
        </w:rPr>
        <w:t xml:space="preserve"> році через процедуру аукціону </w:t>
      </w:r>
      <w:r w:rsidR="00532FEE" w:rsidRPr="00815119">
        <w:rPr>
          <w:sz w:val="28"/>
          <w:szCs w:val="28"/>
        </w:rPr>
        <w:t xml:space="preserve">до продажу </w:t>
      </w:r>
      <w:proofErr w:type="spellStart"/>
      <w:r w:rsidR="00532FEE" w:rsidRPr="00815119">
        <w:rPr>
          <w:sz w:val="28"/>
          <w:szCs w:val="28"/>
        </w:rPr>
        <w:t>пропоновано</w:t>
      </w:r>
      <w:proofErr w:type="spellEnd"/>
      <w:r w:rsidR="00532FEE" w:rsidRPr="00815119">
        <w:rPr>
          <w:sz w:val="28"/>
          <w:szCs w:val="28"/>
        </w:rPr>
        <w:t xml:space="preserve"> </w:t>
      </w:r>
      <w:r w:rsidR="00867DF1" w:rsidRPr="00815119">
        <w:rPr>
          <w:sz w:val="28"/>
          <w:szCs w:val="28"/>
        </w:rPr>
        <w:t xml:space="preserve">чотирнадцять </w:t>
      </w:r>
      <w:r w:rsidR="00A45384" w:rsidRPr="00815119">
        <w:rPr>
          <w:sz w:val="28"/>
          <w:szCs w:val="28"/>
        </w:rPr>
        <w:t>земельних ділянок,</w:t>
      </w:r>
      <w:r w:rsidR="00BC6C80" w:rsidRPr="00815119">
        <w:rPr>
          <w:sz w:val="28"/>
          <w:szCs w:val="28"/>
        </w:rPr>
        <w:t xml:space="preserve"> одне незавершене будівництво</w:t>
      </w:r>
      <w:r>
        <w:rPr>
          <w:sz w:val="28"/>
          <w:szCs w:val="28"/>
        </w:rPr>
        <w:t>,</w:t>
      </w:r>
      <w:r w:rsidR="00A45384" w:rsidRPr="00815119">
        <w:rPr>
          <w:sz w:val="28"/>
          <w:szCs w:val="28"/>
        </w:rPr>
        <w:t xml:space="preserve"> нежитлову будівлю котельні КП «МКГ»</w:t>
      </w:r>
      <w:r>
        <w:rPr>
          <w:sz w:val="28"/>
          <w:szCs w:val="28"/>
        </w:rPr>
        <w:t xml:space="preserve"> та два складських приміщення</w:t>
      </w:r>
      <w:r w:rsidR="00155FF8">
        <w:rPr>
          <w:sz w:val="28"/>
          <w:szCs w:val="28"/>
        </w:rPr>
        <w:t xml:space="preserve"> на вул.Авіаційна</w:t>
      </w:r>
      <w:r w:rsidR="00A45384" w:rsidRPr="00815119">
        <w:rPr>
          <w:sz w:val="28"/>
          <w:szCs w:val="28"/>
        </w:rPr>
        <w:t>.</w:t>
      </w:r>
    </w:p>
    <w:p w:rsidR="00887051" w:rsidRPr="00815119" w:rsidRDefault="00887051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815119">
        <w:rPr>
          <w:sz w:val="28"/>
          <w:szCs w:val="28"/>
        </w:rPr>
        <w:t>На рисунку 4 можна ознайомитись із їх переліком.</w:t>
      </w:r>
    </w:p>
    <w:p w:rsidR="00B90FD4" w:rsidRDefault="00B90FD4" w:rsidP="00520D1E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B2C0BAD" wp14:editId="33C89A01">
            <wp:extent cx="6048375" cy="5305425"/>
            <wp:effectExtent l="38100" t="57150" r="47625" b="666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536BDB" w:rsidRDefault="00536BDB" w:rsidP="00520D1E">
      <w:pPr>
        <w:jc w:val="both"/>
        <w:rPr>
          <w:sz w:val="28"/>
          <w:szCs w:val="28"/>
          <w:lang w:val="ru-RU"/>
        </w:rPr>
      </w:pPr>
    </w:p>
    <w:p w:rsidR="00887051" w:rsidRDefault="00887051" w:rsidP="00520D1E">
      <w:pPr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Рис.4 Перелік комунального майна громади міста, запланованого для реалізації через процедуру </w:t>
      </w:r>
      <w:r w:rsidR="00C6622C">
        <w:rPr>
          <w:sz w:val="28"/>
          <w:szCs w:val="28"/>
        </w:rPr>
        <w:t>аукціону</w:t>
      </w:r>
      <w:r w:rsidR="001C2492">
        <w:rPr>
          <w:sz w:val="28"/>
          <w:szCs w:val="28"/>
        </w:rPr>
        <w:t xml:space="preserve"> у 201</w:t>
      </w:r>
      <w:r w:rsidR="002E5937">
        <w:rPr>
          <w:sz w:val="28"/>
          <w:szCs w:val="28"/>
        </w:rPr>
        <w:t>9</w:t>
      </w:r>
      <w:r w:rsidRPr="00887051">
        <w:rPr>
          <w:sz w:val="28"/>
          <w:szCs w:val="28"/>
        </w:rPr>
        <w:t xml:space="preserve"> році</w:t>
      </w:r>
      <w:r>
        <w:rPr>
          <w:sz w:val="28"/>
          <w:szCs w:val="28"/>
        </w:rPr>
        <w:t>.</w:t>
      </w:r>
    </w:p>
    <w:p w:rsidR="00887051" w:rsidRPr="00887051" w:rsidRDefault="00887051" w:rsidP="00520D1E">
      <w:pPr>
        <w:jc w:val="both"/>
        <w:rPr>
          <w:sz w:val="28"/>
          <w:szCs w:val="28"/>
        </w:rPr>
      </w:pPr>
    </w:p>
    <w:p w:rsidR="006B5FA0" w:rsidRPr="00867DF1" w:rsidRDefault="00815119" w:rsidP="006B5FA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Земельні ділянки пропоновані до продажу в районі об’їзної дороги: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0,7901 га в районі об’їзної дороги для будівництва та обслуговування готельно-ресторанного комплексу;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0,7862 га в районі об’їзної дороги для будівництва та обслуговування готельно-ресторанного комплексу;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0,2924 га в районі об’їзної дороги для будівництва та обслуговування торгово-виставкового центру;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 xml:space="preserve">площею </w:t>
      </w:r>
      <w:r w:rsidR="005762CD">
        <w:rPr>
          <w:sz w:val="28"/>
          <w:szCs w:val="28"/>
        </w:rPr>
        <w:t>0,</w:t>
      </w:r>
      <w:r w:rsidRPr="005762CD">
        <w:rPr>
          <w:sz w:val="28"/>
          <w:szCs w:val="28"/>
        </w:rPr>
        <w:t>2766</w:t>
      </w:r>
      <w:r w:rsidRPr="006B6064">
        <w:rPr>
          <w:color w:val="FF0000"/>
          <w:sz w:val="28"/>
          <w:szCs w:val="28"/>
        </w:rPr>
        <w:t xml:space="preserve"> </w:t>
      </w:r>
      <w:r w:rsidRPr="008A6CE9">
        <w:rPr>
          <w:sz w:val="28"/>
          <w:szCs w:val="28"/>
        </w:rPr>
        <w:t>га в районі об’їзної дороги для будівництва та обслуговування логістичного центру;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0,2881 га в районі об’їзної дороги для будівництва та обслуговування СТО з мийкою;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0,3124 га в районі об’їзної дороги для будівництва та обслуговування логістичного центру;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lastRenderedPageBreak/>
        <w:t>площею 0,3146 га в районі об’їзної дороги для будівництва та обслуговування адміністративних та офісних приміщень;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0,2956 га в районі об’їзної дороги для будівництва та обслуговування торгово-громадського центру;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0,2947 га в районі об’їзної дороги для будівництва та обслуговування закладу громадського харчування та об’єкту туристичної інфраструктури;</w:t>
      </w:r>
    </w:p>
    <w:p w:rsidR="006B5FA0" w:rsidRPr="008A6CE9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A6CE9">
        <w:rPr>
          <w:sz w:val="28"/>
          <w:szCs w:val="28"/>
        </w:rPr>
        <w:t>площею 0,2706 га в районі об’їзної дороги для будівництва та обслуговування закладу громадського харчування та об’єкту туристичної інфраструктури;</w:t>
      </w:r>
    </w:p>
    <w:p w:rsidR="006B5FA0" w:rsidRDefault="006B5FA0" w:rsidP="00867DF1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7B417E">
        <w:rPr>
          <w:sz w:val="28"/>
          <w:szCs w:val="28"/>
        </w:rPr>
        <w:t xml:space="preserve">площею 0,2443 га в районі об’їзної дороги для будівництва та обслуговування </w:t>
      </w:r>
      <w:r>
        <w:rPr>
          <w:sz w:val="28"/>
          <w:szCs w:val="28"/>
        </w:rPr>
        <w:t>СТО з мийкою;</w:t>
      </w:r>
    </w:p>
    <w:p w:rsidR="006B5FA0" w:rsidRDefault="006B5FA0" w:rsidP="006B5FA0">
      <w:pPr>
        <w:pStyle w:val="a8"/>
        <w:ind w:left="0" w:firstLine="709"/>
        <w:jc w:val="both"/>
        <w:rPr>
          <w:sz w:val="28"/>
          <w:szCs w:val="28"/>
        </w:rPr>
      </w:pPr>
      <w:r w:rsidRPr="007B417E">
        <w:rPr>
          <w:sz w:val="28"/>
          <w:szCs w:val="28"/>
        </w:rPr>
        <w:t>Для продажу даних земельних ділянок на земельних торгах укладено угоди на розробку проектів землеустрою щодо їх відведення в комунальну власність та проведення експертної грошової оцінки цих ділянок.</w:t>
      </w:r>
    </w:p>
    <w:p w:rsidR="00BA54F8" w:rsidRPr="00603A8A" w:rsidRDefault="00BA54F8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603A8A">
        <w:rPr>
          <w:sz w:val="28"/>
          <w:szCs w:val="28"/>
        </w:rPr>
        <w:t>Реалізація даних об’єктів</w:t>
      </w:r>
      <w:r w:rsidR="002E5937">
        <w:rPr>
          <w:sz w:val="28"/>
          <w:szCs w:val="28"/>
        </w:rPr>
        <w:t>,</w:t>
      </w:r>
      <w:r w:rsidRPr="00603A8A">
        <w:rPr>
          <w:sz w:val="28"/>
          <w:szCs w:val="28"/>
        </w:rPr>
        <w:t xml:space="preserve"> з одного боку</w:t>
      </w:r>
      <w:r w:rsidR="002E5937">
        <w:rPr>
          <w:sz w:val="28"/>
          <w:szCs w:val="28"/>
        </w:rPr>
        <w:t>,</w:t>
      </w:r>
      <w:r w:rsidRPr="00603A8A">
        <w:rPr>
          <w:sz w:val="28"/>
          <w:szCs w:val="28"/>
        </w:rPr>
        <w:t xml:space="preserve"> дозволить виконати дохідну частину спеціального фонду місцевого бюджету, а з іншого стане значним поштовхом до подальшого розвитку на території міста промислової та соціальної інфраструктури, а також житлового будівництва.</w:t>
      </w:r>
    </w:p>
    <w:p w:rsidR="00D45FC2" w:rsidRPr="00867DF1" w:rsidRDefault="006A00A2" w:rsidP="006B5FA0">
      <w:pPr>
        <w:spacing w:line="276" w:lineRule="auto"/>
        <w:ind w:firstLine="709"/>
        <w:jc w:val="both"/>
        <w:rPr>
          <w:sz w:val="28"/>
          <w:szCs w:val="28"/>
        </w:rPr>
      </w:pPr>
      <w:r w:rsidRPr="00867DF1">
        <w:rPr>
          <w:sz w:val="28"/>
          <w:szCs w:val="28"/>
        </w:rPr>
        <w:t>Спрямовуватимемо зусилля</w:t>
      </w:r>
      <w:r w:rsidR="008815F3" w:rsidRPr="00867DF1">
        <w:rPr>
          <w:sz w:val="28"/>
          <w:szCs w:val="28"/>
        </w:rPr>
        <w:t xml:space="preserve"> і на продовження роботи із належного оформлення права</w:t>
      </w:r>
      <w:r w:rsidR="00271819" w:rsidRPr="00867DF1">
        <w:rPr>
          <w:sz w:val="28"/>
          <w:szCs w:val="28"/>
        </w:rPr>
        <w:t xml:space="preserve"> </w:t>
      </w:r>
      <w:r w:rsidR="008815F3" w:rsidRPr="00867DF1">
        <w:rPr>
          <w:sz w:val="28"/>
          <w:szCs w:val="28"/>
        </w:rPr>
        <w:t>власності на земельні ділянки, що знаходяться під об’єктами комунальної власності, адже це питання є принциповим для</w:t>
      </w:r>
      <w:r w:rsidR="00271819" w:rsidRPr="00867DF1">
        <w:rPr>
          <w:sz w:val="28"/>
          <w:szCs w:val="28"/>
        </w:rPr>
        <w:t xml:space="preserve"> виконання на них будь яких робіт із капітального, ремонту, реконструкції </w:t>
      </w:r>
      <w:proofErr w:type="spellStart"/>
      <w:r w:rsidR="00271819" w:rsidRPr="00867DF1">
        <w:rPr>
          <w:sz w:val="28"/>
          <w:szCs w:val="28"/>
        </w:rPr>
        <w:t>і.т.д</w:t>
      </w:r>
      <w:proofErr w:type="spellEnd"/>
      <w:r w:rsidR="00271819" w:rsidRPr="00867DF1">
        <w:rPr>
          <w:sz w:val="28"/>
          <w:szCs w:val="28"/>
        </w:rPr>
        <w:t>.</w:t>
      </w:r>
      <w:r w:rsidR="008815F3" w:rsidRPr="00867DF1">
        <w:rPr>
          <w:sz w:val="28"/>
          <w:szCs w:val="28"/>
        </w:rPr>
        <w:t xml:space="preserve"> </w:t>
      </w:r>
    </w:p>
    <w:p w:rsidR="00BC6C80" w:rsidRDefault="00BC6C80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8D7342">
        <w:rPr>
          <w:sz w:val="28"/>
          <w:szCs w:val="28"/>
        </w:rPr>
        <w:t>Завдання на 201</w:t>
      </w:r>
      <w:r w:rsidR="006B5FA0" w:rsidRPr="008D7342">
        <w:rPr>
          <w:sz w:val="28"/>
          <w:szCs w:val="28"/>
        </w:rPr>
        <w:t>9</w:t>
      </w:r>
      <w:r w:rsidRPr="008D7342">
        <w:rPr>
          <w:sz w:val="28"/>
          <w:szCs w:val="28"/>
        </w:rPr>
        <w:t xml:space="preserve"> рік у сфері </w:t>
      </w:r>
      <w:r w:rsidR="00BA54F8" w:rsidRPr="008D7342">
        <w:rPr>
          <w:sz w:val="28"/>
          <w:szCs w:val="28"/>
        </w:rPr>
        <w:t>управління комунальним майном</w:t>
      </w:r>
      <w:r w:rsidR="00603A8A" w:rsidRPr="008D7342">
        <w:rPr>
          <w:sz w:val="28"/>
          <w:szCs w:val="28"/>
        </w:rPr>
        <w:t>:</w:t>
      </w:r>
    </w:p>
    <w:p w:rsidR="00865178" w:rsidRPr="00865178" w:rsidRDefault="00865178" w:rsidP="00865178">
      <w:pPr>
        <w:pStyle w:val="a8"/>
        <w:numPr>
          <w:ilvl w:val="0"/>
          <w:numId w:val="40"/>
        </w:numPr>
        <w:tabs>
          <w:tab w:val="clear" w:pos="72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запланованого до продажу, комунального майна.</w:t>
      </w:r>
    </w:p>
    <w:p w:rsidR="006B5FA0" w:rsidRPr="008D7342" w:rsidRDefault="006B5FA0" w:rsidP="00865178">
      <w:pPr>
        <w:pStyle w:val="a8"/>
        <w:numPr>
          <w:ilvl w:val="0"/>
          <w:numId w:val="40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8D7342">
        <w:rPr>
          <w:sz w:val="28"/>
          <w:szCs w:val="28"/>
        </w:rPr>
        <w:t xml:space="preserve"> Залучення до оподаткування суб’єктів господарювання за використання земельних ділянок комунальної власності, які використовують їх без правовстановлюючих документів, шляхом укладення договорів оренди за результатами претензійної роботи та судових позовів.</w:t>
      </w:r>
    </w:p>
    <w:p w:rsidR="00BC6C80" w:rsidRPr="008D7342" w:rsidRDefault="00867DF1" w:rsidP="00865178">
      <w:pPr>
        <w:numPr>
          <w:ilvl w:val="0"/>
          <w:numId w:val="40"/>
        </w:numPr>
        <w:tabs>
          <w:tab w:val="clear" w:pos="72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Постійне оновлення інформації</w:t>
      </w:r>
      <w:r w:rsidR="008D7342" w:rsidRPr="008D7342">
        <w:rPr>
          <w:sz w:val="28"/>
          <w:szCs w:val="28"/>
        </w:rPr>
        <w:t xml:space="preserve"> </w:t>
      </w:r>
      <w:r w:rsidR="004C63B5">
        <w:rPr>
          <w:sz w:val="28"/>
          <w:szCs w:val="28"/>
        </w:rPr>
        <w:t>з інвентаризації міських земель</w:t>
      </w:r>
      <w:r w:rsidR="00BC6C80" w:rsidRPr="008D7342">
        <w:rPr>
          <w:sz w:val="28"/>
          <w:szCs w:val="28"/>
        </w:rPr>
        <w:t>;</w:t>
      </w:r>
    </w:p>
    <w:p w:rsidR="004C63B5" w:rsidRPr="009A671B" w:rsidRDefault="004C63B5" w:rsidP="00865178">
      <w:pPr>
        <w:pStyle w:val="a8"/>
        <w:numPr>
          <w:ilvl w:val="0"/>
          <w:numId w:val="40"/>
        </w:numPr>
        <w:tabs>
          <w:tab w:val="clear" w:pos="72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C63B5">
        <w:rPr>
          <w:sz w:val="28"/>
          <w:szCs w:val="28"/>
        </w:rPr>
        <w:t xml:space="preserve">Оформлення права комунальної власності на земельні ділянки під комунальними об’єктами і для потреб громади, для чого треба виконати </w:t>
      </w:r>
      <w:r w:rsidRPr="009A671B">
        <w:rPr>
          <w:sz w:val="28"/>
          <w:szCs w:val="28"/>
        </w:rPr>
        <w:t>наступні проектні роботи:</w:t>
      </w:r>
    </w:p>
    <w:p w:rsidR="004C63B5" w:rsidRPr="009A671B" w:rsidRDefault="004C63B5" w:rsidP="004C63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- розробка детального плану території для обслуговування нежитлової будівлі КУ "Центр "Спорт для всіх" та храму Преображення Господнього релігійної громади УГКЦ м.Городка на вул. Парковій в м.Городок Львівської області;</w:t>
      </w:r>
    </w:p>
    <w:p w:rsidR="004C63B5" w:rsidRPr="009A671B" w:rsidRDefault="004C63B5" w:rsidP="004C63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- розробка проекту землеустрою щодо відведення в комунальну власність земельної ділянки для обслуговування нежитлової будівлі КУ "Центр "Спорт для всіх";</w:t>
      </w:r>
    </w:p>
    <w:p w:rsidR="004C63B5" w:rsidRPr="009A671B" w:rsidRDefault="004C63B5" w:rsidP="004C63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lastRenderedPageBreak/>
        <w:t>- розробка детального плану території для впорядкування парку "800-річчя Городка" на вул. В.Чорновола;</w:t>
      </w:r>
    </w:p>
    <w:p w:rsidR="004C63B5" w:rsidRPr="009A671B" w:rsidRDefault="004C63B5" w:rsidP="004C63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- розробка детального плану території для влаштування дитячого та спортивного майданчиків на </w:t>
      </w:r>
      <w:proofErr w:type="spellStart"/>
      <w:r w:rsidRPr="009A671B">
        <w:rPr>
          <w:sz w:val="28"/>
          <w:szCs w:val="28"/>
        </w:rPr>
        <w:t>вул.Огієнка</w:t>
      </w:r>
      <w:proofErr w:type="spellEnd"/>
      <w:r w:rsidRPr="009A671B">
        <w:rPr>
          <w:sz w:val="28"/>
          <w:szCs w:val="28"/>
        </w:rPr>
        <w:t>;</w:t>
      </w:r>
    </w:p>
    <w:p w:rsidR="004C63B5" w:rsidRPr="009A671B" w:rsidRDefault="004C63B5" w:rsidP="004C63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- розробка проекту землеустрою щодо відведення земельної ділянки для влаштування комплексу спортивних майданчиків в мікрорайоні "Довжанка" (за межами населеного пункту);</w:t>
      </w:r>
    </w:p>
    <w:p w:rsidR="00C44403" w:rsidRPr="009A671B" w:rsidRDefault="00C44403" w:rsidP="00865178">
      <w:pPr>
        <w:pStyle w:val="a8"/>
        <w:numPr>
          <w:ilvl w:val="0"/>
          <w:numId w:val="40"/>
        </w:numPr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Розробка Комплексної схеми розміщення тимчасових споруд для здійснення підприємницької </w:t>
      </w:r>
      <w:r w:rsidR="008F5AC8" w:rsidRPr="009A671B">
        <w:rPr>
          <w:sz w:val="28"/>
          <w:szCs w:val="28"/>
        </w:rPr>
        <w:t xml:space="preserve">діяльності у </w:t>
      </w:r>
      <w:proofErr w:type="spellStart"/>
      <w:r w:rsidR="008F5AC8" w:rsidRPr="009A671B">
        <w:rPr>
          <w:sz w:val="28"/>
          <w:szCs w:val="28"/>
        </w:rPr>
        <w:t>м.Городку</w:t>
      </w:r>
      <w:proofErr w:type="spellEnd"/>
      <w:r w:rsidR="008F5AC8" w:rsidRPr="009A671B">
        <w:rPr>
          <w:sz w:val="28"/>
          <w:szCs w:val="28"/>
        </w:rPr>
        <w:t>.</w:t>
      </w:r>
    </w:p>
    <w:p w:rsidR="00AA5DB7" w:rsidRDefault="00870E75" w:rsidP="00A5472D">
      <w:pPr>
        <w:pStyle w:val="2"/>
        <w:spacing w:line="276" w:lineRule="auto"/>
        <w:ind w:left="709"/>
      </w:pPr>
      <w:bookmarkStart w:id="33" w:name="_Toc8207060"/>
      <w:r>
        <w:t>3.9. Запровадження електронних сервісів</w:t>
      </w:r>
      <w:bookmarkEnd w:id="33"/>
    </w:p>
    <w:p w:rsidR="002973B1" w:rsidRDefault="00595912" w:rsidP="00A5472D">
      <w:pPr>
        <w:spacing w:line="276" w:lineRule="auto"/>
        <w:jc w:val="both"/>
        <w:rPr>
          <w:sz w:val="28"/>
          <w:szCs w:val="28"/>
        </w:rPr>
      </w:pPr>
      <w:r>
        <w:tab/>
      </w:r>
      <w:r w:rsidR="002973B1" w:rsidRPr="002973B1">
        <w:rPr>
          <w:sz w:val="28"/>
          <w:szCs w:val="28"/>
        </w:rPr>
        <w:t>З метою розвитку електронного урядування, у 2019 році міською радою заплановано розвинути ряд електронних сервісів для мешканців міста та запровадити зміни у свої роботі, а саме:</w:t>
      </w:r>
    </w:p>
    <w:p w:rsidR="00E35C7B" w:rsidRDefault="00C810FE" w:rsidP="00A5472D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E35C7B">
        <w:rPr>
          <w:sz w:val="28"/>
          <w:szCs w:val="28"/>
          <w:shd w:val="clear" w:color="auto" w:fill="FFFFFF"/>
        </w:rPr>
        <w:t>Беручи до уваги норми ЗУ «Про звернення громадян», у 2019 році міська рада планує запровадити Е</w:t>
      </w:r>
      <w:r w:rsidRPr="00C04A89">
        <w:rPr>
          <w:sz w:val="28"/>
          <w:szCs w:val="28"/>
        </w:rPr>
        <w:t>лектронні петиції</w:t>
      </w:r>
      <w:r w:rsidR="00E35C7B">
        <w:rPr>
          <w:sz w:val="28"/>
          <w:szCs w:val="28"/>
        </w:rPr>
        <w:t>.</w:t>
      </w:r>
      <w:r w:rsidR="00C04A89" w:rsidRPr="00C04A89">
        <w:rPr>
          <w:sz w:val="28"/>
          <w:szCs w:val="28"/>
        </w:rPr>
        <w:t xml:space="preserve"> Що таке електронна петиція? </w:t>
      </w:r>
      <w:r w:rsidR="00C04A89" w:rsidRPr="00C04A89">
        <w:rPr>
          <w:sz w:val="28"/>
          <w:szCs w:val="28"/>
          <w:shd w:val="clear" w:color="auto" w:fill="FFFFFF"/>
        </w:rPr>
        <w:t xml:space="preserve">Пафосна відповідь — це інструмент електронної демократії. </w:t>
      </w:r>
      <w:proofErr w:type="spellStart"/>
      <w:r w:rsidR="00C04A89" w:rsidRPr="00C04A89">
        <w:rPr>
          <w:sz w:val="28"/>
          <w:szCs w:val="28"/>
          <w:shd w:val="clear" w:color="auto" w:fill="FFFFFF"/>
        </w:rPr>
        <w:t>Непафосна</w:t>
      </w:r>
      <w:proofErr w:type="spellEnd"/>
      <w:r w:rsidR="00C04A89" w:rsidRPr="00C04A89">
        <w:rPr>
          <w:sz w:val="28"/>
          <w:szCs w:val="28"/>
          <w:shd w:val="clear" w:color="auto" w:fill="FFFFFF"/>
        </w:rPr>
        <w:t xml:space="preserve"> — спосіб звернення громадян за допомогою </w:t>
      </w:r>
      <w:proofErr w:type="spellStart"/>
      <w:r w:rsidR="00C04A89" w:rsidRPr="00C04A89">
        <w:rPr>
          <w:sz w:val="28"/>
          <w:szCs w:val="28"/>
          <w:shd w:val="clear" w:color="auto" w:fill="FFFFFF"/>
        </w:rPr>
        <w:t>інтернету</w:t>
      </w:r>
      <w:proofErr w:type="spellEnd"/>
      <w:r w:rsidR="00C04A89" w:rsidRPr="00C04A89">
        <w:rPr>
          <w:sz w:val="28"/>
          <w:szCs w:val="28"/>
          <w:shd w:val="clear" w:color="auto" w:fill="FFFFFF"/>
        </w:rPr>
        <w:t xml:space="preserve"> щодо резонансних питань. Схоже формулювання дає й закону України «Про звернення громадян». Згідно із цим документом, петиція – це особлива форма колективного звернення громадян, викладена в письмовій або усній формі, що містить пропозиції (зауваження), заяви (клопотання) і скарги. Можна скористатися паперовим варіантом і збирати підписи кульковою ручкою на бланках. А можна запустити петицію через сайт із підписуванням її за допомогою електронного цифрового підпису, </w:t>
      </w:r>
      <w:proofErr w:type="spellStart"/>
      <w:r w:rsidR="00C04A89" w:rsidRPr="00C04A89">
        <w:rPr>
          <w:sz w:val="28"/>
          <w:szCs w:val="28"/>
          <w:shd w:val="clear" w:color="auto" w:fill="FFFFFF"/>
        </w:rPr>
        <w:t>Bank</w:t>
      </w:r>
      <w:proofErr w:type="spellEnd"/>
      <w:r w:rsidR="00C04A89" w:rsidRPr="00C04A89">
        <w:rPr>
          <w:sz w:val="28"/>
          <w:szCs w:val="28"/>
          <w:shd w:val="clear" w:color="auto" w:fill="FFFFFF"/>
        </w:rPr>
        <w:t xml:space="preserve"> ID чи схожих засобів ідентифікації громадян.</w:t>
      </w:r>
      <w:r w:rsidR="00C04A89">
        <w:rPr>
          <w:sz w:val="28"/>
          <w:szCs w:val="28"/>
          <w:shd w:val="clear" w:color="auto" w:fill="FFFFFF"/>
        </w:rPr>
        <w:t xml:space="preserve"> </w:t>
      </w:r>
    </w:p>
    <w:p w:rsidR="00E53544" w:rsidRDefault="00E53544" w:rsidP="00E5354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53544">
        <w:rPr>
          <w:sz w:val="28"/>
          <w:szCs w:val="28"/>
          <w:shd w:val="clear" w:color="auto" w:fill="FFFFFF"/>
        </w:rPr>
        <w:t>Рішенням сесії міськради від 20 грудня 2018 року затверджено Положення про громадський бюджет міста Городок на 2019 рік. Відповідно, у 2019 році заплановано реалізувати проекти, що стануть переможцями за підсумками проведеного конкурсу.</w:t>
      </w:r>
    </w:p>
    <w:p w:rsidR="00BA2FD4" w:rsidRDefault="00BA2FD4" w:rsidP="00E5354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Пріоритетними напрямками на 2019 рік затверджено:</w:t>
      </w:r>
    </w:p>
    <w:p w:rsidR="00BA2FD4" w:rsidRPr="00BA2FD4" w:rsidRDefault="00BA2FD4" w:rsidP="00BA2FD4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proofErr w:type="spellStart"/>
      <w:r w:rsidRPr="00BA2FD4">
        <w:rPr>
          <w:b/>
          <w:sz w:val="28"/>
          <w:szCs w:val="28"/>
        </w:rPr>
        <w:t>велоінфраструктура</w:t>
      </w:r>
      <w:proofErr w:type="spellEnd"/>
      <w:r w:rsidRPr="00BA2FD4">
        <w:rPr>
          <w:sz w:val="28"/>
          <w:szCs w:val="28"/>
        </w:rPr>
        <w:t xml:space="preserve"> (</w:t>
      </w:r>
      <w:r w:rsidRPr="00BA2FD4">
        <w:rPr>
          <w:rStyle w:val="afa"/>
          <w:iCs/>
          <w:sz w:val="28"/>
          <w:szCs w:val="28"/>
        </w:rPr>
        <w:t>облаштування велосипедних доріжок, паркувальних місць);</w:t>
      </w:r>
    </w:p>
    <w:p w:rsidR="00BA2FD4" w:rsidRPr="00BA2FD4" w:rsidRDefault="00BA2FD4" w:rsidP="00BA2FD4">
      <w:pPr>
        <w:numPr>
          <w:ilvl w:val="0"/>
          <w:numId w:val="42"/>
        </w:numPr>
        <w:ind w:left="0" w:firstLine="709"/>
        <w:jc w:val="both"/>
        <w:rPr>
          <w:rStyle w:val="afa"/>
          <w:i w:val="0"/>
          <w:sz w:val="28"/>
          <w:szCs w:val="28"/>
        </w:rPr>
      </w:pPr>
      <w:r w:rsidRPr="00BA2FD4">
        <w:rPr>
          <w:b/>
          <w:sz w:val="28"/>
          <w:szCs w:val="28"/>
        </w:rPr>
        <w:t>навколишнє середовище</w:t>
      </w:r>
      <w:r w:rsidRPr="00BA2FD4">
        <w:rPr>
          <w:rStyle w:val="afa"/>
          <w:b/>
          <w:iCs/>
          <w:sz w:val="28"/>
          <w:szCs w:val="28"/>
        </w:rPr>
        <w:t xml:space="preserve"> </w:t>
      </w:r>
      <w:r w:rsidRPr="00BA2FD4">
        <w:rPr>
          <w:sz w:val="28"/>
          <w:szCs w:val="28"/>
        </w:rPr>
        <w:t>(</w:t>
      </w:r>
      <w:r w:rsidRPr="00BA2FD4">
        <w:rPr>
          <w:rStyle w:val="afa"/>
          <w:iCs/>
          <w:sz w:val="28"/>
          <w:szCs w:val="28"/>
        </w:rPr>
        <w:t xml:space="preserve">запобігання та ліквідація забруднення навколишнього середовища. Охорона природних ресурсів. Організація безпритульних тварин, включаючи </w:t>
      </w:r>
      <w:proofErr w:type="spellStart"/>
      <w:r w:rsidRPr="00BA2FD4">
        <w:rPr>
          <w:rStyle w:val="afa"/>
          <w:iCs/>
          <w:sz w:val="28"/>
          <w:szCs w:val="28"/>
        </w:rPr>
        <w:t>чіпування</w:t>
      </w:r>
      <w:proofErr w:type="spellEnd"/>
      <w:r w:rsidRPr="00BA2FD4">
        <w:rPr>
          <w:rStyle w:val="afa"/>
          <w:iCs/>
          <w:sz w:val="28"/>
          <w:szCs w:val="28"/>
        </w:rPr>
        <w:t>, створення та розвиток притулків, регулювання їх чисельності. Облаштування місць вигулу свійських тварин);</w:t>
      </w:r>
    </w:p>
    <w:p w:rsidR="00BA2FD4" w:rsidRPr="00BA2FD4" w:rsidRDefault="00BA2FD4" w:rsidP="00BA2FD4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BA2FD4">
        <w:rPr>
          <w:rFonts w:eastAsia="Arial Unicode MS"/>
          <w:b/>
          <w:sz w:val="28"/>
          <w:szCs w:val="28"/>
        </w:rPr>
        <w:t>публічний простір</w:t>
      </w:r>
      <w:r>
        <w:rPr>
          <w:sz w:val="28"/>
          <w:szCs w:val="28"/>
        </w:rPr>
        <w:t xml:space="preserve"> </w:t>
      </w:r>
      <w:r w:rsidRPr="00BA2FD4">
        <w:rPr>
          <w:sz w:val="28"/>
          <w:szCs w:val="28"/>
        </w:rPr>
        <w:t>(</w:t>
      </w:r>
      <w:r w:rsidRPr="00BA2FD4">
        <w:rPr>
          <w:i/>
          <w:sz w:val="28"/>
          <w:szCs w:val="28"/>
        </w:rPr>
        <w:t xml:space="preserve">соціальний простір, який є відкритим і доступним для всіх. Може бути у вигляді: громадських площ, скверів, парків і </w:t>
      </w:r>
      <w:r w:rsidRPr="00BA2FD4">
        <w:rPr>
          <w:i/>
          <w:sz w:val="28"/>
          <w:szCs w:val="28"/>
        </w:rPr>
        <w:lastRenderedPageBreak/>
        <w:t>пляжів, дворових територій багатоповерхових будинків, тощо. Основні громадські функції: рекреаційна, комунікаційна  та розважальна);</w:t>
      </w:r>
    </w:p>
    <w:p w:rsidR="00BA2FD4" w:rsidRPr="00BA2FD4" w:rsidRDefault="00BA2FD4" w:rsidP="0099082E">
      <w:pPr>
        <w:pStyle w:val="a8"/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BA2FD4">
        <w:rPr>
          <w:i/>
          <w:iCs/>
          <w:sz w:val="28"/>
          <w:szCs w:val="28"/>
          <w:u w:val="single"/>
          <w:lang w:val="ru-RU"/>
        </w:rPr>
        <w:t>Привабливість</w:t>
      </w:r>
      <w:proofErr w:type="spellEnd"/>
      <w:r w:rsidRPr="00BA2FD4">
        <w:rPr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BA2FD4">
        <w:rPr>
          <w:i/>
          <w:iCs/>
          <w:sz w:val="28"/>
          <w:szCs w:val="28"/>
          <w:u w:val="single"/>
          <w:lang w:val="ru-RU"/>
        </w:rPr>
        <w:t>міста</w:t>
      </w:r>
      <w:proofErr w:type="spellEnd"/>
      <w:r w:rsidRPr="00BA2FD4">
        <w:rPr>
          <w:i/>
          <w:iCs/>
          <w:sz w:val="28"/>
          <w:szCs w:val="28"/>
          <w:u w:val="single"/>
          <w:lang w:val="ru-RU"/>
        </w:rPr>
        <w:t xml:space="preserve"> та </w:t>
      </w:r>
      <w:proofErr w:type="spellStart"/>
      <w:r w:rsidRPr="00BA2FD4">
        <w:rPr>
          <w:i/>
          <w:iCs/>
          <w:sz w:val="28"/>
          <w:szCs w:val="28"/>
          <w:u w:val="single"/>
          <w:lang w:val="ru-RU"/>
        </w:rPr>
        <w:t>урбанізм</w:t>
      </w:r>
      <w:proofErr w:type="spellEnd"/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BA2FD4">
        <w:rPr>
          <w:sz w:val="28"/>
          <w:szCs w:val="28"/>
          <w:lang w:val="ru-RU"/>
        </w:rPr>
        <w:t>туристичні</w:t>
      </w:r>
      <w:proofErr w:type="spellEnd"/>
      <w:r w:rsidRPr="00BA2FD4">
        <w:rPr>
          <w:sz w:val="28"/>
          <w:szCs w:val="28"/>
          <w:lang w:val="ru-RU"/>
        </w:rPr>
        <w:t xml:space="preserve"> </w:t>
      </w:r>
      <w:proofErr w:type="spellStart"/>
      <w:r w:rsidRPr="00BA2FD4">
        <w:rPr>
          <w:sz w:val="28"/>
          <w:szCs w:val="28"/>
          <w:lang w:val="ru-RU"/>
        </w:rPr>
        <w:t>маршрути</w:t>
      </w:r>
      <w:proofErr w:type="spellEnd"/>
      <w:r w:rsidRPr="00BA2FD4">
        <w:rPr>
          <w:sz w:val="28"/>
          <w:szCs w:val="28"/>
          <w:lang w:val="ru-RU"/>
        </w:rPr>
        <w:t xml:space="preserve"> та </w:t>
      </w:r>
      <w:proofErr w:type="spellStart"/>
      <w:r w:rsidRPr="00BA2FD4">
        <w:rPr>
          <w:sz w:val="28"/>
          <w:szCs w:val="28"/>
          <w:lang w:val="ru-RU"/>
        </w:rPr>
        <w:t>інфраструктура</w:t>
      </w:r>
      <w:proofErr w:type="spellEnd"/>
      <w:r w:rsidRPr="00BA2FD4">
        <w:rPr>
          <w:sz w:val="28"/>
          <w:szCs w:val="28"/>
          <w:lang w:val="ru-RU"/>
        </w:rPr>
        <w:t>;</w:t>
      </w:r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BA2FD4">
        <w:rPr>
          <w:sz w:val="28"/>
          <w:szCs w:val="28"/>
          <w:lang w:val="ru-RU"/>
        </w:rPr>
        <w:t>пам’ятні</w:t>
      </w:r>
      <w:proofErr w:type="spellEnd"/>
      <w:r w:rsidRPr="00BA2FD4">
        <w:rPr>
          <w:sz w:val="28"/>
          <w:szCs w:val="28"/>
          <w:lang w:val="ru-RU"/>
        </w:rPr>
        <w:t xml:space="preserve"> знаки;</w:t>
      </w:r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BA2FD4">
        <w:rPr>
          <w:sz w:val="28"/>
          <w:szCs w:val="28"/>
          <w:lang w:val="ru-RU"/>
        </w:rPr>
        <w:t>навігація</w:t>
      </w:r>
      <w:proofErr w:type="spellEnd"/>
      <w:r w:rsidRPr="00BA2FD4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Pr="00BA2FD4">
        <w:rPr>
          <w:sz w:val="28"/>
          <w:szCs w:val="28"/>
          <w:lang w:val="ru-RU"/>
        </w:rPr>
        <w:t>м</w:t>
      </w:r>
      <w:proofErr w:type="gramEnd"/>
      <w:r w:rsidRPr="00BA2FD4">
        <w:rPr>
          <w:sz w:val="28"/>
          <w:szCs w:val="28"/>
          <w:lang w:val="ru-RU"/>
        </w:rPr>
        <w:t>іському</w:t>
      </w:r>
      <w:proofErr w:type="spellEnd"/>
      <w:r w:rsidRPr="00BA2FD4">
        <w:rPr>
          <w:sz w:val="28"/>
          <w:szCs w:val="28"/>
          <w:lang w:val="ru-RU"/>
        </w:rPr>
        <w:t xml:space="preserve"> </w:t>
      </w:r>
      <w:proofErr w:type="spellStart"/>
      <w:r w:rsidRPr="00BA2FD4">
        <w:rPr>
          <w:sz w:val="28"/>
          <w:szCs w:val="28"/>
          <w:lang w:val="ru-RU"/>
        </w:rPr>
        <w:t>просторі</w:t>
      </w:r>
      <w:proofErr w:type="spellEnd"/>
      <w:r w:rsidRPr="00BA2FD4">
        <w:rPr>
          <w:sz w:val="28"/>
          <w:szCs w:val="28"/>
          <w:lang w:val="ru-RU"/>
        </w:rPr>
        <w:t>;</w:t>
      </w:r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r w:rsidRPr="00BA2FD4">
        <w:rPr>
          <w:sz w:val="28"/>
          <w:szCs w:val="28"/>
          <w:lang w:val="ru-RU"/>
        </w:rPr>
        <w:t xml:space="preserve">комфорт </w:t>
      </w:r>
      <w:proofErr w:type="spellStart"/>
      <w:proofErr w:type="gramStart"/>
      <w:r w:rsidRPr="00BA2FD4">
        <w:rPr>
          <w:sz w:val="28"/>
          <w:szCs w:val="28"/>
          <w:lang w:val="ru-RU"/>
        </w:rPr>
        <w:t>м</w:t>
      </w:r>
      <w:proofErr w:type="gramEnd"/>
      <w:r w:rsidRPr="00BA2FD4">
        <w:rPr>
          <w:sz w:val="28"/>
          <w:szCs w:val="28"/>
          <w:lang w:val="ru-RU"/>
        </w:rPr>
        <w:t>іського</w:t>
      </w:r>
      <w:proofErr w:type="spellEnd"/>
      <w:r w:rsidRPr="00BA2FD4">
        <w:rPr>
          <w:sz w:val="28"/>
          <w:szCs w:val="28"/>
          <w:lang w:val="ru-RU"/>
        </w:rPr>
        <w:t xml:space="preserve"> </w:t>
      </w:r>
      <w:proofErr w:type="spellStart"/>
      <w:r w:rsidRPr="00BA2FD4">
        <w:rPr>
          <w:sz w:val="28"/>
          <w:szCs w:val="28"/>
          <w:lang w:val="ru-RU"/>
        </w:rPr>
        <w:t>середовища</w:t>
      </w:r>
      <w:proofErr w:type="spellEnd"/>
      <w:r w:rsidRPr="00BA2FD4">
        <w:rPr>
          <w:sz w:val="28"/>
          <w:szCs w:val="28"/>
          <w:lang w:val="ru-RU"/>
        </w:rPr>
        <w:t>;</w:t>
      </w:r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r w:rsidRPr="00BA2FD4">
        <w:rPr>
          <w:sz w:val="28"/>
          <w:szCs w:val="28"/>
          <w:lang w:val="ru-RU"/>
        </w:rPr>
        <w:t xml:space="preserve">креатив у </w:t>
      </w:r>
      <w:proofErr w:type="spellStart"/>
      <w:proofErr w:type="gramStart"/>
      <w:r w:rsidRPr="00BA2FD4">
        <w:rPr>
          <w:sz w:val="28"/>
          <w:szCs w:val="28"/>
          <w:lang w:val="ru-RU"/>
        </w:rPr>
        <w:t>м</w:t>
      </w:r>
      <w:proofErr w:type="gramEnd"/>
      <w:r w:rsidRPr="00BA2FD4">
        <w:rPr>
          <w:sz w:val="28"/>
          <w:szCs w:val="28"/>
          <w:lang w:val="ru-RU"/>
        </w:rPr>
        <w:t>іському</w:t>
      </w:r>
      <w:proofErr w:type="spellEnd"/>
      <w:r w:rsidRPr="00BA2FD4">
        <w:rPr>
          <w:sz w:val="28"/>
          <w:szCs w:val="28"/>
          <w:lang w:val="ru-RU"/>
        </w:rPr>
        <w:t xml:space="preserve"> </w:t>
      </w:r>
      <w:proofErr w:type="spellStart"/>
      <w:r w:rsidRPr="00BA2FD4">
        <w:rPr>
          <w:sz w:val="28"/>
          <w:szCs w:val="28"/>
          <w:lang w:val="ru-RU"/>
        </w:rPr>
        <w:t>просторі</w:t>
      </w:r>
      <w:proofErr w:type="spellEnd"/>
      <w:r w:rsidRPr="00BA2FD4">
        <w:rPr>
          <w:sz w:val="28"/>
          <w:szCs w:val="28"/>
          <w:lang w:val="ru-RU"/>
        </w:rPr>
        <w:t>;</w:t>
      </w:r>
    </w:p>
    <w:p w:rsidR="00BA2FD4" w:rsidRPr="00BA2FD4" w:rsidRDefault="00BA2FD4" w:rsidP="0099082E">
      <w:pPr>
        <w:pStyle w:val="a8"/>
        <w:numPr>
          <w:ilvl w:val="0"/>
          <w:numId w:val="42"/>
        </w:numPr>
        <w:shd w:val="clear" w:color="auto" w:fill="FFFFFF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BA2FD4">
        <w:rPr>
          <w:sz w:val="28"/>
          <w:szCs w:val="28"/>
          <w:lang w:val="ru-RU"/>
        </w:rPr>
        <w:t>вуличні</w:t>
      </w:r>
      <w:proofErr w:type="spellEnd"/>
      <w:r w:rsidRPr="00BA2FD4">
        <w:rPr>
          <w:sz w:val="28"/>
          <w:szCs w:val="28"/>
          <w:lang w:val="ru-RU"/>
        </w:rPr>
        <w:t xml:space="preserve"> </w:t>
      </w:r>
      <w:proofErr w:type="spellStart"/>
      <w:r w:rsidRPr="00BA2FD4">
        <w:rPr>
          <w:sz w:val="28"/>
          <w:szCs w:val="28"/>
          <w:lang w:val="ru-RU"/>
        </w:rPr>
        <w:t>меблі</w:t>
      </w:r>
      <w:proofErr w:type="spellEnd"/>
      <w:r w:rsidRPr="00BA2FD4">
        <w:rPr>
          <w:sz w:val="28"/>
          <w:szCs w:val="28"/>
          <w:lang w:val="ru-RU"/>
        </w:rPr>
        <w:t xml:space="preserve"> та </w:t>
      </w:r>
      <w:proofErr w:type="spellStart"/>
      <w:r w:rsidRPr="00BA2FD4">
        <w:rPr>
          <w:sz w:val="28"/>
          <w:szCs w:val="28"/>
          <w:lang w:val="ru-RU"/>
        </w:rPr>
        <w:t>конструкції</w:t>
      </w:r>
      <w:proofErr w:type="spellEnd"/>
      <w:r w:rsidRPr="00BA2FD4">
        <w:rPr>
          <w:sz w:val="28"/>
          <w:szCs w:val="28"/>
          <w:lang w:val="ru-RU"/>
        </w:rPr>
        <w:t xml:space="preserve">, </w:t>
      </w:r>
      <w:proofErr w:type="spellStart"/>
      <w:r w:rsidRPr="00BA2FD4">
        <w:rPr>
          <w:sz w:val="28"/>
          <w:szCs w:val="28"/>
          <w:lang w:val="ru-RU"/>
        </w:rPr>
        <w:t>тощо</w:t>
      </w:r>
      <w:proofErr w:type="spellEnd"/>
      <w:r w:rsidRPr="00BA2FD4">
        <w:rPr>
          <w:sz w:val="28"/>
          <w:szCs w:val="28"/>
          <w:lang w:val="ru-RU"/>
        </w:rPr>
        <w:t>.</w:t>
      </w:r>
    </w:p>
    <w:p w:rsidR="00BA2FD4" w:rsidRPr="00BA2FD4" w:rsidRDefault="00BA2FD4" w:rsidP="00BA2FD4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BA2FD4">
        <w:rPr>
          <w:b/>
          <w:sz w:val="28"/>
          <w:szCs w:val="28"/>
        </w:rPr>
        <w:t xml:space="preserve">спорт </w:t>
      </w:r>
      <w:r w:rsidRPr="00BA2FD4">
        <w:rPr>
          <w:sz w:val="28"/>
          <w:szCs w:val="28"/>
        </w:rPr>
        <w:t>(</w:t>
      </w:r>
      <w:r w:rsidRPr="00BA2FD4">
        <w:rPr>
          <w:rStyle w:val="afa"/>
          <w:iCs/>
          <w:sz w:val="28"/>
          <w:szCs w:val="28"/>
        </w:rPr>
        <w:t xml:space="preserve">розвиток закладів спортивно-оздоровчого напряму. Організація спортивних заходів (змагання, марафони тощо). Популяризація спорту та здорового способу життя); </w:t>
      </w:r>
    </w:p>
    <w:p w:rsidR="00E53544" w:rsidRPr="00E53544" w:rsidRDefault="00E53544" w:rsidP="00E5354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53544">
        <w:rPr>
          <w:sz w:val="28"/>
          <w:szCs w:val="28"/>
          <w:shd w:val="clear" w:color="auto" w:fill="FFFFFF"/>
        </w:rPr>
        <w:t>З метою запобігання процедурних витрат часу при підготовці і проведенні сесій, а також при оформленні їх підсумків, автоматизації контролю за дотриманням регламентних норм і підвищення ефективності організації ходу сесій, у бюджеті міста Городок на 2019 рік передбачено кошти для закупівлі електронної системи голосування депутатів міської ради на засіданнях сесій. За допомогою автоматизації процесу голосування у 2019 році плануємо запровадити аналітичний модуль діяльності ради, який дозволить виборцям слідкувати за своїми обранцями.</w:t>
      </w:r>
    </w:p>
    <w:p w:rsidR="00E53544" w:rsidRDefault="00E53544" w:rsidP="00E5354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53544">
        <w:rPr>
          <w:sz w:val="28"/>
          <w:szCs w:val="28"/>
          <w:shd w:val="clear" w:color="auto" w:fill="FFFFFF"/>
        </w:rPr>
        <w:t>У 2019 році запровадимо електронну реєстрацію тварин за допомогою платформи animal-id.</w:t>
      </w:r>
    </w:p>
    <w:p w:rsidR="00C04FB4" w:rsidRDefault="009F2253" w:rsidP="001E238E">
      <w:pPr>
        <w:pStyle w:val="2"/>
        <w:numPr>
          <w:ilvl w:val="1"/>
          <w:numId w:val="23"/>
        </w:numPr>
        <w:rPr>
          <w:shd w:val="clear" w:color="auto" w:fill="FFFFFF"/>
        </w:rPr>
      </w:pPr>
      <w:bookmarkStart w:id="34" w:name="_Toc8207061"/>
      <w:bookmarkStart w:id="35" w:name="_Toc448244267"/>
      <w:r>
        <w:rPr>
          <w:shd w:val="clear" w:color="auto" w:fill="FFFFFF"/>
        </w:rPr>
        <w:t>Безпечне місто</w:t>
      </w:r>
      <w:bookmarkEnd w:id="34"/>
    </w:p>
    <w:p w:rsidR="009F2253" w:rsidRDefault="00D63961" w:rsidP="00D63961">
      <w:pPr>
        <w:spacing w:line="276" w:lineRule="auto"/>
        <w:ind w:firstLine="709"/>
        <w:jc w:val="both"/>
        <w:rPr>
          <w:sz w:val="28"/>
          <w:szCs w:val="28"/>
        </w:rPr>
      </w:pPr>
      <w:r w:rsidRPr="007C639C">
        <w:rPr>
          <w:sz w:val="28"/>
          <w:szCs w:val="28"/>
        </w:rPr>
        <w:t xml:space="preserve">Враховуючи розгалужену інфраструктуру міста Городок, значну кількість об’єктів життєзабезпечення, завдання впорядкування дорожнього руху, підвищені завдання </w:t>
      </w:r>
      <w:proofErr w:type="spellStart"/>
      <w:r w:rsidRPr="007C639C">
        <w:rPr>
          <w:sz w:val="28"/>
          <w:szCs w:val="28"/>
        </w:rPr>
        <w:t>безпекового</w:t>
      </w:r>
      <w:proofErr w:type="spellEnd"/>
      <w:r w:rsidRPr="007C639C">
        <w:rPr>
          <w:sz w:val="28"/>
          <w:szCs w:val="28"/>
        </w:rPr>
        <w:t xml:space="preserve"> супроводу проведення масових заходів, механізми оперативного  реагування на небезпеки для населення існує потреба сучасних методів моніторингу та опрацювання  потенційних загроз.</w:t>
      </w:r>
    </w:p>
    <w:p w:rsidR="00D63961" w:rsidRDefault="00D63961" w:rsidP="00D63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639C">
        <w:rPr>
          <w:sz w:val="28"/>
          <w:szCs w:val="28"/>
        </w:rPr>
        <w:t xml:space="preserve">отребою посилення </w:t>
      </w:r>
      <w:proofErr w:type="spellStart"/>
      <w:r w:rsidRPr="007C639C">
        <w:rPr>
          <w:sz w:val="28"/>
          <w:szCs w:val="28"/>
        </w:rPr>
        <w:t>безпекової</w:t>
      </w:r>
      <w:proofErr w:type="spellEnd"/>
      <w:r w:rsidRPr="007C639C">
        <w:rPr>
          <w:sz w:val="28"/>
          <w:szCs w:val="28"/>
        </w:rPr>
        <w:t xml:space="preserve"> взаємодії, підвищення рівня правової культури населення, впровадження комплексу програмно-апаратних та організаційних заходів для посилення безпеки населення, захисту стратегічних об’єктів та об’єктів забезпечення життєдіяльності міста, безпеки дорожнього руху</w:t>
      </w:r>
      <w:r w:rsidR="00AF5C19">
        <w:rPr>
          <w:sz w:val="28"/>
          <w:szCs w:val="28"/>
        </w:rPr>
        <w:t xml:space="preserve"> було обумовлене </w:t>
      </w:r>
      <w:r w:rsidR="00F90298">
        <w:rPr>
          <w:sz w:val="28"/>
          <w:szCs w:val="28"/>
        </w:rPr>
        <w:t>затвердження</w:t>
      </w:r>
      <w:r w:rsidR="00AF5C19">
        <w:rPr>
          <w:sz w:val="28"/>
          <w:szCs w:val="28"/>
        </w:rPr>
        <w:t xml:space="preserve"> на сесії міськради 5 грудня 2018 року Програми </w:t>
      </w:r>
      <w:r w:rsidR="00AF5C19" w:rsidRPr="00A23507">
        <w:rPr>
          <w:sz w:val="28"/>
          <w:szCs w:val="28"/>
        </w:rPr>
        <w:t xml:space="preserve">«Безпечне місто Городок / </w:t>
      </w:r>
      <w:r w:rsidR="00AF5C19" w:rsidRPr="00A23507">
        <w:rPr>
          <w:sz w:val="28"/>
          <w:szCs w:val="28"/>
          <w:lang w:val="en-US"/>
        </w:rPr>
        <w:t>Safe</w:t>
      </w:r>
      <w:r w:rsidR="00AF5C19" w:rsidRPr="00A23507">
        <w:rPr>
          <w:sz w:val="28"/>
          <w:szCs w:val="28"/>
        </w:rPr>
        <w:t xml:space="preserve"> </w:t>
      </w:r>
      <w:r w:rsidR="00AF5C19" w:rsidRPr="00A23507">
        <w:rPr>
          <w:sz w:val="28"/>
          <w:szCs w:val="28"/>
          <w:lang w:val="en-US"/>
        </w:rPr>
        <w:t>City</w:t>
      </w:r>
      <w:r w:rsidR="00AF5C19" w:rsidRPr="00A23507">
        <w:rPr>
          <w:sz w:val="28"/>
          <w:szCs w:val="28"/>
        </w:rPr>
        <w:t xml:space="preserve"> </w:t>
      </w:r>
      <w:proofErr w:type="spellStart"/>
      <w:r w:rsidR="00AF5C19" w:rsidRPr="00A23507">
        <w:rPr>
          <w:bCs/>
          <w:sz w:val="28"/>
          <w:szCs w:val="28"/>
          <w:lang w:val="en-US"/>
        </w:rPr>
        <w:t>Horodok</w:t>
      </w:r>
      <w:proofErr w:type="spellEnd"/>
      <w:r w:rsidR="00AF5C19">
        <w:rPr>
          <w:sz w:val="28"/>
          <w:szCs w:val="28"/>
        </w:rPr>
        <w:t xml:space="preserve"> на</w:t>
      </w:r>
      <w:r w:rsidR="00AF5C19" w:rsidRPr="00A23507">
        <w:rPr>
          <w:sz w:val="28"/>
          <w:szCs w:val="28"/>
        </w:rPr>
        <w:t xml:space="preserve"> 2019-2020 роки</w:t>
      </w:r>
      <w:r w:rsidR="00AF5C19">
        <w:rPr>
          <w:sz w:val="28"/>
          <w:szCs w:val="28"/>
        </w:rPr>
        <w:t>»</w:t>
      </w:r>
      <w:r w:rsidRPr="007C639C">
        <w:rPr>
          <w:sz w:val="28"/>
          <w:szCs w:val="28"/>
        </w:rPr>
        <w:t>.</w:t>
      </w:r>
    </w:p>
    <w:p w:rsidR="001D7A3B" w:rsidRPr="007C639C" w:rsidRDefault="001D7A3B" w:rsidP="001D7A3B">
      <w:pPr>
        <w:ind w:firstLine="851"/>
        <w:jc w:val="both"/>
        <w:rPr>
          <w:sz w:val="28"/>
          <w:szCs w:val="28"/>
        </w:rPr>
      </w:pPr>
      <w:r w:rsidRPr="007C639C">
        <w:rPr>
          <w:sz w:val="28"/>
          <w:szCs w:val="28"/>
        </w:rPr>
        <w:t>Реалізовувати Програму заплановано в три етапи:</w:t>
      </w:r>
    </w:p>
    <w:p w:rsidR="001D7A3B" w:rsidRPr="007C639C" w:rsidRDefault="001D7A3B" w:rsidP="001D7A3B">
      <w:pPr>
        <w:ind w:firstLine="851"/>
        <w:jc w:val="both"/>
        <w:rPr>
          <w:sz w:val="28"/>
          <w:szCs w:val="28"/>
        </w:rPr>
      </w:pPr>
      <w:r w:rsidRPr="007C639C">
        <w:rPr>
          <w:sz w:val="28"/>
          <w:szCs w:val="28"/>
          <w:lang w:val="en-US"/>
        </w:rPr>
        <w:t>I</w:t>
      </w:r>
      <w:r w:rsidRPr="007C639C">
        <w:rPr>
          <w:sz w:val="28"/>
          <w:szCs w:val="28"/>
        </w:rPr>
        <w:t xml:space="preserve"> етап (перше півріччя 2019 року)</w:t>
      </w:r>
      <w:r>
        <w:rPr>
          <w:sz w:val="28"/>
          <w:szCs w:val="28"/>
        </w:rPr>
        <w:t xml:space="preserve"> </w:t>
      </w:r>
      <w:r w:rsidRPr="007C639C">
        <w:rPr>
          <w:sz w:val="28"/>
          <w:szCs w:val="28"/>
        </w:rPr>
        <w:t xml:space="preserve">– встановлення камер відеоспостереження (з функцією розпізнавання номерів) на всіх </w:t>
      </w:r>
      <w:r>
        <w:rPr>
          <w:sz w:val="28"/>
          <w:szCs w:val="28"/>
        </w:rPr>
        <w:t xml:space="preserve">основних </w:t>
      </w:r>
      <w:r w:rsidRPr="007C639C">
        <w:rPr>
          <w:sz w:val="28"/>
          <w:szCs w:val="28"/>
        </w:rPr>
        <w:t>в’їздах-виїздах з міста;</w:t>
      </w:r>
    </w:p>
    <w:p w:rsidR="001D7A3B" w:rsidRPr="007C639C" w:rsidRDefault="001D7A3B" w:rsidP="001D7A3B">
      <w:pPr>
        <w:ind w:firstLine="851"/>
        <w:jc w:val="both"/>
        <w:rPr>
          <w:sz w:val="28"/>
          <w:szCs w:val="28"/>
        </w:rPr>
      </w:pPr>
      <w:proofErr w:type="gramStart"/>
      <w:r w:rsidRPr="007C639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7C639C">
        <w:rPr>
          <w:sz w:val="28"/>
          <w:szCs w:val="28"/>
        </w:rPr>
        <w:t>етап (друге півріччя 2019 року)</w:t>
      </w:r>
      <w:r>
        <w:rPr>
          <w:sz w:val="28"/>
          <w:szCs w:val="28"/>
        </w:rPr>
        <w:t xml:space="preserve"> </w:t>
      </w:r>
      <w:r w:rsidRPr="007C639C">
        <w:rPr>
          <w:sz w:val="28"/>
          <w:szCs w:val="28"/>
        </w:rPr>
        <w:t xml:space="preserve">– встановлення камер відеоспостереження у </w:t>
      </w:r>
      <w:proofErr w:type="spellStart"/>
      <w:r w:rsidRPr="007C639C">
        <w:rPr>
          <w:sz w:val="28"/>
          <w:szCs w:val="28"/>
        </w:rPr>
        <w:t>громадськоактивних</w:t>
      </w:r>
      <w:proofErr w:type="spellEnd"/>
      <w:r w:rsidRPr="007C639C">
        <w:rPr>
          <w:sz w:val="28"/>
          <w:szCs w:val="28"/>
        </w:rPr>
        <w:t xml:space="preserve"> місцях Городка (стадіон, парки, сквери </w:t>
      </w:r>
      <w:proofErr w:type="spellStart"/>
      <w:r w:rsidRPr="007C639C">
        <w:rPr>
          <w:sz w:val="28"/>
          <w:szCs w:val="28"/>
        </w:rPr>
        <w:t>і.т.д</w:t>
      </w:r>
      <w:proofErr w:type="spellEnd"/>
      <w:r w:rsidRPr="007C639C">
        <w:rPr>
          <w:sz w:val="28"/>
          <w:szCs w:val="28"/>
        </w:rPr>
        <w:t>.)</w:t>
      </w:r>
      <w:proofErr w:type="gramEnd"/>
    </w:p>
    <w:p w:rsidR="001D7A3B" w:rsidRPr="007C639C" w:rsidRDefault="001D7A3B" w:rsidP="001D7A3B">
      <w:pPr>
        <w:ind w:firstLine="851"/>
        <w:jc w:val="both"/>
        <w:rPr>
          <w:sz w:val="28"/>
          <w:szCs w:val="28"/>
        </w:rPr>
      </w:pPr>
      <w:r w:rsidRPr="007C639C">
        <w:rPr>
          <w:sz w:val="28"/>
          <w:szCs w:val="28"/>
          <w:lang w:val="en-US"/>
        </w:rPr>
        <w:lastRenderedPageBreak/>
        <w:t>III</w:t>
      </w:r>
      <w:r w:rsidRPr="007C639C">
        <w:rPr>
          <w:sz w:val="28"/>
          <w:szCs w:val="28"/>
        </w:rPr>
        <w:t xml:space="preserve"> етап (2020 рік)</w:t>
      </w:r>
      <w:proofErr w:type="spellStart"/>
      <w:r w:rsidRPr="007C639C">
        <w:rPr>
          <w:sz w:val="28"/>
          <w:szCs w:val="28"/>
        </w:rPr>
        <w:t>-встановлення</w:t>
      </w:r>
      <w:proofErr w:type="spellEnd"/>
      <w:r w:rsidRPr="007C639C">
        <w:rPr>
          <w:sz w:val="28"/>
          <w:szCs w:val="28"/>
        </w:rPr>
        <w:t xml:space="preserve"> камер відеоспостереження на міських вузлових (з яких іде розвиток </w:t>
      </w:r>
      <w:proofErr w:type="spellStart"/>
      <w:r w:rsidRPr="007C639C">
        <w:rPr>
          <w:sz w:val="28"/>
          <w:szCs w:val="28"/>
        </w:rPr>
        <w:t>внутнрішньоквартальних</w:t>
      </w:r>
      <w:proofErr w:type="spellEnd"/>
      <w:r w:rsidRPr="007C639C">
        <w:rPr>
          <w:sz w:val="28"/>
          <w:szCs w:val="28"/>
        </w:rPr>
        <w:t xml:space="preserve"> вулиць) вулицях міста.</w:t>
      </w:r>
    </w:p>
    <w:p w:rsidR="001337FC" w:rsidRPr="001C2492" w:rsidRDefault="009F2253" w:rsidP="00DD2B07">
      <w:pPr>
        <w:pStyle w:val="2"/>
        <w:ind w:left="709"/>
      </w:pPr>
      <w:bookmarkStart w:id="36" w:name="_Toc8207062"/>
      <w:r>
        <w:t>3.11</w:t>
      </w:r>
      <w:r w:rsidR="001337FC" w:rsidRPr="001C2492">
        <w:t>. Соціальне забезпечення</w:t>
      </w:r>
      <w:bookmarkEnd w:id="35"/>
      <w:bookmarkEnd w:id="36"/>
    </w:p>
    <w:p w:rsidR="001337FC" w:rsidRPr="00645AD6" w:rsidRDefault="001337FC" w:rsidP="00A5472D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645AD6">
        <w:rPr>
          <w:bCs/>
          <w:iCs/>
          <w:sz w:val="28"/>
          <w:szCs w:val="28"/>
        </w:rPr>
        <w:t>Основні завдання на 201</w:t>
      </w:r>
      <w:r w:rsidR="00C83A1E">
        <w:rPr>
          <w:bCs/>
          <w:iCs/>
          <w:sz w:val="28"/>
          <w:szCs w:val="28"/>
        </w:rPr>
        <w:t>9</w:t>
      </w:r>
      <w:r w:rsidRPr="00645AD6">
        <w:rPr>
          <w:bCs/>
          <w:iCs/>
          <w:sz w:val="28"/>
          <w:szCs w:val="28"/>
        </w:rPr>
        <w:t xml:space="preserve"> рік</w:t>
      </w:r>
      <w:r w:rsidR="00645AD6">
        <w:rPr>
          <w:bCs/>
          <w:iCs/>
          <w:sz w:val="28"/>
          <w:szCs w:val="28"/>
        </w:rPr>
        <w:t xml:space="preserve"> у соціальній сфері</w:t>
      </w:r>
      <w:r w:rsidRPr="00645AD6">
        <w:rPr>
          <w:bCs/>
          <w:iCs/>
          <w:sz w:val="28"/>
          <w:szCs w:val="28"/>
        </w:rPr>
        <w:t>:</w:t>
      </w:r>
    </w:p>
    <w:p w:rsidR="001337FC" w:rsidRPr="000959EB" w:rsidRDefault="001337FC" w:rsidP="00A5472D">
      <w:pPr>
        <w:numPr>
          <w:ilvl w:val="0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337FC">
        <w:rPr>
          <w:sz w:val="28"/>
          <w:szCs w:val="28"/>
        </w:rPr>
        <w:t xml:space="preserve">провести фінансування в повному обсязі Програми соціального </w:t>
      </w:r>
      <w:r w:rsidRPr="000959EB">
        <w:rPr>
          <w:sz w:val="28"/>
          <w:szCs w:val="28"/>
        </w:rPr>
        <w:t>захисту та соціального забезпечення</w:t>
      </w:r>
      <w:r w:rsidR="00FF5251" w:rsidRPr="000959EB">
        <w:rPr>
          <w:sz w:val="28"/>
          <w:szCs w:val="28"/>
        </w:rPr>
        <w:t xml:space="preserve"> населення міста Городка на 201</w:t>
      </w:r>
      <w:r w:rsidR="00C83A1E" w:rsidRPr="000959EB">
        <w:rPr>
          <w:sz w:val="28"/>
          <w:szCs w:val="28"/>
        </w:rPr>
        <w:t>9</w:t>
      </w:r>
      <w:r w:rsidRPr="000959EB">
        <w:rPr>
          <w:sz w:val="28"/>
          <w:szCs w:val="28"/>
        </w:rPr>
        <w:t xml:space="preserve"> рік;</w:t>
      </w:r>
    </w:p>
    <w:p w:rsidR="001337FC" w:rsidRPr="000959EB" w:rsidRDefault="001337FC" w:rsidP="00A5472D">
      <w:pPr>
        <w:numPr>
          <w:ilvl w:val="0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59EB">
        <w:rPr>
          <w:sz w:val="28"/>
          <w:szCs w:val="28"/>
        </w:rPr>
        <w:t>провести скоординовані заходи по підтримці дітей із соціально-незахищених</w:t>
      </w:r>
      <w:r w:rsidR="00110036">
        <w:rPr>
          <w:sz w:val="28"/>
          <w:szCs w:val="28"/>
        </w:rPr>
        <w:t xml:space="preserve"> сімей</w:t>
      </w:r>
      <w:r w:rsidRPr="000959EB">
        <w:rPr>
          <w:sz w:val="28"/>
          <w:szCs w:val="28"/>
        </w:rPr>
        <w:t>;</w:t>
      </w:r>
    </w:p>
    <w:p w:rsidR="001337FC" w:rsidRDefault="001337FC" w:rsidP="00A5472D">
      <w:pPr>
        <w:numPr>
          <w:ilvl w:val="0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59EB">
        <w:rPr>
          <w:sz w:val="28"/>
          <w:szCs w:val="28"/>
        </w:rPr>
        <w:t xml:space="preserve">аналіз стану виконання обов’язків опікунами, піклувальниками та </w:t>
      </w:r>
      <w:r w:rsidRPr="001337FC">
        <w:rPr>
          <w:sz w:val="28"/>
          <w:szCs w:val="28"/>
        </w:rPr>
        <w:t>помічниками тимчасово хворих громадян;</w:t>
      </w:r>
    </w:p>
    <w:p w:rsidR="00B04234" w:rsidRPr="001337FC" w:rsidRDefault="00A87748" w:rsidP="00A5472D">
      <w:pPr>
        <w:numPr>
          <w:ilvl w:val="0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04234">
        <w:rPr>
          <w:sz w:val="28"/>
          <w:szCs w:val="28"/>
        </w:rPr>
        <w:t xml:space="preserve">еалізувати заходи Програми </w:t>
      </w:r>
      <w:r w:rsidR="00B04234" w:rsidRPr="00C026FD">
        <w:rPr>
          <w:sz w:val="28"/>
          <w:szCs w:val="28"/>
        </w:rPr>
        <w:t>забезпечення житлом на умовах співфінансування учасників бойових дій – учасників АТО, які перебувають на обліку потребуючих покращення житлових умов у виконавчого комітету Городоцької міської ради Львівської області на 201</w:t>
      </w:r>
      <w:r w:rsidR="00B04234">
        <w:rPr>
          <w:sz w:val="28"/>
          <w:szCs w:val="28"/>
        </w:rPr>
        <w:t>9</w:t>
      </w:r>
      <w:r>
        <w:rPr>
          <w:sz w:val="28"/>
          <w:szCs w:val="28"/>
        </w:rPr>
        <w:t xml:space="preserve"> рік</w:t>
      </w:r>
      <w:r w:rsidR="00B04234">
        <w:rPr>
          <w:sz w:val="28"/>
          <w:szCs w:val="28"/>
        </w:rPr>
        <w:t xml:space="preserve"> (співфінансування придбання квартири трьом учасникам АТО</w:t>
      </w:r>
      <w:r w:rsidR="00722B85">
        <w:rPr>
          <w:sz w:val="28"/>
          <w:szCs w:val="28"/>
        </w:rPr>
        <w:t xml:space="preserve"> на суму </w:t>
      </w:r>
      <w:r w:rsidR="00554883">
        <w:rPr>
          <w:sz w:val="28"/>
          <w:szCs w:val="28"/>
        </w:rPr>
        <w:t>586,00тис.грн.</w:t>
      </w:r>
      <w:r w:rsidR="00B04234">
        <w:rPr>
          <w:sz w:val="28"/>
          <w:szCs w:val="28"/>
        </w:rPr>
        <w:t>);</w:t>
      </w:r>
    </w:p>
    <w:p w:rsidR="00A674B7" w:rsidRDefault="008628FD" w:rsidP="00AD1D3F">
      <w:pPr>
        <w:pStyle w:val="a8"/>
        <w:numPr>
          <w:ilvl w:val="0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1D3F">
        <w:rPr>
          <w:sz w:val="28"/>
          <w:szCs w:val="28"/>
        </w:rPr>
        <w:t>Надання</w:t>
      </w:r>
      <w:r w:rsidR="00AD1D3F" w:rsidRPr="00AD1D3F">
        <w:rPr>
          <w:sz w:val="28"/>
          <w:szCs w:val="28"/>
        </w:rPr>
        <w:t xml:space="preserve"> субвенції районному бюджету</w:t>
      </w:r>
      <w:r w:rsidR="001C7F2F">
        <w:rPr>
          <w:sz w:val="28"/>
          <w:szCs w:val="28"/>
          <w:lang w:val="ru-RU"/>
        </w:rPr>
        <w:t xml:space="preserve"> (в рамках </w:t>
      </w:r>
      <w:proofErr w:type="spellStart"/>
      <w:r w:rsidR="001C7F2F">
        <w:rPr>
          <w:sz w:val="28"/>
          <w:szCs w:val="28"/>
          <w:lang w:val="ru-RU"/>
        </w:rPr>
        <w:t>реалізації</w:t>
      </w:r>
      <w:proofErr w:type="spellEnd"/>
      <w:r w:rsidR="001C7F2F">
        <w:rPr>
          <w:sz w:val="28"/>
          <w:szCs w:val="28"/>
        </w:rPr>
        <w:t xml:space="preserve"> мікропроектів</w:t>
      </w:r>
      <w:r w:rsidR="001C7F2F">
        <w:rPr>
          <w:sz w:val="28"/>
          <w:szCs w:val="28"/>
          <w:lang w:val="ru-RU"/>
        </w:rPr>
        <w:t>)</w:t>
      </w:r>
      <w:r w:rsidR="00AD1D3F" w:rsidRPr="00AD1D3F">
        <w:rPr>
          <w:sz w:val="28"/>
          <w:szCs w:val="28"/>
        </w:rPr>
        <w:t xml:space="preserve"> на </w:t>
      </w:r>
      <w:r w:rsidR="00A674B7" w:rsidRPr="00AD1D3F">
        <w:rPr>
          <w:sz w:val="28"/>
          <w:szCs w:val="28"/>
        </w:rPr>
        <w:t>Капітальний ремонт стоматологічної поліклініки в м.Городок;</w:t>
      </w:r>
    </w:p>
    <w:p w:rsidR="00AB64B6" w:rsidRPr="00AB64B6" w:rsidRDefault="000560E0" w:rsidP="00AB64B6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B64B6">
        <w:rPr>
          <w:sz w:val="28"/>
          <w:szCs w:val="28"/>
        </w:rPr>
        <w:t>Компенсація пільгового проїзду окремих категорій громадян в автомобільному транспорті.</w:t>
      </w:r>
      <w:r w:rsidR="00AB64B6" w:rsidRPr="00AB64B6">
        <w:rPr>
          <w:sz w:val="28"/>
          <w:szCs w:val="28"/>
        </w:rPr>
        <w:t xml:space="preserve"> </w:t>
      </w:r>
    </w:p>
    <w:p w:rsidR="00AB64B6" w:rsidRPr="00AB64B6" w:rsidRDefault="00AB64B6" w:rsidP="00AB64B6">
      <w:pPr>
        <w:ind w:firstLine="600"/>
        <w:jc w:val="both"/>
        <w:rPr>
          <w:sz w:val="28"/>
          <w:szCs w:val="28"/>
        </w:rPr>
      </w:pPr>
      <w:r w:rsidRPr="00AB64B6">
        <w:rPr>
          <w:sz w:val="28"/>
          <w:szCs w:val="28"/>
        </w:rPr>
        <w:t>Відповідно до прийнятої Програми, ФО-П «</w:t>
      </w:r>
      <w:proofErr w:type="spellStart"/>
      <w:r w:rsidRPr="00AB64B6">
        <w:rPr>
          <w:sz w:val="28"/>
          <w:szCs w:val="28"/>
        </w:rPr>
        <w:t>Орлік</w:t>
      </w:r>
      <w:proofErr w:type="spellEnd"/>
      <w:r w:rsidRPr="00AB64B6">
        <w:rPr>
          <w:sz w:val="28"/>
          <w:szCs w:val="28"/>
        </w:rPr>
        <w:t xml:space="preserve"> Н.Б» забезпечує безкоштовний проїзд на міському маршруті №161 </w:t>
      </w:r>
      <w:proofErr w:type="spellStart"/>
      <w:r w:rsidRPr="00AB64B6">
        <w:rPr>
          <w:sz w:val="28"/>
          <w:szCs w:val="28"/>
        </w:rPr>
        <w:t>АС.Городок-Авіаційна</w:t>
      </w:r>
      <w:proofErr w:type="spellEnd"/>
      <w:r w:rsidRPr="00AB64B6">
        <w:rPr>
          <w:sz w:val="28"/>
          <w:szCs w:val="28"/>
        </w:rPr>
        <w:t xml:space="preserve"> пільгових категорій громадян, а саме: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r w:rsidRPr="00AB64B6">
        <w:rPr>
          <w:sz w:val="28"/>
          <w:szCs w:val="28"/>
        </w:rPr>
        <w:t xml:space="preserve"> - особи, які постраждали внаслідок Чорнобильської катастрофи, віднесені до категорії 1, відповідно до </w:t>
      </w:r>
      <w:hyperlink r:id="rId28" w:anchor="n177" w:tgtFrame="_blank" w:history="1">
        <w:r w:rsidRPr="00AB64B6">
          <w:rPr>
            <w:sz w:val="28"/>
            <w:szCs w:val="28"/>
          </w:rPr>
          <w:t>статті 20</w:t>
        </w:r>
      </w:hyperlink>
      <w:r w:rsidRPr="00AB64B6">
        <w:rPr>
          <w:sz w:val="28"/>
          <w:szCs w:val="28"/>
        </w:rPr>
        <w:t> Закону України “ Про статус і соціальний захист громадян, які постраждали внаслідок Чорнобильської катастрофи”;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37" w:name="n16"/>
      <w:bookmarkEnd w:id="37"/>
      <w:r w:rsidRPr="00AB64B6">
        <w:rPr>
          <w:sz w:val="28"/>
          <w:szCs w:val="28"/>
        </w:rPr>
        <w:t>- учасники ліквідації наслідків аварії на Чорнобильській АЕС, віднесені до категорії 2, відповідно до </w:t>
      </w:r>
      <w:hyperlink r:id="rId29" w:anchor="n247" w:tgtFrame="_blank" w:history="1">
        <w:r w:rsidRPr="00AB64B6">
          <w:rPr>
            <w:sz w:val="28"/>
            <w:szCs w:val="28"/>
          </w:rPr>
          <w:t>статті 21</w:t>
        </w:r>
      </w:hyperlink>
      <w:r w:rsidRPr="00AB64B6">
        <w:rPr>
          <w:sz w:val="28"/>
          <w:szCs w:val="28"/>
        </w:rPr>
        <w:t> Закону України “ Про статус і соціальний захист громадян, які постраждали внаслідок Чорнобильської катастрофи”;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38" w:name="n17"/>
      <w:bookmarkEnd w:id="38"/>
      <w:r w:rsidRPr="00AB64B6">
        <w:rPr>
          <w:sz w:val="28"/>
          <w:szCs w:val="28"/>
        </w:rPr>
        <w:t>- діти віком від шести років, потерпілі від Чорнобильської катастрофи, яким встановлено інвалідність, пов’язану з Чорнобильською катастрофою, відповідно до </w:t>
      </w:r>
      <w:hyperlink r:id="rId30" w:anchor="n335" w:tgtFrame="_blank" w:history="1">
        <w:r w:rsidRPr="00AB64B6">
          <w:rPr>
            <w:sz w:val="28"/>
            <w:szCs w:val="28"/>
          </w:rPr>
          <w:t>статті 30</w:t>
        </w:r>
      </w:hyperlink>
      <w:r w:rsidRPr="00AB64B6">
        <w:rPr>
          <w:sz w:val="28"/>
          <w:szCs w:val="28"/>
        </w:rPr>
        <w:t> Закону України “ Про статус і соціальний захист громадян, які постраждали внаслідок Чорнобильської катастрофи”;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39" w:name="n18"/>
      <w:bookmarkEnd w:id="39"/>
      <w:r w:rsidRPr="00AB64B6">
        <w:rPr>
          <w:sz w:val="28"/>
          <w:szCs w:val="28"/>
        </w:rPr>
        <w:t>- учасники бойових дій відповідно до </w:t>
      </w:r>
      <w:hyperlink r:id="rId31" w:anchor="n195" w:tgtFrame="_blank" w:history="1">
        <w:r w:rsidRPr="00AB64B6">
          <w:rPr>
            <w:sz w:val="28"/>
            <w:szCs w:val="28"/>
          </w:rPr>
          <w:t>статті 12</w:t>
        </w:r>
      </w:hyperlink>
      <w:r w:rsidRPr="00AB64B6">
        <w:rPr>
          <w:sz w:val="28"/>
          <w:szCs w:val="28"/>
        </w:rPr>
        <w:t> Закону України “ Про статус ветеранів війни, гарантії їх соціального захисту”;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40" w:name="n19"/>
      <w:bookmarkEnd w:id="40"/>
      <w:r w:rsidRPr="00AB64B6">
        <w:rPr>
          <w:sz w:val="28"/>
          <w:szCs w:val="28"/>
        </w:rPr>
        <w:t>- особи, які отримали інвалідність внаслідок війни, відповідно до </w:t>
      </w:r>
      <w:hyperlink r:id="rId32" w:anchor="n258" w:tgtFrame="_blank" w:history="1">
        <w:r w:rsidRPr="00AB64B6">
          <w:rPr>
            <w:sz w:val="28"/>
            <w:szCs w:val="28"/>
          </w:rPr>
          <w:t>статті 13</w:t>
        </w:r>
      </w:hyperlink>
      <w:r w:rsidRPr="00AB64B6">
        <w:rPr>
          <w:sz w:val="28"/>
          <w:szCs w:val="28"/>
        </w:rPr>
        <w:t> Закону України “ Про статус ветеранів війни, гарантії їх соціального захисту”;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41" w:name="n20"/>
      <w:bookmarkEnd w:id="41"/>
      <w:r w:rsidRPr="00AB64B6">
        <w:rPr>
          <w:sz w:val="28"/>
          <w:szCs w:val="28"/>
        </w:rPr>
        <w:t>- діти віком від шести років з багатодітних сімей відповідно до </w:t>
      </w:r>
      <w:hyperlink r:id="rId33" w:anchor="n122" w:tgtFrame="_blank" w:history="1">
        <w:r w:rsidRPr="00AB64B6">
          <w:rPr>
            <w:sz w:val="28"/>
            <w:szCs w:val="28"/>
          </w:rPr>
          <w:t>статті 13</w:t>
        </w:r>
      </w:hyperlink>
      <w:r w:rsidRPr="00AB64B6">
        <w:rPr>
          <w:sz w:val="28"/>
          <w:szCs w:val="28"/>
        </w:rPr>
        <w:t> Закону України “Про охорону дитинства”;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42" w:name="n21"/>
      <w:bookmarkEnd w:id="42"/>
      <w:r w:rsidRPr="00AB64B6">
        <w:rPr>
          <w:sz w:val="28"/>
          <w:szCs w:val="28"/>
        </w:rPr>
        <w:t xml:space="preserve">- </w:t>
      </w:r>
      <w:bookmarkStart w:id="43" w:name="n22"/>
      <w:bookmarkEnd w:id="43"/>
      <w:r w:rsidRPr="00AB64B6">
        <w:rPr>
          <w:sz w:val="28"/>
          <w:szCs w:val="28"/>
        </w:rPr>
        <w:t xml:space="preserve"> батьки військовослужбовців, які загинули чи померли або пропали безвісти під час проходження військової служби, відповідно до </w:t>
      </w:r>
      <w:hyperlink r:id="rId34" w:anchor="n245" w:tgtFrame="_blank" w:history="1">
        <w:r w:rsidRPr="00AB64B6">
          <w:rPr>
            <w:sz w:val="28"/>
            <w:szCs w:val="28"/>
          </w:rPr>
          <w:t>статті 14</w:t>
        </w:r>
      </w:hyperlink>
      <w:r w:rsidRPr="00AB64B6">
        <w:rPr>
          <w:sz w:val="28"/>
          <w:szCs w:val="28"/>
        </w:rPr>
        <w:t xml:space="preserve"> Закону </w:t>
      </w:r>
      <w:r w:rsidRPr="00AB64B6">
        <w:rPr>
          <w:sz w:val="28"/>
          <w:szCs w:val="28"/>
        </w:rPr>
        <w:lastRenderedPageBreak/>
        <w:t>України “Про соціальний і правовий захист військовослужбовців та членів їх сімей”;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44" w:name="n23"/>
      <w:bookmarkEnd w:id="44"/>
      <w:r w:rsidRPr="00AB64B6">
        <w:rPr>
          <w:sz w:val="28"/>
          <w:szCs w:val="28"/>
        </w:rPr>
        <w:t>- особи з інвалідністю першої групи, діти з інвалідністю віком від шести років та особи, які супроводжують осіб з інвалідністю першої групи або дітей з інвалідністю, відповідно до </w:t>
      </w:r>
      <w:hyperlink r:id="rId35" w:tgtFrame="_blank" w:history="1">
        <w:r w:rsidRPr="00AB64B6">
          <w:rPr>
            <w:sz w:val="28"/>
            <w:szCs w:val="28"/>
          </w:rPr>
          <w:t>статті 38</w:t>
        </w:r>
      </w:hyperlink>
      <w:hyperlink r:id="rId36" w:tgtFrame="_blank" w:history="1">
        <w:r w:rsidRPr="00AB64B6">
          <w:rPr>
            <w:b/>
            <w:bCs/>
            <w:sz w:val="28"/>
            <w:szCs w:val="28"/>
          </w:rPr>
          <w:t>-</w:t>
        </w:r>
        <w:r w:rsidRPr="00AB64B6">
          <w:rPr>
            <w:b/>
            <w:bCs/>
            <w:sz w:val="28"/>
            <w:szCs w:val="28"/>
            <w:vertAlign w:val="superscript"/>
          </w:rPr>
          <w:t>1</w:t>
        </w:r>
      </w:hyperlink>
      <w:r w:rsidRPr="00AB64B6">
        <w:rPr>
          <w:sz w:val="28"/>
          <w:szCs w:val="28"/>
        </w:rPr>
        <w:t> Закону України “Про основи соціальної захищеності осіб з інвалідністю в Україні”;</w:t>
      </w:r>
    </w:p>
    <w:p w:rsidR="00AB64B6" w:rsidRPr="00AB64B6" w:rsidRDefault="00AB64B6" w:rsidP="00AB64B6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bookmarkStart w:id="45" w:name="n24"/>
      <w:bookmarkEnd w:id="45"/>
      <w:r w:rsidRPr="00AB64B6">
        <w:rPr>
          <w:sz w:val="28"/>
          <w:szCs w:val="28"/>
        </w:rPr>
        <w:t>- реабілітовані особи, які отримали інвалідність внаслідок репресій або є пенсіонерами, відповідно до </w:t>
      </w:r>
      <w:hyperlink r:id="rId37" w:tgtFrame="_blank" w:history="1">
        <w:r w:rsidRPr="00AB64B6">
          <w:rPr>
            <w:sz w:val="28"/>
            <w:szCs w:val="28"/>
          </w:rPr>
          <w:t>статті 6</w:t>
        </w:r>
      </w:hyperlink>
      <w:r w:rsidRPr="00AB64B6">
        <w:rPr>
          <w:sz w:val="28"/>
          <w:szCs w:val="28"/>
        </w:rPr>
        <w:t> Закону України “Про реабілітацію жертв політичних репресій на Україні”;</w:t>
      </w:r>
    </w:p>
    <w:p w:rsidR="000560E0" w:rsidRPr="00AB64B6" w:rsidRDefault="00AB64B6" w:rsidP="00AB64B6">
      <w:pPr>
        <w:spacing w:line="276" w:lineRule="auto"/>
        <w:ind w:left="567"/>
        <w:jc w:val="both"/>
        <w:rPr>
          <w:sz w:val="28"/>
          <w:szCs w:val="28"/>
        </w:rPr>
      </w:pPr>
      <w:r w:rsidRPr="00AB64B6">
        <w:rPr>
          <w:sz w:val="28"/>
          <w:szCs w:val="28"/>
        </w:rPr>
        <w:t>- діти шкільного віку(в навчальний період).</w:t>
      </w:r>
    </w:p>
    <w:p w:rsidR="00520D1E" w:rsidRPr="00A5472D" w:rsidRDefault="00375EDB" w:rsidP="00A5472D">
      <w:pPr>
        <w:pStyle w:val="2"/>
        <w:spacing w:line="276" w:lineRule="auto"/>
        <w:ind w:firstLine="708"/>
        <w:rPr>
          <w:sz w:val="28"/>
          <w:szCs w:val="28"/>
        </w:rPr>
      </w:pPr>
      <w:bookmarkStart w:id="46" w:name="_Toc8207063"/>
      <w:r w:rsidRPr="00A5472D">
        <w:rPr>
          <w:sz w:val="28"/>
          <w:szCs w:val="28"/>
        </w:rPr>
        <w:t>3.</w:t>
      </w:r>
      <w:r w:rsidR="00870E75" w:rsidRPr="00A5472D">
        <w:rPr>
          <w:sz w:val="28"/>
          <w:szCs w:val="28"/>
        </w:rPr>
        <w:t>1</w:t>
      </w:r>
      <w:r w:rsidR="009F2253">
        <w:rPr>
          <w:sz w:val="28"/>
          <w:szCs w:val="28"/>
        </w:rPr>
        <w:t>2</w:t>
      </w:r>
      <w:r w:rsidR="00DA3C6A" w:rsidRPr="00A5472D">
        <w:rPr>
          <w:sz w:val="28"/>
          <w:szCs w:val="28"/>
        </w:rPr>
        <w:t>.</w:t>
      </w:r>
      <w:r w:rsidR="00777458" w:rsidRPr="00A5472D">
        <w:rPr>
          <w:sz w:val="28"/>
          <w:szCs w:val="28"/>
        </w:rPr>
        <w:t>Спорт</w:t>
      </w:r>
      <w:bookmarkEnd w:id="46"/>
    </w:p>
    <w:p w:rsidR="00554883" w:rsidRDefault="00BF6EBA" w:rsidP="00A5472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F6EBA">
        <w:rPr>
          <w:bCs/>
          <w:sz w:val="28"/>
          <w:szCs w:val="28"/>
        </w:rPr>
        <w:t xml:space="preserve">З метою зміцнення матеріально-технічної бази </w:t>
      </w:r>
      <w:r>
        <w:rPr>
          <w:bCs/>
          <w:sz w:val="28"/>
          <w:szCs w:val="28"/>
        </w:rPr>
        <w:t xml:space="preserve">міського </w:t>
      </w:r>
      <w:r w:rsidRPr="00BF6EBA">
        <w:rPr>
          <w:bCs/>
          <w:sz w:val="28"/>
          <w:szCs w:val="28"/>
        </w:rPr>
        <w:t xml:space="preserve">стадіону, </w:t>
      </w:r>
      <w:r w:rsidR="00EB1FCB">
        <w:rPr>
          <w:bCs/>
          <w:sz w:val="28"/>
          <w:szCs w:val="28"/>
        </w:rPr>
        <w:t>у 2018 році встановлено 200 нових сидінь на частині трибун міського стадіону</w:t>
      </w:r>
      <w:r w:rsidR="00721AF4">
        <w:rPr>
          <w:bCs/>
          <w:sz w:val="28"/>
          <w:szCs w:val="28"/>
        </w:rPr>
        <w:t xml:space="preserve"> та завершено поточний ремонт приміщень спортивного корпусу стадіону</w:t>
      </w:r>
      <w:r w:rsidR="00EB1FCB">
        <w:rPr>
          <w:bCs/>
          <w:sz w:val="28"/>
          <w:szCs w:val="28"/>
        </w:rPr>
        <w:t>.</w:t>
      </w:r>
    </w:p>
    <w:p w:rsidR="00721AF4" w:rsidRDefault="00EB1FCB" w:rsidP="00A5472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Наступним кроком до оновлення міського стадіону є облаштування у 2019 році бігових доріжок та реконструкція центральної трибуни стадіону. Також заплановано закупити та встановити обладнання на майданчик з універсальним наливним покриттям, що був </w:t>
      </w:r>
      <w:proofErr w:type="spellStart"/>
      <w:r w:rsidR="00721AF4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лаштований</w:t>
      </w:r>
      <w:proofErr w:type="spellEnd"/>
      <w:r>
        <w:rPr>
          <w:bCs/>
          <w:sz w:val="28"/>
          <w:szCs w:val="28"/>
        </w:rPr>
        <w:t xml:space="preserve"> у 2018 році</w:t>
      </w:r>
      <w:r w:rsidR="00865178">
        <w:rPr>
          <w:bCs/>
          <w:sz w:val="28"/>
          <w:szCs w:val="28"/>
        </w:rPr>
        <w:t>.</w:t>
      </w:r>
    </w:p>
    <w:p w:rsidR="00FF5251" w:rsidRDefault="00BF6EBA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 201</w:t>
      </w:r>
      <w:r w:rsidR="00721AF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році </w:t>
      </w:r>
      <w:r w:rsidR="00FF5251">
        <w:rPr>
          <w:bCs/>
          <w:sz w:val="28"/>
          <w:szCs w:val="28"/>
        </w:rPr>
        <w:t xml:space="preserve">заплановано </w:t>
      </w:r>
      <w:r w:rsidR="00155FF8">
        <w:rPr>
          <w:bCs/>
          <w:sz w:val="28"/>
          <w:szCs w:val="28"/>
        </w:rPr>
        <w:t>провести</w:t>
      </w:r>
      <w:r w:rsidR="00FF5251">
        <w:rPr>
          <w:bCs/>
          <w:sz w:val="28"/>
          <w:szCs w:val="28"/>
        </w:rPr>
        <w:t xml:space="preserve"> капітальний ремонт підлоги приміщення в нежитловій будівлі за адресою </w:t>
      </w:r>
      <w:proofErr w:type="spellStart"/>
      <w:r w:rsidR="00FF5251">
        <w:rPr>
          <w:bCs/>
          <w:sz w:val="28"/>
          <w:szCs w:val="28"/>
        </w:rPr>
        <w:t>вул.Паркова</w:t>
      </w:r>
      <w:proofErr w:type="spellEnd"/>
      <w:r w:rsidR="00FF5251">
        <w:rPr>
          <w:bCs/>
          <w:sz w:val="28"/>
          <w:szCs w:val="28"/>
        </w:rPr>
        <w:t>, 7 (</w:t>
      </w:r>
      <w:proofErr w:type="spellStart"/>
      <w:r w:rsidR="00FF5251">
        <w:rPr>
          <w:bCs/>
          <w:sz w:val="28"/>
          <w:szCs w:val="28"/>
        </w:rPr>
        <w:t>адмінприміщення</w:t>
      </w:r>
      <w:proofErr w:type="spellEnd"/>
      <w:r w:rsidR="00FF5251">
        <w:rPr>
          <w:bCs/>
          <w:sz w:val="28"/>
          <w:szCs w:val="28"/>
        </w:rPr>
        <w:t xml:space="preserve"> КУ «Центр «Спорт для всіх»)</w:t>
      </w:r>
      <w:r w:rsidR="00A74103">
        <w:rPr>
          <w:bCs/>
          <w:sz w:val="28"/>
          <w:szCs w:val="28"/>
        </w:rPr>
        <w:t>, який</w:t>
      </w:r>
      <w:r w:rsidR="00A74103">
        <w:rPr>
          <w:sz w:val="26"/>
          <w:szCs w:val="26"/>
        </w:rPr>
        <w:t xml:space="preserve"> </w:t>
      </w:r>
      <w:r w:rsidR="00A74103" w:rsidRPr="00A74103">
        <w:rPr>
          <w:sz w:val="28"/>
          <w:szCs w:val="28"/>
        </w:rPr>
        <w:t xml:space="preserve">передбачає укладання спортивного </w:t>
      </w:r>
      <w:r w:rsidR="00483861">
        <w:rPr>
          <w:sz w:val="28"/>
          <w:szCs w:val="28"/>
        </w:rPr>
        <w:t>покриття</w:t>
      </w:r>
      <w:r w:rsidR="00A74103" w:rsidRPr="00A74103">
        <w:rPr>
          <w:sz w:val="28"/>
          <w:szCs w:val="28"/>
        </w:rPr>
        <w:t xml:space="preserve"> для багатофункціонального використання цього залу</w:t>
      </w:r>
      <w:r w:rsidR="00A74103">
        <w:rPr>
          <w:sz w:val="28"/>
          <w:szCs w:val="28"/>
        </w:rPr>
        <w:t>.</w:t>
      </w:r>
    </w:p>
    <w:p w:rsidR="001A1C12" w:rsidRPr="00A74103" w:rsidRDefault="001A1C12" w:rsidP="00A5472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рамках реалізації заходів обласної програми «Спортивний майданчик» планується влаштувати майданчик зі штучним покриттям на вул. Чорновола, 8а (800,00тис.грн.)</w:t>
      </w:r>
      <w:r w:rsidR="00EB62D1">
        <w:rPr>
          <w:sz w:val="28"/>
          <w:szCs w:val="28"/>
        </w:rPr>
        <w:t>.</w:t>
      </w:r>
    </w:p>
    <w:p w:rsidR="00D25B47" w:rsidRDefault="000A2582" w:rsidP="00A5472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201</w:t>
      </w:r>
      <w:r w:rsidR="001D038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році на КУ «Центр «Спорт для всіх» покладено о</w:t>
      </w:r>
      <w:r>
        <w:rPr>
          <w:sz w:val="28"/>
          <w:szCs w:val="28"/>
        </w:rPr>
        <w:t>рганізацію</w:t>
      </w:r>
      <w:r w:rsidRPr="00A171A0">
        <w:rPr>
          <w:sz w:val="28"/>
          <w:szCs w:val="28"/>
        </w:rPr>
        <w:t xml:space="preserve"> та проведення змагань з важкої атлетики, гирьового спорту, футболу, волейболу, тхеквондо ВТФ, айкідо </w:t>
      </w:r>
      <w:proofErr w:type="spellStart"/>
      <w:r w:rsidRPr="00A171A0">
        <w:rPr>
          <w:sz w:val="28"/>
          <w:szCs w:val="28"/>
        </w:rPr>
        <w:t>Йошинкан</w:t>
      </w:r>
      <w:proofErr w:type="spellEnd"/>
      <w:r w:rsidRPr="00A171A0">
        <w:rPr>
          <w:sz w:val="28"/>
          <w:szCs w:val="28"/>
        </w:rPr>
        <w:t xml:space="preserve">, </w:t>
      </w:r>
      <w:proofErr w:type="spellStart"/>
      <w:r w:rsidRPr="00A171A0">
        <w:rPr>
          <w:sz w:val="28"/>
          <w:szCs w:val="28"/>
        </w:rPr>
        <w:t>інваспорту</w:t>
      </w:r>
      <w:proofErr w:type="spellEnd"/>
      <w:r w:rsidRPr="00A171A0">
        <w:rPr>
          <w:sz w:val="28"/>
          <w:szCs w:val="28"/>
        </w:rPr>
        <w:t>,</w:t>
      </w:r>
      <w:r w:rsidR="00BA3743">
        <w:rPr>
          <w:sz w:val="28"/>
          <w:szCs w:val="28"/>
        </w:rPr>
        <w:t xml:space="preserve"> стрільби з лука,</w:t>
      </w:r>
      <w:r w:rsidRPr="00A171A0">
        <w:rPr>
          <w:sz w:val="28"/>
          <w:szCs w:val="28"/>
        </w:rPr>
        <w:t xml:space="preserve"> шахів та фестивалів спорту згідно з затвердженим календарним планом проведення спортивних заході</w:t>
      </w:r>
      <w:r>
        <w:rPr>
          <w:sz w:val="28"/>
          <w:szCs w:val="28"/>
        </w:rPr>
        <w:t>в.</w:t>
      </w:r>
      <w:r w:rsidR="00FF5251">
        <w:rPr>
          <w:bCs/>
          <w:sz w:val="28"/>
          <w:szCs w:val="28"/>
        </w:rPr>
        <w:t xml:space="preserve"> </w:t>
      </w:r>
    </w:p>
    <w:p w:rsidR="00C81A1D" w:rsidRPr="00FE3EBF" w:rsidRDefault="00C81A1D" w:rsidP="00A5472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E3EBF">
        <w:rPr>
          <w:sz w:val="28"/>
          <w:szCs w:val="28"/>
        </w:rPr>
        <w:t>Завдання на 201</w:t>
      </w:r>
      <w:r w:rsidR="001D038F">
        <w:rPr>
          <w:sz w:val="28"/>
          <w:szCs w:val="28"/>
        </w:rPr>
        <w:t>9</w:t>
      </w:r>
      <w:r w:rsidRPr="00FE3EBF">
        <w:rPr>
          <w:sz w:val="28"/>
          <w:szCs w:val="28"/>
        </w:rPr>
        <w:t xml:space="preserve"> рік у сфері спорту</w:t>
      </w:r>
      <w:r w:rsidR="006F739C">
        <w:rPr>
          <w:sz w:val="28"/>
          <w:szCs w:val="28"/>
        </w:rPr>
        <w:t>:</w:t>
      </w:r>
    </w:p>
    <w:p w:rsidR="00BA3743" w:rsidRPr="009A671B" w:rsidRDefault="003929BF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Реконструкція центральної трибуни та бігових доріжок</w:t>
      </w:r>
      <w:r w:rsidR="00BA3743" w:rsidRPr="009A671B">
        <w:rPr>
          <w:sz w:val="28"/>
          <w:szCs w:val="28"/>
        </w:rPr>
        <w:t xml:space="preserve"> стадіону по вул. Шевченка, 7</w:t>
      </w:r>
    </w:p>
    <w:p w:rsidR="00BA3743" w:rsidRPr="009A671B" w:rsidRDefault="004B5BF3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Капітальний р</w:t>
      </w:r>
      <w:r w:rsidR="00BA3743" w:rsidRPr="009A671B">
        <w:rPr>
          <w:sz w:val="28"/>
          <w:szCs w:val="28"/>
        </w:rPr>
        <w:t>емонт даху роздягальні стадіону по вул. Шевченка, 7</w:t>
      </w:r>
    </w:p>
    <w:p w:rsidR="00BA3743" w:rsidRPr="009A671B" w:rsidRDefault="00BA3743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Ремонт даху, сцени та підлоги приміщення по вул. Паркова</w:t>
      </w:r>
      <w:r w:rsidR="00A0750E" w:rsidRPr="009A671B">
        <w:rPr>
          <w:sz w:val="28"/>
          <w:szCs w:val="28"/>
        </w:rPr>
        <w:t>;</w:t>
      </w:r>
      <w:r w:rsidRPr="009A671B">
        <w:rPr>
          <w:sz w:val="28"/>
          <w:szCs w:val="28"/>
        </w:rPr>
        <w:t xml:space="preserve"> 7 </w:t>
      </w:r>
    </w:p>
    <w:p w:rsidR="00BA3743" w:rsidRPr="009A671B" w:rsidRDefault="004B5BF3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Капітальний р</w:t>
      </w:r>
      <w:r w:rsidR="00BA3743" w:rsidRPr="009A671B">
        <w:rPr>
          <w:sz w:val="28"/>
          <w:szCs w:val="28"/>
        </w:rPr>
        <w:t>емонт підлоги спортзалу по вул. Паркова</w:t>
      </w:r>
      <w:r w:rsidR="00A0750E" w:rsidRPr="009A671B">
        <w:rPr>
          <w:sz w:val="28"/>
          <w:szCs w:val="28"/>
        </w:rPr>
        <w:t>;</w:t>
      </w:r>
      <w:r w:rsidR="00BA3743" w:rsidRPr="009A671B">
        <w:rPr>
          <w:sz w:val="28"/>
          <w:szCs w:val="28"/>
        </w:rPr>
        <w:t xml:space="preserve"> 7</w:t>
      </w:r>
    </w:p>
    <w:p w:rsidR="00BA3743" w:rsidRPr="009A671B" w:rsidRDefault="00BA3743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 xml:space="preserve">Встановлення </w:t>
      </w:r>
      <w:proofErr w:type="spellStart"/>
      <w:r w:rsidRPr="009A671B">
        <w:rPr>
          <w:sz w:val="28"/>
          <w:szCs w:val="28"/>
        </w:rPr>
        <w:t>відеонагляду</w:t>
      </w:r>
      <w:proofErr w:type="spellEnd"/>
      <w:r w:rsidRPr="009A671B">
        <w:rPr>
          <w:sz w:val="28"/>
          <w:szCs w:val="28"/>
        </w:rPr>
        <w:t xml:space="preserve"> стадіону по вул. Шевченка, 7</w:t>
      </w:r>
      <w:r w:rsidR="00A0750E" w:rsidRPr="009A671B">
        <w:rPr>
          <w:sz w:val="28"/>
          <w:szCs w:val="28"/>
        </w:rPr>
        <w:t>;</w:t>
      </w:r>
    </w:p>
    <w:p w:rsidR="00B15B11" w:rsidRPr="009A671B" w:rsidRDefault="00B15B11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t>Реконструкція спортивного майданчика з влаштуванням наливного покриття на вул.Авіаційна, 122 (в т.ч. виготовлення ПКД)</w:t>
      </w:r>
    </w:p>
    <w:p w:rsidR="00855690" w:rsidRPr="009A671B" w:rsidRDefault="00855690" w:rsidP="00BA3743">
      <w:pPr>
        <w:pStyle w:val="a8"/>
        <w:numPr>
          <w:ilvl w:val="0"/>
          <w:numId w:val="32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A671B">
        <w:rPr>
          <w:sz w:val="28"/>
          <w:szCs w:val="28"/>
        </w:rPr>
        <w:lastRenderedPageBreak/>
        <w:t>Реконструкція спортивного майданчика зі штучним покриттям по вул.Чорновола, 8А (в т.ч. виготовлення ПКД)</w:t>
      </w:r>
    </w:p>
    <w:p w:rsidR="00BA3743" w:rsidRPr="00A0750E" w:rsidRDefault="00BA3743" w:rsidP="00A0750E">
      <w:pPr>
        <w:pStyle w:val="a8"/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Проведенення</w:t>
      </w:r>
      <w:proofErr w:type="spellEnd"/>
      <w:r>
        <w:rPr>
          <w:sz w:val="28"/>
          <w:szCs w:val="28"/>
        </w:rPr>
        <w:t xml:space="preserve"> змагань міського, районного, обласного та </w:t>
      </w:r>
      <w:r w:rsidRPr="00A0750E">
        <w:rPr>
          <w:sz w:val="28"/>
          <w:szCs w:val="28"/>
        </w:rPr>
        <w:t xml:space="preserve">всеукраїнського рівня з олімпійських та </w:t>
      </w:r>
      <w:proofErr w:type="spellStart"/>
      <w:r w:rsidRPr="00A0750E">
        <w:rPr>
          <w:sz w:val="28"/>
          <w:szCs w:val="28"/>
        </w:rPr>
        <w:t>неолімпійських</w:t>
      </w:r>
      <w:proofErr w:type="spellEnd"/>
      <w:r w:rsidRPr="00A0750E">
        <w:rPr>
          <w:sz w:val="28"/>
          <w:szCs w:val="28"/>
        </w:rPr>
        <w:t xml:space="preserve"> видів спорту</w:t>
      </w:r>
      <w:r w:rsidR="00A0750E" w:rsidRPr="00A0750E">
        <w:rPr>
          <w:sz w:val="28"/>
          <w:szCs w:val="28"/>
        </w:rPr>
        <w:t>.</w:t>
      </w:r>
    </w:p>
    <w:p w:rsidR="00FE3EBF" w:rsidRPr="00A0750E" w:rsidRDefault="00AF66BE" w:rsidP="00A0750E">
      <w:pPr>
        <w:spacing w:line="276" w:lineRule="auto"/>
        <w:ind w:firstLine="709"/>
        <w:jc w:val="both"/>
        <w:rPr>
          <w:sz w:val="28"/>
          <w:szCs w:val="28"/>
        </w:rPr>
      </w:pPr>
      <w:r w:rsidRPr="00A0750E">
        <w:rPr>
          <w:sz w:val="28"/>
          <w:szCs w:val="28"/>
        </w:rPr>
        <w:t xml:space="preserve">Окрім зміцнення матеріально-технічної бази, велика увага у сфері спорту повинна приділятись </w:t>
      </w:r>
      <w:r w:rsidR="00FE3EBF" w:rsidRPr="00A0750E">
        <w:rPr>
          <w:sz w:val="28"/>
          <w:szCs w:val="28"/>
        </w:rPr>
        <w:t>організаційно-масовій роботі, пропаганді фізичної культури та спорту, фізкультурно-оздоровчій та спортивній роботі. Саме тому Програмою розвитку фізичної культури і спорту на 201</w:t>
      </w:r>
      <w:r w:rsidR="00BA3743" w:rsidRPr="00A0750E">
        <w:rPr>
          <w:sz w:val="28"/>
          <w:szCs w:val="28"/>
        </w:rPr>
        <w:t>9</w:t>
      </w:r>
      <w:r w:rsidR="00FE3EBF" w:rsidRPr="00A0750E">
        <w:rPr>
          <w:sz w:val="28"/>
          <w:szCs w:val="28"/>
        </w:rPr>
        <w:t xml:space="preserve"> рік поставлені такі завдання:</w:t>
      </w:r>
    </w:p>
    <w:p w:rsidR="00977DDF" w:rsidRPr="00A0750E" w:rsidRDefault="00977DDF" w:rsidP="00A0750E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750E">
        <w:rPr>
          <w:rFonts w:ascii="Times New Roman" w:hAnsi="Times New Roman"/>
          <w:sz w:val="28"/>
          <w:szCs w:val="28"/>
        </w:rPr>
        <w:t xml:space="preserve">Регулярно висвітлювати на </w:t>
      </w:r>
      <w:r w:rsidR="00A67B16">
        <w:rPr>
          <w:rFonts w:ascii="Times New Roman" w:hAnsi="Times New Roman"/>
          <w:sz w:val="28"/>
          <w:szCs w:val="28"/>
        </w:rPr>
        <w:t xml:space="preserve">офіційному сайті міської ради та </w:t>
      </w:r>
      <w:r w:rsidRPr="00A0750E">
        <w:rPr>
          <w:rFonts w:ascii="Times New Roman" w:hAnsi="Times New Roman"/>
          <w:sz w:val="28"/>
          <w:szCs w:val="28"/>
        </w:rPr>
        <w:t xml:space="preserve">сторінках </w:t>
      </w:r>
      <w:r w:rsidR="00A67B1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A67B16">
        <w:rPr>
          <w:rFonts w:ascii="Times New Roman" w:hAnsi="Times New Roman"/>
          <w:sz w:val="28"/>
          <w:szCs w:val="28"/>
        </w:rPr>
        <w:t>соцмережах</w:t>
      </w:r>
      <w:proofErr w:type="spellEnd"/>
      <w:r w:rsidRPr="00A0750E">
        <w:rPr>
          <w:rFonts w:ascii="Times New Roman" w:hAnsi="Times New Roman"/>
          <w:sz w:val="28"/>
          <w:szCs w:val="28"/>
        </w:rPr>
        <w:t xml:space="preserve"> агітаційні, просвітницькі матеріали фізкультурно-оздоровчого спрямування;</w:t>
      </w:r>
    </w:p>
    <w:p w:rsidR="00FE3EBF" w:rsidRPr="00A0750E" w:rsidRDefault="00977DDF" w:rsidP="00A0750E">
      <w:pPr>
        <w:pStyle w:val="a8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0750E">
        <w:rPr>
          <w:sz w:val="28"/>
          <w:szCs w:val="28"/>
        </w:rPr>
        <w:t>Щорічно визначати та урочисто нагороджувати кращих спортсменів, тренерів, меценатів року у галузі спорту;</w:t>
      </w:r>
    </w:p>
    <w:p w:rsidR="00977DDF" w:rsidRPr="00A0750E" w:rsidRDefault="00977DDF" w:rsidP="00A0750E">
      <w:pPr>
        <w:pStyle w:val="a8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0750E">
        <w:rPr>
          <w:sz w:val="28"/>
          <w:szCs w:val="28"/>
        </w:rPr>
        <w:t>Сприяти розвитку міських спортивних клубів, створенню нових спортивних клубів в місті, діяльності дитячих юнацьких спортивних шкіл міста;</w:t>
      </w:r>
    </w:p>
    <w:p w:rsidR="00977DDF" w:rsidRPr="00A0750E" w:rsidRDefault="00977DDF" w:rsidP="00A0750E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750E">
        <w:rPr>
          <w:rFonts w:ascii="Times New Roman" w:hAnsi="Times New Roman"/>
          <w:sz w:val="28"/>
          <w:szCs w:val="28"/>
        </w:rPr>
        <w:t>Надавати практичну допомогу з питань організації спортивно-масової роботи загальноосвітнім школам, підприємствам, організаціям, установам і спортивним клубам міста;</w:t>
      </w:r>
    </w:p>
    <w:p w:rsidR="00977DDF" w:rsidRPr="00A0750E" w:rsidRDefault="00977DDF" w:rsidP="00A0750E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750E">
        <w:rPr>
          <w:rFonts w:ascii="Times New Roman" w:hAnsi="Times New Roman"/>
          <w:sz w:val="28"/>
          <w:szCs w:val="28"/>
        </w:rPr>
        <w:t>Проводити спортивно-масові заходи в місті з нагоди Дня міста, Дня молоді, Дня Незалежності, Дня фізичної культури і спорту, Спартакіади інвалідів;</w:t>
      </w:r>
    </w:p>
    <w:p w:rsidR="00977DDF" w:rsidRPr="00A0750E" w:rsidRDefault="00977DDF" w:rsidP="00A0750E">
      <w:pPr>
        <w:pStyle w:val="a8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0750E">
        <w:rPr>
          <w:sz w:val="28"/>
          <w:szCs w:val="28"/>
        </w:rPr>
        <w:t>Розробити заходи в кожній загальноосвітній школі, дитячих установах міста, спортивних клубах на виконання даної програми;</w:t>
      </w:r>
    </w:p>
    <w:p w:rsidR="00977DDF" w:rsidRPr="00A0750E" w:rsidRDefault="00977DDF" w:rsidP="00A0750E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750E">
        <w:rPr>
          <w:rFonts w:ascii="Times New Roman" w:hAnsi="Times New Roman"/>
          <w:sz w:val="28"/>
          <w:szCs w:val="28"/>
        </w:rPr>
        <w:t>Запрошувати на роботу кваліфікованих тренерів та сприяти вирішенню їх соціально-побутових проблем;</w:t>
      </w:r>
    </w:p>
    <w:p w:rsidR="00977DDF" w:rsidRPr="00A0750E" w:rsidRDefault="00977DDF" w:rsidP="00A0750E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750E">
        <w:rPr>
          <w:rFonts w:ascii="Times New Roman" w:hAnsi="Times New Roman"/>
          <w:sz w:val="28"/>
          <w:szCs w:val="28"/>
        </w:rPr>
        <w:t xml:space="preserve">Провести міські та взяти участь у районних змаганнях по </w:t>
      </w:r>
      <w:proofErr w:type="spellStart"/>
      <w:r w:rsidRPr="00A0750E">
        <w:rPr>
          <w:rFonts w:ascii="Times New Roman" w:hAnsi="Times New Roman"/>
          <w:sz w:val="28"/>
          <w:szCs w:val="28"/>
        </w:rPr>
        <w:t>мініфутболу</w:t>
      </w:r>
      <w:proofErr w:type="spellEnd"/>
      <w:r w:rsidRPr="00A0750E">
        <w:rPr>
          <w:rFonts w:ascii="Times New Roman" w:hAnsi="Times New Roman"/>
          <w:sz w:val="28"/>
          <w:szCs w:val="28"/>
        </w:rPr>
        <w:t>, шахах, шашках, настільному тенісу, важкій атлетиці, гирьовому спорту, тхеквондо ВТФ, настільному тенісу, волейболу, айкідо та інших видах спорту;</w:t>
      </w:r>
    </w:p>
    <w:p w:rsidR="00A0750E" w:rsidRPr="007A1443" w:rsidRDefault="00977DDF" w:rsidP="00A0750E">
      <w:pPr>
        <w:pStyle w:val="a8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A0750E">
        <w:rPr>
          <w:sz w:val="28"/>
          <w:szCs w:val="28"/>
        </w:rPr>
        <w:t>Проводити турніри з різних видів спорту, залучаючи дітей з</w:t>
      </w:r>
      <w:r w:rsidR="00A0750E">
        <w:rPr>
          <w:sz w:val="28"/>
          <w:szCs w:val="28"/>
        </w:rPr>
        <w:t>і шкіл згідно календаря змаг</w:t>
      </w:r>
      <w:r w:rsidR="007A1443">
        <w:rPr>
          <w:sz w:val="28"/>
          <w:szCs w:val="28"/>
        </w:rPr>
        <w:t>ань.</w:t>
      </w:r>
    </w:p>
    <w:p w:rsidR="007A1443" w:rsidRPr="00A0750E" w:rsidRDefault="007A1443" w:rsidP="007A1443">
      <w:pPr>
        <w:pStyle w:val="a8"/>
        <w:spacing w:line="276" w:lineRule="auto"/>
        <w:ind w:left="709"/>
        <w:jc w:val="both"/>
        <w:rPr>
          <w:sz w:val="28"/>
          <w:szCs w:val="28"/>
          <w:lang w:val="ru-RU"/>
        </w:rPr>
      </w:pPr>
    </w:p>
    <w:p w:rsidR="00555DEE" w:rsidRPr="008A1021" w:rsidRDefault="00DA3C6A" w:rsidP="00A5472D">
      <w:pPr>
        <w:pStyle w:val="2"/>
        <w:spacing w:line="276" w:lineRule="auto"/>
        <w:ind w:firstLine="708"/>
      </w:pPr>
      <w:bookmarkStart w:id="47" w:name="_Toc8207064"/>
      <w:r>
        <w:t>3.</w:t>
      </w:r>
      <w:r w:rsidR="00870E75">
        <w:t>1</w:t>
      </w:r>
      <w:r w:rsidR="009F2253">
        <w:t>3</w:t>
      </w:r>
      <w:r>
        <w:t>.</w:t>
      </w:r>
      <w:r w:rsidR="00870E75">
        <w:t xml:space="preserve"> </w:t>
      </w:r>
      <w:r w:rsidR="00555DEE" w:rsidRPr="00555DEE">
        <w:t>Культурно-освітня сфера</w:t>
      </w:r>
      <w:bookmarkEnd w:id="47"/>
    </w:p>
    <w:p w:rsidR="00301BDE" w:rsidRPr="00CE3960" w:rsidRDefault="00301BDE" w:rsidP="00301B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школах міста навчається 2471 учень. Нагальним для міста залишається питання недостатнього забезпечення дітей дошкільною освітою. Станом на 1 </w:t>
      </w:r>
      <w:r>
        <w:rPr>
          <w:sz w:val="28"/>
          <w:szCs w:val="28"/>
        </w:rPr>
        <w:lastRenderedPageBreak/>
        <w:t xml:space="preserve">січня 2019 року у закладах </w:t>
      </w:r>
      <w:proofErr w:type="spellStart"/>
      <w:r>
        <w:rPr>
          <w:sz w:val="28"/>
          <w:szCs w:val="28"/>
        </w:rPr>
        <w:t>дошкілля</w:t>
      </w:r>
      <w:proofErr w:type="spellEnd"/>
      <w:r>
        <w:rPr>
          <w:sz w:val="28"/>
          <w:szCs w:val="28"/>
        </w:rPr>
        <w:t xml:space="preserve"> міста навчається 707 дітей. </w:t>
      </w:r>
      <w:r w:rsidRPr="006B01F3">
        <w:rPr>
          <w:sz w:val="28"/>
          <w:szCs w:val="28"/>
        </w:rPr>
        <w:t>На звітну дату потреба в місцях у</w:t>
      </w:r>
      <w:r>
        <w:rPr>
          <w:sz w:val="28"/>
          <w:szCs w:val="28"/>
        </w:rPr>
        <w:t xml:space="preserve"> відповідних</w:t>
      </w:r>
      <w:r w:rsidRPr="006B01F3">
        <w:rPr>
          <w:sz w:val="28"/>
          <w:szCs w:val="28"/>
        </w:rPr>
        <w:t xml:space="preserve"> закладах становить </w:t>
      </w:r>
      <w:r w:rsidR="00C6622C">
        <w:rPr>
          <w:sz w:val="28"/>
          <w:szCs w:val="28"/>
        </w:rPr>
        <w:t>220</w:t>
      </w:r>
      <w:r w:rsidRPr="00CE3960">
        <w:rPr>
          <w:sz w:val="28"/>
          <w:szCs w:val="28"/>
        </w:rPr>
        <w:t xml:space="preserve"> місц</w:t>
      </w:r>
      <w:r w:rsidR="00C6622C">
        <w:rPr>
          <w:sz w:val="28"/>
          <w:szCs w:val="28"/>
        </w:rPr>
        <w:t>ь</w:t>
      </w:r>
      <w:r w:rsidRPr="00CE3960">
        <w:rPr>
          <w:sz w:val="28"/>
          <w:szCs w:val="28"/>
        </w:rPr>
        <w:t>, у розрізі ДНЗ:</w:t>
      </w:r>
    </w:p>
    <w:p w:rsidR="00301BDE" w:rsidRPr="00820281" w:rsidRDefault="00301BDE" w:rsidP="00301BDE">
      <w:pPr>
        <w:ind w:firstLine="709"/>
        <w:jc w:val="both"/>
        <w:rPr>
          <w:sz w:val="28"/>
          <w:szCs w:val="28"/>
        </w:rPr>
      </w:pPr>
      <w:r w:rsidRPr="00820281">
        <w:rPr>
          <w:sz w:val="28"/>
          <w:szCs w:val="28"/>
        </w:rPr>
        <w:t>ДНЗ ясла-садок №3 «Барвінок» - 80.</w:t>
      </w:r>
    </w:p>
    <w:p w:rsidR="00301BDE" w:rsidRPr="00820281" w:rsidRDefault="00301BDE" w:rsidP="00301BDE">
      <w:pPr>
        <w:ind w:firstLine="709"/>
        <w:jc w:val="both"/>
        <w:rPr>
          <w:sz w:val="28"/>
          <w:szCs w:val="28"/>
        </w:rPr>
      </w:pPr>
      <w:r w:rsidRPr="00820281">
        <w:rPr>
          <w:sz w:val="28"/>
          <w:szCs w:val="28"/>
        </w:rPr>
        <w:t>ДНЗ ясла-садок №4 «Зернятко» - 65;</w:t>
      </w:r>
    </w:p>
    <w:p w:rsidR="00301BDE" w:rsidRPr="00820281" w:rsidRDefault="00301BDE" w:rsidP="00301BDE">
      <w:pPr>
        <w:ind w:firstLine="709"/>
        <w:jc w:val="both"/>
        <w:rPr>
          <w:sz w:val="28"/>
          <w:szCs w:val="28"/>
        </w:rPr>
      </w:pPr>
      <w:r w:rsidRPr="00820281">
        <w:rPr>
          <w:sz w:val="28"/>
          <w:szCs w:val="28"/>
        </w:rPr>
        <w:t xml:space="preserve">Опорний заклад </w:t>
      </w:r>
      <w:proofErr w:type="spellStart"/>
      <w:r w:rsidRPr="00820281">
        <w:rPr>
          <w:sz w:val="28"/>
          <w:szCs w:val="28"/>
        </w:rPr>
        <w:t>Городоцький</w:t>
      </w:r>
      <w:proofErr w:type="spellEnd"/>
      <w:r w:rsidRPr="00820281">
        <w:rPr>
          <w:sz w:val="28"/>
          <w:szCs w:val="28"/>
        </w:rPr>
        <w:t xml:space="preserve"> НВК №5 – 25;</w:t>
      </w:r>
    </w:p>
    <w:p w:rsidR="00301BDE" w:rsidRPr="00820281" w:rsidRDefault="00301BDE" w:rsidP="00301BDE">
      <w:pPr>
        <w:ind w:firstLine="709"/>
        <w:jc w:val="both"/>
        <w:rPr>
          <w:sz w:val="28"/>
          <w:szCs w:val="28"/>
        </w:rPr>
      </w:pPr>
      <w:r w:rsidRPr="00820281">
        <w:rPr>
          <w:sz w:val="28"/>
          <w:szCs w:val="28"/>
        </w:rPr>
        <w:t>ДНЗ ясла-садок №2 «Калинонька» - 50.</w:t>
      </w:r>
    </w:p>
    <w:p w:rsidR="00301BDE" w:rsidRDefault="00301BDE" w:rsidP="00301BDE">
      <w:pPr>
        <w:spacing w:line="276" w:lineRule="auto"/>
        <w:ind w:firstLine="709"/>
        <w:jc w:val="both"/>
        <w:rPr>
          <w:sz w:val="28"/>
          <w:szCs w:val="28"/>
        </w:rPr>
      </w:pPr>
      <w:r w:rsidRPr="009F06C2">
        <w:rPr>
          <w:sz w:val="28"/>
          <w:szCs w:val="28"/>
        </w:rPr>
        <w:t xml:space="preserve">Для часткового перекриття потреби у місцях закладів </w:t>
      </w:r>
      <w:proofErr w:type="spellStart"/>
      <w:r w:rsidRPr="009F06C2">
        <w:rPr>
          <w:sz w:val="28"/>
          <w:szCs w:val="28"/>
        </w:rPr>
        <w:t>дошкілля</w:t>
      </w:r>
      <w:proofErr w:type="spellEnd"/>
      <w:r w:rsidRPr="009F06C2">
        <w:rPr>
          <w:sz w:val="28"/>
          <w:szCs w:val="28"/>
        </w:rPr>
        <w:t xml:space="preserve"> жителів вулиці Авіаційна у 2018 році розпочато, а в 2019 році заплановано завершити реконструкцію другого поверху адміністративного корпусу на вул.Авіаційна, 35 в м.Городок</w:t>
      </w:r>
      <w:r>
        <w:rPr>
          <w:sz w:val="28"/>
          <w:szCs w:val="28"/>
        </w:rPr>
        <w:t xml:space="preserve"> під дошкільний навчальний заклад</w:t>
      </w:r>
      <w:r w:rsidRPr="009F06C2">
        <w:rPr>
          <w:sz w:val="28"/>
          <w:szCs w:val="28"/>
        </w:rPr>
        <w:t>.</w:t>
      </w:r>
    </w:p>
    <w:p w:rsidR="00055AD3" w:rsidRDefault="00055AD3" w:rsidP="00301B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підтримки закладів освіти </w:t>
      </w:r>
      <w:r w:rsidR="008628FD">
        <w:rPr>
          <w:sz w:val="28"/>
          <w:szCs w:val="28"/>
        </w:rPr>
        <w:t xml:space="preserve">та культури </w:t>
      </w:r>
      <w:r>
        <w:rPr>
          <w:sz w:val="28"/>
          <w:szCs w:val="28"/>
        </w:rPr>
        <w:t>міста</w:t>
      </w:r>
      <w:r w:rsidR="008628FD">
        <w:rPr>
          <w:sz w:val="28"/>
          <w:szCs w:val="28"/>
        </w:rPr>
        <w:t>,</w:t>
      </w:r>
      <w:r>
        <w:rPr>
          <w:sz w:val="28"/>
          <w:szCs w:val="28"/>
        </w:rPr>
        <w:t xml:space="preserve"> у 2019 році заплановано </w:t>
      </w:r>
      <w:r w:rsidR="00920247">
        <w:rPr>
          <w:sz w:val="28"/>
          <w:szCs w:val="28"/>
        </w:rPr>
        <w:t xml:space="preserve">спів фінансувати </w:t>
      </w:r>
      <w:r>
        <w:rPr>
          <w:sz w:val="28"/>
          <w:szCs w:val="28"/>
        </w:rPr>
        <w:t>реаліз</w:t>
      </w:r>
      <w:r w:rsidR="00920247">
        <w:rPr>
          <w:sz w:val="28"/>
          <w:szCs w:val="28"/>
        </w:rPr>
        <w:t>ацію</w:t>
      </w:r>
      <w:r>
        <w:rPr>
          <w:sz w:val="28"/>
          <w:szCs w:val="28"/>
        </w:rPr>
        <w:t xml:space="preserve"> наступн</w:t>
      </w:r>
      <w:r w:rsidR="00920247">
        <w:rPr>
          <w:sz w:val="28"/>
          <w:szCs w:val="28"/>
        </w:rPr>
        <w:t>их</w:t>
      </w:r>
      <w:r>
        <w:rPr>
          <w:sz w:val="28"/>
          <w:szCs w:val="28"/>
        </w:rPr>
        <w:t xml:space="preserve"> заход</w:t>
      </w:r>
      <w:r w:rsidR="00920247">
        <w:rPr>
          <w:sz w:val="28"/>
          <w:szCs w:val="28"/>
        </w:rPr>
        <w:t>ів</w:t>
      </w:r>
      <w:r>
        <w:rPr>
          <w:sz w:val="28"/>
          <w:szCs w:val="28"/>
        </w:rPr>
        <w:t>:</w:t>
      </w:r>
    </w:p>
    <w:p w:rsidR="00055AD3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 xml:space="preserve">Капітальний ремонт центрального входу </w:t>
      </w:r>
      <w:r w:rsidR="00CB397E" w:rsidRPr="007102F0">
        <w:rPr>
          <w:sz w:val="28"/>
          <w:szCs w:val="28"/>
        </w:rPr>
        <w:t xml:space="preserve">опорного закладу </w:t>
      </w:r>
      <w:proofErr w:type="spellStart"/>
      <w:r w:rsidR="00CB397E" w:rsidRPr="007102F0">
        <w:rPr>
          <w:sz w:val="28"/>
          <w:szCs w:val="28"/>
        </w:rPr>
        <w:t>-</w:t>
      </w:r>
      <w:r w:rsidRPr="007102F0">
        <w:rPr>
          <w:sz w:val="28"/>
          <w:szCs w:val="28"/>
        </w:rPr>
        <w:t>Городоцького</w:t>
      </w:r>
      <w:proofErr w:type="spellEnd"/>
      <w:r w:rsidRPr="007102F0">
        <w:rPr>
          <w:sz w:val="28"/>
          <w:szCs w:val="28"/>
        </w:rPr>
        <w:t xml:space="preserve"> НВК №5</w:t>
      </w:r>
      <w:r w:rsidR="00CB397E" w:rsidRPr="007102F0">
        <w:rPr>
          <w:sz w:val="28"/>
          <w:szCs w:val="28"/>
        </w:rPr>
        <w:t xml:space="preserve"> «</w:t>
      </w:r>
      <w:proofErr w:type="spellStart"/>
      <w:r w:rsidR="00CB397E" w:rsidRPr="007102F0">
        <w:rPr>
          <w:sz w:val="28"/>
          <w:szCs w:val="28"/>
        </w:rPr>
        <w:t>Загально-освітній</w:t>
      </w:r>
      <w:proofErr w:type="spellEnd"/>
      <w:r w:rsidR="00CB397E" w:rsidRPr="007102F0">
        <w:rPr>
          <w:sz w:val="28"/>
          <w:szCs w:val="28"/>
        </w:rPr>
        <w:t xml:space="preserve"> навчальний заклад-дошкільний начальний заклад»</w:t>
      </w:r>
      <w:r w:rsidRPr="007102F0">
        <w:rPr>
          <w:sz w:val="28"/>
          <w:szCs w:val="28"/>
        </w:rPr>
        <w:t>;</w:t>
      </w:r>
    </w:p>
    <w:p w:rsidR="00B813E7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 xml:space="preserve">Капітальний ремонт системи опалення  Городоцького ЗЗСО </w:t>
      </w:r>
      <w:proofErr w:type="spellStart"/>
      <w:r w:rsidRPr="007102F0">
        <w:rPr>
          <w:sz w:val="28"/>
          <w:szCs w:val="28"/>
        </w:rPr>
        <w:t>I-IIIст</w:t>
      </w:r>
      <w:proofErr w:type="spellEnd"/>
      <w:r w:rsidRPr="007102F0">
        <w:rPr>
          <w:sz w:val="28"/>
          <w:szCs w:val="28"/>
        </w:rPr>
        <w:t>. №4 ім. Т.</w:t>
      </w:r>
      <w:proofErr w:type="spellStart"/>
      <w:r w:rsidRPr="007102F0">
        <w:rPr>
          <w:sz w:val="28"/>
          <w:szCs w:val="28"/>
        </w:rPr>
        <w:t>Кулеби</w:t>
      </w:r>
      <w:proofErr w:type="spellEnd"/>
      <w:r w:rsidRPr="007102F0">
        <w:rPr>
          <w:sz w:val="28"/>
          <w:szCs w:val="28"/>
        </w:rPr>
        <w:t xml:space="preserve"> та А.</w:t>
      </w:r>
      <w:proofErr w:type="spellStart"/>
      <w:r w:rsidRPr="007102F0">
        <w:rPr>
          <w:sz w:val="28"/>
          <w:szCs w:val="28"/>
        </w:rPr>
        <w:t>Одухи</w:t>
      </w:r>
      <w:proofErr w:type="spellEnd"/>
      <w:r w:rsidR="00CB397E" w:rsidRPr="007102F0">
        <w:rPr>
          <w:sz w:val="28"/>
          <w:szCs w:val="28"/>
        </w:rPr>
        <w:t xml:space="preserve"> м.Городок Львівської області</w:t>
      </w:r>
      <w:r w:rsidRPr="007102F0">
        <w:rPr>
          <w:sz w:val="28"/>
          <w:szCs w:val="28"/>
        </w:rPr>
        <w:t>;</w:t>
      </w:r>
    </w:p>
    <w:p w:rsidR="00B813E7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Капітальний ремонт приміщення Городоцької ЗОШ №3 I-III ступенів ім</w:t>
      </w:r>
      <w:r w:rsidR="008628FD" w:rsidRPr="007102F0">
        <w:rPr>
          <w:sz w:val="28"/>
          <w:szCs w:val="28"/>
        </w:rPr>
        <w:t xml:space="preserve">ені Героя України Івана Бльока </w:t>
      </w:r>
      <w:r w:rsidRPr="007102F0">
        <w:rPr>
          <w:sz w:val="28"/>
          <w:szCs w:val="28"/>
        </w:rPr>
        <w:t>в м.Городок Львівської області;</w:t>
      </w:r>
    </w:p>
    <w:p w:rsidR="00B813E7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Капітальний ремонт Городоцького НВК№2 «Загальноосвітня школа І ступеня – гімназія</w:t>
      </w:r>
      <w:r w:rsidR="00CB397E" w:rsidRPr="007102F0">
        <w:rPr>
          <w:sz w:val="28"/>
          <w:szCs w:val="28"/>
        </w:rPr>
        <w:t xml:space="preserve"> в м.Городок Львівської області</w:t>
      </w:r>
      <w:r w:rsidRPr="007102F0">
        <w:rPr>
          <w:sz w:val="28"/>
          <w:szCs w:val="28"/>
        </w:rPr>
        <w:t>;</w:t>
      </w:r>
    </w:p>
    <w:p w:rsidR="00B813E7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 xml:space="preserve">Капітальний ремонт </w:t>
      </w:r>
      <w:r w:rsidR="00CB397E" w:rsidRPr="007102F0">
        <w:rPr>
          <w:sz w:val="28"/>
          <w:szCs w:val="28"/>
        </w:rPr>
        <w:t xml:space="preserve">даху </w:t>
      </w:r>
      <w:r w:rsidRPr="007102F0">
        <w:rPr>
          <w:sz w:val="28"/>
          <w:szCs w:val="28"/>
        </w:rPr>
        <w:t>дошкільного закладу №2  м. Городок</w:t>
      </w:r>
      <w:r w:rsidR="00CB397E" w:rsidRPr="007102F0">
        <w:rPr>
          <w:sz w:val="28"/>
          <w:szCs w:val="28"/>
        </w:rPr>
        <w:t xml:space="preserve"> Городоцького району Львівської області</w:t>
      </w:r>
      <w:r w:rsidRPr="007102F0">
        <w:rPr>
          <w:sz w:val="28"/>
          <w:szCs w:val="28"/>
        </w:rPr>
        <w:t>;</w:t>
      </w:r>
    </w:p>
    <w:p w:rsidR="00B813E7" w:rsidRPr="007102F0" w:rsidRDefault="00B813E7" w:rsidP="00B813E7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Капітальний ремонт Городоцького ДНЗ №4 «Зернятко»</w:t>
      </w:r>
      <w:r w:rsidR="00CB397E" w:rsidRPr="007102F0">
        <w:rPr>
          <w:sz w:val="28"/>
          <w:szCs w:val="28"/>
        </w:rPr>
        <w:t xml:space="preserve"> Городоцької районної ради Львівської області</w:t>
      </w:r>
      <w:r w:rsidRPr="007102F0">
        <w:rPr>
          <w:sz w:val="28"/>
          <w:szCs w:val="28"/>
        </w:rPr>
        <w:t>;</w:t>
      </w:r>
    </w:p>
    <w:p w:rsidR="00CB397E" w:rsidRPr="007102F0" w:rsidRDefault="00506D4C" w:rsidP="00C17DAB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 xml:space="preserve">Влаштування доріжки </w:t>
      </w:r>
      <w:r w:rsidR="00471759" w:rsidRPr="007102F0">
        <w:rPr>
          <w:sz w:val="28"/>
          <w:szCs w:val="28"/>
        </w:rPr>
        <w:t xml:space="preserve">на території </w:t>
      </w:r>
      <w:r w:rsidR="00CB397E" w:rsidRPr="007102F0">
        <w:rPr>
          <w:sz w:val="28"/>
          <w:szCs w:val="28"/>
        </w:rPr>
        <w:t xml:space="preserve">опорного закладу </w:t>
      </w:r>
      <w:proofErr w:type="spellStart"/>
      <w:r w:rsidR="00CB397E" w:rsidRPr="007102F0">
        <w:rPr>
          <w:sz w:val="28"/>
          <w:szCs w:val="28"/>
        </w:rPr>
        <w:t>-Городоцького</w:t>
      </w:r>
      <w:proofErr w:type="spellEnd"/>
      <w:r w:rsidR="00CB397E" w:rsidRPr="007102F0">
        <w:rPr>
          <w:sz w:val="28"/>
          <w:szCs w:val="28"/>
        </w:rPr>
        <w:t xml:space="preserve"> НВК №5 «</w:t>
      </w:r>
      <w:proofErr w:type="spellStart"/>
      <w:r w:rsidR="00CB397E" w:rsidRPr="007102F0">
        <w:rPr>
          <w:sz w:val="28"/>
          <w:szCs w:val="28"/>
        </w:rPr>
        <w:t>Загально-освітній</w:t>
      </w:r>
      <w:proofErr w:type="spellEnd"/>
      <w:r w:rsidR="00CB397E" w:rsidRPr="007102F0">
        <w:rPr>
          <w:sz w:val="28"/>
          <w:szCs w:val="28"/>
        </w:rPr>
        <w:t xml:space="preserve"> навчальний заклад-дошкільний начальний заклад»</w:t>
      </w:r>
      <w:r w:rsidRPr="007102F0">
        <w:rPr>
          <w:sz w:val="28"/>
          <w:szCs w:val="28"/>
        </w:rPr>
        <w:t xml:space="preserve"> (субвенція районному бюджету)</w:t>
      </w:r>
      <w:r w:rsidR="00CB397E" w:rsidRPr="007102F0">
        <w:rPr>
          <w:sz w:val="28"/>
          <w:szCs w:val="28"/>
        </w:rPr>
        <w:t>;</w:t>
      </w:r>
    </w:p>
    <w:p w:rsidR="00111835" w:rsidRPr="007102F0" w:rsidRDefault="00471759" w:rsidP="00111835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 xml:space="preserve">Влаштування доріжки на території ДНЗ №3 «Барвінок» в м.Городок, </w:t>
      </w:r>
      <w:proofErr w:type="spellStart"/>
      <w:r w:rsidRPr="007102F0">
        <w:rPr>
          <w:sz w:val="28"/>
          <w:szCs w:val="28"/>
        </w:rPr>
        <w:t>вул.Запорізької</w:t>
      </w:r>
      <w:proofErr w:type="spellEnd"/>
      <w:r w:rsidRPr="007102F0">
        <w:rPr>
          <w:sz w:val="28"/>
          <w:szCs w:val="28"/>
        </w:rPr>
        <w:t xml:space="preserve"> Січі, 2</w:t>
      </w:r>
      <w:r w:rsidR="00111835" w:rsidRPr="007102F0">
        <w:rPr>
          <w:sz w:val="28"/>
          <w:szCs w:val="28"/>
        </w:rPr>
        <w:t xml:space="preserve"> (субвенція районному бюджету);</w:t>
      </w:r>
    </w:p>
    <w:p w:rsidR="00471759" w:rsidRPr="007102F0" w:rsidRDefault="00111835" w:rsidP="00111835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Поточний ремонт огорожі дошкільного закладу №2 вул.Чорновола, 17 м.Городок Львівської області (субвенція районному бюджету);</w:t>
      </w:r>
    </w:p>
    <w:p w:rsidR="008628FD" w:rsidRPr="007102F0" w:rsidRDefault="008628FD" w:rsidP="00C17DAB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Капітальний ремонт басейну ДНЗ №3 «Барвінок»;</w:t>
      </w:r>
    </w:p>
    <w:p w:rsidR="008628FD" w:rsidRPr="007102F0" w:rsidRDefault="008628FD" w:rsidP="00C17DAB">
      <w:pPr>
        <w:pStyle w:val="a8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02F0">
        <w:rPr>
          <w:sz w:val="28"/>
          <w:szCs w:val="28"/>
        </w:rPr>
        <w:t>Придбання театральних крісел для районного Народного дому(РНД) м. Городка</w:t>
      </w:r>
      <w:r w:rsidR="00CB397E" w:rsidRPr="007102F0">
        <w:rPr>
          <w:sz w:val="28"/>
          <w:szCs w:val="28"/>
        </w:rPr>
        <w:t xml:space="preserve"> Городоцького району Львівської області.</w:t>
      </w:r>
    </w:p>
    <w:p w:rsidR="008A1021" w:rsidRDefault="008A1021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8A1021">
        <w:rPr>
          <w:color w:val="000000"/>
          <w:spacing w:val="1"/>
          <w:sz w:val="28"/>
          <w:szCs w:val="28"/>
        </w:rPr>
        <w:t>З метою зміцнення авторитету органу місцевого самоврядування</w:t>
      </w:r>
      <w:r w:rsidRPr="008A1021">
        <w:rPr>
          <w:color w:val="000000"/>
          <w:spacing w:val="12"/>
          <w:sz w:val="28"/>
          <w:szCs w:val="28"/>
        </w:rPr>
        <w:t xml:space="preserve">, забезпечення неперервності і ефективності процесу розбудови </w:t>
      </w:r>
      <w:r w:rsidRPr="008A1021">
        <w:rPr>
          <w:color w:val="000000"/>
          <w:spacing w:val="6"/>
          <w:sz w:val="28"/>
          <w:szCs w:val="28"/>
        </w:rPr>
        <w:t xml:space="preserve">держави, зростання ролі міста в економічних, політичних та </w:t>
      </w:r>
      <w:r w:rsidRPr="008A1021">
        <w:rPr>
          <w:color w:val="000000"/>
          <w:spacing w:val="1"/>
          <w:sz w:val="28"/>
          <w:szCs w:val="28"/>
        </w:rPr>
        <w:t xml:space="preserve">культурних відносинах, виходячи з необхідності </w:t>
      </w:r>
      <w:r w:rsidRPr="008A1021">
        <w:rPr>
          <w:color w:val="000000"/>
          <w:sz w:val="28"/>
          <w:szCs w:val="28"/>
        </w:rPr>
        <w:t xml:space="preserve">підвищення рівня політичної свідомості та </w:t>
      </w:r>
      <w:r w:rsidRPr="008A1021">
        <w:rPr>
          <w:color w:val="000000"/>
          <w:sz w:val="28"/>
          <w:szCs w:val="28"/>
        </w:rPr>
        <w:lastRenderedPageBreak/>
        <w:t>громадянської активності мешканців міста</w:t>
      </w:r>
      <w:r w:rsidRPr="008A1021">
        <w:rPr>
          <w:color w:val="000000"/>
          <w:spacing w:val="4"/>
          <w:sz w:val="28"/>
          <w:szCs w:val="28"/>
        </w:rPr>
        <w:t xml:space="preserve">, відродження духовності, збереження історичної пам’яті нації і </w:t>
      </w:r>
      <w:r w:rsidRPr="008A1021">
        <w:rPr>
          <w:color w:val="000000"/>
          <w:spacing w:val="1"/>
          <w:sz w:val="28"/>
          <w:szCs w:val="28"/>
        </w:rPr>
        <w:t xml:space="preserve">виховання у підростаючого покоління почуття патріотизму та відповідальності за </w:t>
      </w:r>
      <w:r w:rsidRPr="008A1021">
        <w:rPr>
          <w:color w:val="000000"/>
          <w:sz w:val="28"/>
          <w:szCs w:val="28"/>
        </w:rPr>
        <w:t>майбутнє незалежної української держави</w:t>
      </w:r>
      <w:r w:rsidRPr="008A1021">
        <w:rPr>
          <w:sz w:val="28"/>
          <w:szCs w:val="28"/>
        </w:rPr>
        <w:t>, залучення всіх категорій та верств населення до відзначення державних та народних свят, проведення міських заходів, збереження історичних, національних традицій розроблено та затверджено Програму проведення заходів з відзначення державних, національних, професійних, релігійних свят та мистець</w:t>
      </w:r>
      <w:r w:rsidR="00EA4CE0">
        <w:rPr>
          <w:sz w:val="28"/>
          <w:szCs w:val="28"/>
        </w:rPr>
        <w:t>ких заходів у м. Городку на 201</w:t>
      </w:r>
      <w:r w:rsidR="00BA0E51">
        <w:rPr>
          <w:sz w:val="28"/>
          <w:szCs w:val="28"/>
        </w:rPr>
        <w:t>9</w:t>
      </w:r>
      <w:r w:rsidRPr="008A1021">
        <w:rPr>
          <w:sz w:val="28"/>
          <w:szCs w:val="28"/>
        </w:rPr>
        <w:t xml:space="preserve"> р.</w:t>
      </w:r>
      <w:r w:rsidR="00BA0E51">
        <w:rPr>
          <w:sz w:val="28"/>
          <w:szCs w:val="28"/>
        </w:rPr>
        <w:t>, н</w:t>
      </w:r>
      <w:r w:rsidR="00152353">
        <w:rPr>
          <w:sz w:val="28"/>
          <w:szCs w:val="28"/>
        </w:rPr>
        <w:t xml:space="preserve">а реалізацію заходів </w:t>
      </w:r>
      <w:r w:rsidR="00FF6F46">
        <w:rPr>
          <w:sz w:val="28"/>
          <w:szCs w:val="28"/>
        </w:rPr>
        <w:t xml:space="preserve">якої </w:t>
      </w:r>
      <w:r w:rsidR="00CE3960" w:rsidRPr="00CE3960">
        <w:rPr>
          <w:sz w:val="28"/>
          <w:szCs w:val="28"/>
        </w:rPr>
        <w:t>передбачено 3</w:t>
      </w:r>
      <w:r w:rsidR="00395875">
        <w:rPr>
          <w:sz w:val="28"/>
          <w:szCs w:val="28"/>
        </w:rPr>
        <w:t>68</w:t>
      </w:r>
      <w:r w:rsidR="00152353" w:rsidRPr="00CE3960">
        <w:rPr>
          <w:sz w:val="28"/>
          <w:szCs w:val="28"/>
        </w:rPr>
        <w:t>,00тис.гривень.</w:t>
      </w:r>
    </w:p>
    <w:p w:rsidR="00014460" w:rsidRPr="00014460" w:rsidRDefault="00014460" w:rsidP="00A5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міського бюджету також передбачено профінансувати виготовлення облікової документації паспортів на об’єкти культурної спадщини міста та </w:t>
      </w:r>
      <w:r w:rsidR="00B56C14">
        <w:rPr>
          <w:sz w:val="28"/>
          <w:szCs w:val="28"/>
        </w:rPr>
        <w:t xml:space="preserve">коригування ПКД на </w:t>
      </w:r>
      <w:r>
        <w:rPr>
          <w:sz w:val="28"/>
          <w:szCs w:val="28"/>
        </w:rPr>
        <w:t xml:space="preserve">ремонтно-реставраційні роботи на території міського парку-пам’ятки садово-паркового мистецтва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ст. на території пам’ятки археології городища давньоруського </w:t>
      </w:r>
      <w:r>
        <w:rPr>
          <w:sz w:val="28"/>
          <w:szCs w:val="28"/>
          <w:lang w:val="en-US"/>
        </w:rPr>
        <w:t>XI</w:t>
      </w:r>
      <w:r w:rsidRPr="00B56C1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XIII</w:t>
      </w:r>
      <w:r w:rsidRPr="00B56C14">
        <w:rPr>
          <w:sz w:val="28"/>
          <w:szCs w:val="28"/>
        </w:rPr>
        <w:t xml:space="preserve"> </w:t>
      </w:r>
      <w:r>
        <w:rPr>
          <w:sz w:val="28"/>
          <w:szCs w:val="28"/>
        </w:rPr>
        <w:t>ст. в м.Городок</w:t>
      </w:r>
      <w:r w:rsidR="00B56C14">
        <w:rPr>
          <w:sz w:val="28"/>
          <w:szCs w:val="28"/>
        </w:rPr>
        <w:t>.</w:t>
      </w:r>
    </w:p>
    <w:p w:rsidR="007C50A2" w:rsidRDefault="009F2253" w:rsidP="00A5472D">
      <w:pPr>
        <w:pStyle w:val="2"/>
        <w:spacing w:line="276" w:lineRule="auto"/>
        <w:ind w:firstLine="708"/>
      </w:pPr>
      <w:bookmarkStart w:id="48" w:name="_Toc8207065"/>
      <w:r>
        <w:t>3.14</w:t>
      </w:r>
      <w:r w:rsidR="00DA3C6A">
        <w:t>.</w:t>
      </w:r>
      <w:r w:rsidR="00870E75">
        <w:t xml:space="preserve"> </w:t>
      </w:r>
      <w:r w:rsidR="007C50A2" w:rsidRPr="007C50A2">
        <w:t>Інвестиції</w:t>
      </w:r>
      <w:bookmarkEnd w:id="48"/>
    </w:p>
    <w:p w:rsidR="007C50A2" w:rsidRPr="00A3409D" w:rsidRDefault="001033C4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F71EBF">
        <w:rPr>
          <w:sz w:val="28"/>
          <w:szCs w:val="28"/>
        </w:rPr>
        <w:t xml:space="preserve">З метою залучення у місто інвесторів, заплановано реалізацію на аукціоні </w:t>
      </w:r>
      <w:r w:rsidRPr="00A3409D">
        <w:rPr>
          <w:sz w:val="28"/>
          <w:szCs w:val="28"/>
        </w:rPr>
        <w:t>представленого вище,</w:t>
      </w:r>
      <w:r w:rsidR="00204D87" w:rsidRPr="00A3409D">
        <w:rPr>
          <w:sz w:val="28"/>
          <w:szCs w:val="28"/>
        </w:rPr>
        <w:t xml:space="preserve"> </w:t>
      </w:r>
      <w:r w:rsidRPr="00A3409D">
        <w:rPr>
          <w:sz w:val="28"/>
          <w:szCs w:val="28"/>
        </w:rPr>
        <w:t>комунального майна міста.</w:t>
      </w:r>
    </w:p>
    <w:p w:rsidR="00B529AB" w:rsidRPr="00A3409D" w:rsidRDefault="004074B8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3409D">
        <w:rPr>
          <w:sz w:val="28"/>
          <w:szCs w:val="28"/>
        </w:rPr>
        <w:t>У 201</w:t>
      </w:r>
      <w:r w:rsidR="00A3409D" w:rsidRPr="00A3409D">
        <w:rPr>
          <w:sz w:val="28"/>
          <w:szCs w:val="28"/>
        </w:rPr>
        <w:t>9</w:t>
      </w:r>
      <w:r w:rsidRPr="00A3409D">
        <w:rPr>
          <w:sz w:val="28"/>
          <w:szCs w:val="28"/>
        </w:rPr>
        <w:t xml:space="preserve"> р</w:t>
      </w:r>
      <w:r w:rsidR="00D57DA2" w:rsidRPr="00A3409D">
        <w:rPr>
          <w:sz w:val="28"/>
          <w:szCs w:val="28"/>
        </w:rPr>
        <w:t xml:space="preserve">оці </w:t>
      </w:r>
      <w:r w:rsidRPr="00A3409D">
        <w:rPr>
          <w:sz w:val="28"/>
          <w:szCs w:val="28"/>
        </w:rPr>
        <w:t>план</w:t>
      </w:r>
      <w:r w:rsidR="00D57DA2" w:rsidRPr="00A3409D">
        <w:rPr>
          <w:sz w:val="28"/>
          <w:szCs w:val="28"/>
        </w:rPr>
        <w:t>ується</w:t>
      </w:r>
      <w:r w:rsidRPr="00A3409D">
        <w:rPr>
          <w:sz w:val="28"/>
          <w:szCs w:val="28"/>
        </w:rPr>
        <w:t xml:space="preserve"> продовження виконання робіт по облаштуванню промислового ринку ТОВ «Кріо»</w:t>
      </w:r>
      <w:r w:rsidR="00B529AB" w:rsidRPr="00A3409D">
        <w:rPr>
          <w:sz w:val="28"/>
          <w:szCs w:val="28"/>
        </w:rPr>
        <w:t>: будівництво торгових приміщень (другий етап)</w:t>
      </w:r>
      <w:r w:rsidR="00D06E63" w:rsidRPr="00A3409D">
        <w:rPr>
          <w:sz w:val="28"/>
          <w:szCs w:val="28"/>
        </w:rPr>
        <w:t xml:space="preserve">, </w:t>
      </w:r>
      <w:r w:rsidR="00B529AB" w:rsidRPr="00A3409D">
        <w:rPr>
          <w:sz w:val="28"/>
          <w:szCs w:val="28"/>
        </w:rPr>
        <w:t xml:space="preserve">облаштування безкоштовної автостоянки на 80-120 паркувальних місць. </w:t>
      </w:r>
    </w:p>
    <w:p w:rsidR="00B529AB" w:rsidRPr="00F71EBF" w:rsidRDefault="00B529AB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3409D">
        <w:rPr>
          <w:sz w:val="28"/>
          <w:szCs w:val="28"/>
        </w:rPr>
        <w:t>В планах облаштування автомобільного сполучення вулиць Валова-</w:t>
      </w:r>
      <w:r w:rsidRPr="00F71EBF">
        <w:rPr>
          <w:sz w:val="28"/>
          <w:szCs w:val="28"/>
        </w:rPr>
        <w:t>В.Стуса,</w:t>
      </w:r>
      <w:r w:rsidR="00D06E63" w:rsidRPr="00F71EBF">
        <w:rPr>
          <w:sz w:val="28"/>
          <w:szCs w:val="28"/>
        </w:rPr>
        <w:t xml:space="preserve"> а також </w:t>
      </w:r>
      <w:r w:rsidRPr="00F71EBF">
        <w:rPr>
          <w:sz w:val="28"/>
          <w:szCs w:val="28"/>
        </w:rPr>
        <w:t xml:space="preserve">реконструкція </w:t>
      </w:r>
      <w:r w:rsidR="00D06E63" w:rsidRPr="00F71EBF">
        <w:rPr>
          <w:sz w:val="28"/>
          <w:szCs w:val="28"/>
        </w:rPr>
        <w:t xml:space="preserve">пішохідного моста, що з’єднює вулицю Стуса з </w:t>
      </w:r>
      <w:r w:rsidRPr="00F71EBF">
        <w:rPr>
          <w:sz w:val="28"/>
          <w:szCs w:val="28"/>
        </w:rPr>
        <w:t xml:space="preserve">міським промисловим </w:t>
      </w:r>
      <w:r w:rsidR="00D06E63" w:rsidRPr="00F71EBF">
        <w:rPr>
          <w:sz w:val="28"/>
          <w:szCs w:val="28"/>
        </w:rPr>
        <w:t>ринком.</w:t>
      </w:r>
      <w:r w:rsidR="0054524B" w:rsidRPr="00F71EBF">
        <w:rPr>
          <w:sz w:val="28"/>
          <w:szCs w:val="28"/>
        </w:rPr>
        <w:t xml:space="preserve"> Інвестор декларує проведення робіт щодо впорядкування русла річки Верещиця, що примикає до рин</w:t>
      </w:r>
      <w:r w:rsidR="00D57DA2" w:rsidRPr="00F71EBF">
        <w:rPr>
          <w:sz w:val="28"/>
          <w:szCs w:val="28"/>
        </w:rPr>
        <w:t>к</w:t>
      </w:r>
      <w:r w:rsidR="0054524B" w:rsidRPr="00F71EBF">
        <w:rPr>
          <w:sz w:val="28"/>
          <w:szCs w:val="28"/>
        </w:rPr>
        <w:t>у.</w:t>
      </w:r>
    </w:p>
    <w:p w:rsidR="00D06E63" w:rsidRPr="00F71EBF" w:rsidRDefault="00D06E63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F71EBF">
        <w:rPr>
          <w:sz w:val="28"/>
          <w:szCs w:val="28"/>
        </w:rPr>
        <w:t xml:space="preserve">ТОВ </w:t>
      </w:r>
      <w:r w:rsidR="00FF4C54" w:rsidRPr="00F71EBF">
        <w:rPr>
          <w:sz w:val="28"/>
          <w:szCs w:val="28"/>
        </w:rPr>
        <w:t xml:space="preserve">ВКК </w:t>
      </w:r>
      <w:r w:rsidRPr="00F71EBF">
        <w:rPr>
          <w:sz w:val="28"/>
          <w:szCs w:val="28"/>
        </w:rPr>
        <w:t>«Еталон» планує виконати роботи по облаштуванню берегової лінії елементами благоустрою в межах діля</w:t>
      </w:r>
      <w:r w:rsidR="00B529AB" w:rsidRPr="00F71EBF">
        <w:rPr>
          <w:sz w:val="28"/>
          <w:szCs w:val="28"/>
        </w:rPr>
        <w:t>нки автостанції по вул.Стуса, 7 та облаштувати автостоянку на 15 паркувальних місць з тильного боку автостанції.</w:t>
      </w:r>
    </w:p>
    <w:p w:rsidR="003D2EB5" w:rsidRPr="00A3409D" w:rsidRDefault="003D2EB5" w:rsidP="00A5472D">
      <w:pPr>
        <w:spacing w:line="276" w:lineRule="auto"/>
        <w:ind w:firstLine="709"/>
        <w:jc w:val="both"/>
        <w:rPr>
          <w:sz w:val="28"/>
          <w:szCs w:val="28"/>
        </w:rPr>
      </w:pPr>
      <w:r w:rsidRPr="00A3409D">
        <w:rPr>
          <w:sz w:val="28"/>
          <w:szCs w:val="28"/>
        </w:rPr>
        <w:t xml:space="preserve">ТОВ «Тектум-Буд» буде здано в експлуатацію виробничо-складські та офісні приміщення по вул.Львівська в м.Городок. </w:t>
      </w:r>
    </w:p>
    <w:p w:rsidR="00FC0EB3" w:rsidRDefault="00A3409D" w:rsidP="0055623D">
      <w:pPr>
        <w:spacing w:line="276" w:lineRule="auto"/>
        <w:ind w:firstLine="709"/>
        <w:jc w:val="both"/>
        <w:rPr>
          <w:sz w:val="28"/>
          <w:szCs w:val="28"/>
        </w:rPr>
      </w:pPr>
      <w:r w:rsidRPr="00510CD3">
        <w:rPr>
          <w:sz w:val="28"/>
          <w:szCs w:val="28"/>
        </w:rPr>
        <w:t xml:space="preserve">БК «Добре житло» </w:t>
      </w:r>
      <w:r>
        <w:rPr>
          <w:sz w:val="28"/>
          <w:szCs w:val="28"/>
        </w:rPr>
        <w:t>у</w:t>
      </w:r>
      <w:r w:rsidRPr="00510CD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10CD3">
        <w:rPr>
          <w:sz w:val="28"/>
          <w:szCs w:val="28"/>
        </w:rPr>
        <w:t xml:space="preserve"> році </w:t>
      </w:r>
      <w:r>
        <w:rPr>
          <w:sz w:val="28"/>
          <w:szCs w:val="28"/>
        </w:rPr>
        <w:t>заплановано здати в експлуатацію</w:t>
      </w:r>
      <w:r w:rsidRPr="00510CD3">
        <w:rPr>
          <w:sz w:val="28"/>
          <w:szCs w:val="28"/>
        </w:rPr>
        <w:t xml:space="preserve"> друг</w:t>
      </w:r>
      <w:r>
        <w:rPr>
          <w:sz w:val="28"/>
          <w:szCs w:val="28"/>
        </w:rPr>
        <w:t>ий</w:t>
      </w:r>
      <w:r w:rsidRPr="00510CD3">
        <w:rPr>
          <w:sz w:val="28"/>
          <w:szCs w:val="28"/>
        </w:rPr>
        <w:t xml:space="preserve"> багатоквартирн</w:t>
      </w:r>
      <w:r>
        <w:rPr>
          <w:sz w:val="28"/>
          <w:szCs w:val="28"/>
        </w:rPr>
        <w:t>ий</w:t>
      </w:r>
      <w:r w:rsidRPr="00510CD3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ий будинок</w:t>
      </w:r>
      <w:r w:rsidRPr="00510CD3">
        <w:rPr>
          <w:sz w:val="28"/>
          <w:szCs w:val="28"/>
        </w:rPr>
        <w:t xml:space="preserve"> на вул.Чорновола на 111 ква</w:t>
      </w:r>
      <w:r>
        <w:rPr>
          <w:sz w:val="28"/>
          <w:szCs w:val="28"/>
        </w:rPr>
        <w:t>ртир (загальна площа - 7128 м2).</w:t>
      </w:r>
    </w:p>
    <w:p w:rsidR="00A5472D" w:rsidRDefault="00D40AF9" w:rsidP="00556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r w:rsidR="00B33E0D">
        <w:rPr>
          <w:sz w:val="28"/>
          <w:szCs w:val="28"/>
          <w:lang w:val="en-US"/>
        </w:rPr>
        <w:t>TB</w:t>
      </w:r>
      <w:r w:rsidR="00B33E0D" w:rsidRPr="00B33E0D">
        <w:rPr>
          <w:sz w:val="28"/>
          <w:szCs w:val="28"/>
          <w:lang w:val="ru-RU"/>
        </w:rPr>
        <w:t xml:space="preserve"> </w:t>
      </w:r>
      <w:r w:rsidR="00B33E0D">
        <w:rPr>
          <w:sz w:val="28"/>
          <w:szCs w:val="28"/>
          <w:lang w:val="en-US"/>
        </w:rPr>
        <w:t>Fruit</w:t>
      </w:r>
      <w:r>
        <w:rPr>
          <w:sz w:val="28"/>
          <w:szCs w:val="28"/>
        </w:rPr>
        <w:t>» готується до здачі в експлуатацію офісних приміщень на вул.</w:t>
      </w:r>
      <w:r w:rsidR="00B33E0D">
        <w:rPr>
          <w:sz w:val="28"/>
          <w:szCs w:val="28"/>
        </w:rPr>
        <w:t>Львівська, 274а</w:t>
      </w:r>
      <w:r>
        <w:rPr>
          <w:sz w:val="28"/>
          <w:szCs w:val="28"/>
        </w:rPr>
        <w:t>.</w:t>
      </w:r>
    </w:p>
    <w:p w:rsidR="00A5472D" w:rsidRDefault="00A5472D" w:rsidP="00C0608E">
      <w:pPr>
        <w:spacing w:line="360" w:lineRule="auto"/>
        <w:ind w:firstLine="709"/>
        <w:jc w:val="both"/>
        <w:rPr>
          <w:sz w:val="28"/>
          <w:szCs w:val="28"/>
        </w:rPr>
      </w:pPr>
    </w:p>
    <w:p w:rsidR="00A5472D" w:rsidRDefault="00A5472D" w:rsidP="00C0608E">
      <w:pPr>
        <w:spacing w:line="360" w:lineRule="auto"/>
        <w:ind w:firstLine="709"/>
        <w:jc w:val="both"/>
        <w:rPr>
          <w:sz w:val="28"/>
          <w:szCs w:val="28"/>
        </w:rPr>
      </w:pPr>
    </w:p>
    <w:p w:rsidR="003E4FFC" w:rsidRPr="00AE0DF8" w:rsidRDefault="00BB527E" w:rsidP="00AE0DF8">
      <w:pPr>
        <w:pStyle w:val="3"/>
        <w:jc w:val="center"/>
        <w:rPr>
          <w:sz w:val="28"/>
          <w:szCs w:val="28"/>
        </w:rPr>
      </w:pPr>
      <w:bookmarkStart w:id="49" w:name="_Toc448244258"/>
      <w:bookmarkStart w:id="50" w:name="_Toc8207066"/>
      <w:r w:rsidRPr="00AE0DF8">
        <w:rPr>
          <w:sz w:val="28"/>
          <w:szCs w:val="28"/>
        </w:rPr>
        <w:lastRenderedPageBreak/>
        <w:t>Перелік галузевих прогр</w:t>
      </w:r>
      <w:r w:rsidR="003407D7">
        <w:rPr>
          <w:sz w:val="28"/>
          <w:szCs w:val="28"/>
        </w:rPr>
        <w:t>ам, які фінансуватимуться у 201</w:t>
      </w:r>
      <w:r w:rsidR="00D95440">
        <w:rPr>
          <w:sz w:val="28"/>
          <w:szCs w:val="28"/>
        </w:rPr>
        <w:t>9</w:t>
      </w:r>
      <w:r w:rsidRPr="00AE0DF8">
        <w:rPr>
          <w:sz w:val="28"/>
          <w:szCs w:val="28"/>
        </w:rPr>
        <w:t xml:space="preserve"> році за кошти бюджету міста</w:t>
      </w:r>
      <w:bookmarkEnd w:id="49"/>
      <w:bookmarkEnd w:id="50"/>
    </w:p>
    <w:p w:rsidR="00BB527E" w:rsidRDefault="003E4FFC" w:rsidP="003E4FFC">
      <w:pPr>
        <w:pStyle w:val="a3"/>
        <w:ind w:left="720"/>
        <w:jc w:val="lef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27E">
        <w:tab/>
      </w:r>
      <w:r w:rsidR="00BB527E" w:rsidRPr="00FC48F8">
        <w:rPr>
          <w:sz w:val="22"/>
          <w:szCs w:val="22"/>
        </w:rPr>
        <w:t>тис.грн.</w:t>
      </w:r>
    </w:p>
    <w:tbl>
      <w:tblPr>
        <w:tblW w:w="1035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714"/>
        <w:gridCol w:w="4531"/>
        <w:gridCol w:w="3543"/>
        <w:gridCol w:w="1569"/>
      </w:tblGrid>
      <w:tr w:rsidR="00BB527E" w:rsidRPr="007A2BC7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7A2BC7" w:rsidRDefault="00BB527E" w:rsidP="009A06AD">
            <w:pPr>
              <w:jc w:val="center"/>
              <w:rPr>
                <w:b/>
                <w:sz w:val="28"/>
                <w:szCs w:val="28"/>
              </w:rPr>
            </w:pPr>
            <w:r w:rsidRPr="007A2BC7">
              <w:rPr>
                <w:b/>
                <w:sz w:val="28"/>
                <w:szCs w:val="28"/>
              </w:rPr>
              <w:t>№</w:t>
            </w:r>
          </w:p>
          <w:p w:rsidR="00BB527E" w:rsidRPr="007A2BC7" w:rsidRDefault="00BB527E" w:rsidP="009A06AD">
            <w:pPr>
              <w:jc w:val="center"/>
              <w:rPr>
                <w:b/>
                <w:sz w:val="28"/>
                <w:szCs w:val="28"/>
              </w:rPr>
            </w:pPr>
            <w:r w:rsidRPr="007A2BC7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7A2BC7" w:rsidRDefault="00BB527E" w:rsidP="009A06AD">
            <w:pPr>
              <w:jc w:val="center"/>
              <w:rPr>
                <w:b/>
                <w:sz w:val="28"/>
                <w:szCs w:val="28"/>
              </w:rPr>
            </w:pPr>
            <w:r w:rsidRPr="007A2BC7">
              <w:rPr>
                <w:b/>
                <w:sz w:val="28"/>
                <w:szCs w:val="28"/>
              </w:rPr>
              <w:t>Назва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7A2BC7" w:rsidRDefault="00BB527E" w:rsidP="009A06AD">
            <w:pPr>
              <w:jc w:val="center"/>
              <w:rPr>
                <w:b/>
                <w:sz w:val="28"/>
                <w:szCs w:val="28"/>
              </w:rPr>
            </w:pPr>
            <w:r w:rsidRPr="007A2BC7">
              <w:rPr>
                <w:b/>
                <w:sz w:val="28"/>
                <w:szCs w:val="28"/>
              </w:rPr>
              <w:t>Розробник проекту програми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7E" w:rsidRPr="007A2BC7" w:rsidRDefault="00B529AB" w:rsidP="009A06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Розмір фінансування на </w:t>
            </w:r>
            <w:r w:rsidR="00D95440">
              <w:rPr>
                <w:b/>
                <w:sz w:val="28"/>
                <w:szCs w:val="28"/>
              </w:rPr>
              <w:t>2019</w:t>
            </w:r>
            <w:r w:rsidR="00BB527E" w:rsidRPr="007A2BC7">
              <w:rPr>
                <w:b/>
                <w:sz w:val="28"/>
                <w:szCs w:val="28"/>
              </w:rPr>
              <w:t xml:space="preserve"> рік</w:t>
            </w:r>
          </w:p>
        </w:tc>
      </w:tr>
      <w:tr w:rsidR="00BB527E" w:rsidRPr="007A2BC7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43434B" w:rsidRDefault="007A2BC7" w:rsidP="009A06AD">
            <w:pPr>
              <w:jc w:val="center"/>
              <w:rPr>
                <w:b/>
                <w:sz w:val="28"/>
                <w:szCs w:val="28"/>
              </w:rPr>
            </w:pPr>
            <w:r w:rsidRPr="0043434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D5" w:rsidRPr="0043434B" w:rsidRDefault="00FE4D22" w:rsidP="00FE4D22">
            <w:pPr>
              <w:shd w:val="clear" w:color="auto" w:fill="FFFEFF"/>
              <w:jc w:val="both"/>
              <w:rPr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 xml:space="preserve">Програма </w:t>
            </w:r>
            <w:r w:rsidR="00F675D5" w:rsidRPr="0043434B">
              <w:rPr>
                <w:sz w:val="28"/>
                <w:szCs w:val="28"/>
              </w:rPr>
              <w:t>поводження з тваринами те регулювання чисельності безпритульних тварин у м.Городок на 2019-2020 роки</w:t>
            </w:r>
          </w:p>
          <w:p w:rsidR="00BB527E" w:rsidRPr="0043434B" w:rsidRDefault="00BB527E" w:rsidP="00FE4D22">
            <w:pPr>
              <w:shd w:val="clear" w:color="auto" w:fill="FFFE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43434B" w:rsidRDefault="00F675D5" w:rsidP="00C47218">
            <w:pPr>
              <w:rPr>
                <w:b/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>Відділ земельних ресурсів та охорони навколишнього природного середовища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7E" w:rsidRPr="00FE4D22" w:rsidRDefault="00F675D5" w:rsidP="00F675D5">
            <w:pPr>
              <w:jc w:val="center"/>
              <w:rPr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>98</w:t>
            </w:r>
            <w:r w:rsidR="00FE4D22" w:rsidRPr="0043434B">
              <w:rPr>
                <w:sz w:val="28"/>
                <w:szCs w:val="28"/>
              </w:rPr>
              <w:t>,00</w:t>
            </w:r>
          </w:p>
        </w:tc>
      </w:tr>
      <w:tr w:rsidR="005178A5" w:rsidRPr="00A46CA6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5CC" w:rsidRPr="00E5798F" w:rsidRDefault="007A2BC7" w:rsidP="009A06AD">
            <w:pPr>
              <w:jc w:val="center"/>
              <w:rPr>
                <w:b/>
                <w:sz w:val="28"/>
                <w:szCs w:val="28"/>
              </w:rPr>
            </w:pPr>
            <w:r w:rsidRPr="00E579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A6" w:rsidRPr="00E5798F" w:rsidRDefault="001A75CC" w:rsidP="001A75CC">
            <w:pPr>
              <w:jc w:val="both"/>
              <w:rPr>
                <w:sz w:val="28"/>
                <w:szCs w:val="28"/>
                <w:lang w:val="ru-RU"/>
              </w:rPr>
            </w:pPr>
            <w:r w:rsidRPr="00E5798F">
              <w:rPr>
                <w:sz w:val="28"/>
                <w:szCs w:val="28"/>
              </w:rPr>
              <w:t xml:space="preserve">Програма </w:t>
            </w:r>
            <w:r w:rsidR="00DA0379" w:rsidRPr="00E5798F">
              <w:rPr>
                <w:sz w:val="28"/>
                <w:szCs w:val="28"/>
              </w:rPr>
              <w:t xml:space="preserve">розвитку мережі й утримання автомобільних доріг, організації та безпеки дорожнього руху </w:t>
            </w:r>
            <w:r w:rsidR="00A46CA6" w:rsidRPr="00E5798F">
              <w:rPr>
                <w:sz w:val="28"/>
                <w:szCs w:val="28"/>
              </w:rPr>
              <w:t xml:space="preserve">в </w:t>
            </w:r>
            <w:proofErr w:type="spellStart"/>
            <w:r w:rsidR="00A46CA6" w:rsidRPr="00E5798F">
              <w:rPr>
                <w:sz w:val="28"/>
                <w:szCs w:val="28"/>
              </w:rPr>
              <w:t>м.Г</w:t>
            </w:r>
            <w:r w:rsidRPr="00E5798F">
              <w:rPr>
                <w:sz w:val="28"/>
                <w:szCs w:val="28"/>
              </w:rPr>
              <w:t>о</w:t>
            </w:r>
            <w:r w:rsidR="001D6D5C" w:rsidRPr="00E5798F">
              <w:rPr>
                <w:sz w:val="28"/>
                <w:szCs w:val="28"/>
                <w:lang w:val="ru-RU"/>
              </w:rPr>
              <w:t>р</w:t>
            </w:r>
            <w:r w:rsidR="00A46CA6" w:rsidRPr="00E5798F">
              <w:rPr>
                <w:sz w:val="28"/>
                <w:szCs w:val="28"/>
                <w:lang w:val="ru-RU"/>
              </w:rPr>
              <w:t>одок</w:t>
            </w:r>
            <w:proofErr w:type="spellEnd"/>
            <w:r w:rsidR="00A46CA6" w:rsidRPr="00E5798F">
              <w:rPr>
                <w:sz w:val="28"/>
                <w:szCs w:val="28"/>
                <w:lang w:val="ru-RU"/>
              </w:rPr>
              <w:t xml:space="preserve"> на 2019 </w:t>
            </w:r>
            <w:proofErr w:type="spellStart"/>
            <w:r w:rsidR="00A46CA6" w:rsidRPr="00E5798F">
              <w:rPr>
                <w:sz w:val="28"/>
                <w:szCs w:val="28"/>
                <w:lang w:val="ru-RU"/>
              </w:rPr>
              <w:t>рік</w:t>
            </w:r>
            <w:proofErr w:type="spellEnd"/>
            <w:r w:rsidR="00A46CA6" w:rsidRPr="00E5798F">
              <w:rPr>
                <w:sz w:val="28"/>
                <w:szCs w:val="28"/>
                <w:lang w:val="ru-RU"/>
              </w:rPr>
              <w:t>.</w:t>
            </w:r>
          </w:p>
          <w:p w:rsidR="001A75CC" w:rsidRPr="00E5798F" w:rsidRDefault="001A75CC" w:rsidP="001A75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5CC" w:rsidRPr="00E5798F" w:rsidRDefault="00A46CA6" w:rsidP="00C47218">
            <w:pPr>
              <w:rPr>
                <w:b/>
                <w:sz w:val="28"/>
                <w:szCs w:val="28"/>
              </w:rPr>
            </w:pPr>
            <w:r w:rsidRPr="00E5798F">
              <w:rPr>
                <w:sz w:val="28"/>
                <w:szCs w:val="28"/>
              </w:rPr>
              <w:t>Відділ містобудування архітектури та ЖКГ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CC" w:rsidRPr="00A46CA6" w:rsidRDefault="00ED644D" w:rsidP="009A06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</w:t>
            </w:r>
            <w:r w:rsidR="00E5798F" w:rsidRPr="00E5798F">
              <w:rPr>
                <w:sz w:val="28"/>
                <w:szCs w:val="28"/>
              </w:rPr>
              <w:t>3,91</w:t>
            </w:r>
          </w:p>
        </w:tc>
      </w:tr>
      <w:tr w:rsidR="00DA0379" w:rsidRPr="00DA0379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E5798F" w:rsidRDefault="007A2BC7" w:rsidP="009A06AD">
            <w:pPr>
              <w:jc w:val="center"/>
              <w:rPr>
                <w:b/>
                <w:sz w:val="28"/>
                <w:szCs w:val="28"/>
              </w:rPr>
            </w:pPr>
            <w:r w:rsidRPr="00E579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E5798F" w:rsidRDefault="00BB527E" w:rsidP="009A06AD">
            <w:pPr>
              <w:jc w:val="both"/>
              <w:rPr>
                <w:b/>
                <w:sz w:val="28"/>
                <w:szCs w:val="28"/>
              </w:rPr>
            </w:pPr>
            <w:r w:rsidRPr="00E5798F">
              <w:rPr>
                <w:sz w:val="28"/>
                <w:szCs w:val="28"/>
              </w:rPr>
              <w:t>Програма інвестиці</w:t>
            </w:r>
            <w:r w:rsidR="00DA0379" w:rsidRPr="00E5798F">
              <w:rPr>
                <w:sz w:val="28"/>
                <w:szCs w:val="28"/>
              </w:rPr>
              <w:t>йного розвитку м.Городка на 2019</w:t>
            </w:r>
            <w:r w:rsidRPr="00E5798F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27E" w:rsidRPr="00E5798F" w:rsidRDefault="00BB527E" w:rsidP="00C47218">
            <w:pPr>
              <w:rPr>
                <w:b/>
                <w:sz w:val="28"/>
                <w:szCs w:val="28"/>
              </w:rPr>
            </w:pPr>
            <w:r w:rsidRPr="00E5798F">
              <w:rPr>
                <w:sz w:val="28"/>
                <w:szCs w:val="28"/>
              </w:rPr>
              <w:t>Відділ містобудування архітектури та ЖКГ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7E" w:rsidRPr="00DA0379" w:rsidRDefault="00E5798F" w:rsidP="009B25CD">
            <w:pPr>
              <w:jc w:val="center"/>
              <w:rPr>
                <w:sz w:val="28"/>
                <w:szCs w:val="28"/>
              </w:rPr>
            </w:pPr>
            <w:r w:rsidRPr="00E5798F">
              <w:rPr>
                <w:b/>
                <w:bCs/>
                <w:lang w:eastAsia="uk-UA"/>
              </w:rPr>
              <w:t>10</w:t>
            </w:r>
            <w:r w:rsidR="009B25CD">
              <w:rPr>
                <w:b/>
                <w:bCs/>
                <w:lang w:eastAsia="uk-UA"/>
              </w:rPr>
              <w:t>831</w:t>
            </w:r>
            <w:r w:rsidRPr="00E5798F">
              <w:rPr>
                <w:b/>
                <w:bCs/>
                <w:lang w:eastAsia="uk-UA"/>
              </w:rPr>
              <w:t>,87</w:t>
            </w:r>
          </w:p>
        </w:tc>
      </w:tr>
      <w:tr w:rsidR="005178A5" w:rsidRPr="004626DF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43434B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43434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43434B" w:rsidRDefault="005178A5" w:rsidP="004626DF">
            <w:pPr>
              <w:jc w:val="both"/>
              <w:rPr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>Програма Безпечне місто</w:t>
            </w:r>
            <w:r w:rsidR="007B5E06" w:rsidRPr="004343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B5E06" w:rsidRPr="0043434B">
              <w:rPr>
                <w:sz w:val="28"/>
                <w:szCs w:val="28"/>
                <w:lang w:val="ru-RU"/>
              </w:rPr>
              <w:t>Го</w:t>
            </w:r>
            <w:r w:rsidR="007B5E06" w:rsidRPr="0043434B">
              <w:rPr>
                <w:sz w:val="28"/>
                <w:szCs w:val="28"/>
              </w:rPr>
              <w:t>родок</w:t>
            </w:r>
            <w:proofErr w:type="spellEnd"/>
            <w:r w:rsidRPr="0043434B">
              <w:rPr>
                <w:sz w:val="28"/>
                <w:szCs w:val="28"/>
              </w:rPr>
              <w:t>/</w:t>
            </w:r>
            <w:r w:rsidR="007B5E06" w:rsidRPr="0043434B">
              <w:rPr>
                <w:sz w:val="28"/>
                <w:szCs w:val="28"/>
                <w:lang w:val="en-US"/>
              </w:rPr>
              <w:t>Saf</w:t>
            </w:r>
            <w:r w:rsidRPr="0043434B">
              <w:rPr>
                <w:sz w:val="28"/>
                <w:szCs w:val="28"/>
                <w:lang w:val="en-US"/>
              </w:rPr>
              <w:t>e</w:t>
            </w:r>
            <w:r w:rsidRPr="0043434B">
              <w:rPr>
                <w:sz w:val="28"/>
                <w:szCs w:val="28"/>
              </w:rPr>
              <w:t xml:space="preserve"> </w:t>
            </w:r>
            <w:r w:rsidRPr="0043434B">
              <w:rPr>
                <w:sz w:val="28"/>
                <w:szCs w:val="28"/>
                <w:lang w:val="en-US"/>
              </w:rPr>
              <w:t>city</w:t>
            </w:r>
            <w:r w:rsidRPr="0043434B">
              <w:rPr>
                <w:sz w:val="28"/>
                <w:szCs w:val="28"/>
              </w:rPr>
              <w:t xml:space="preserve"> </w:t>
            </w:r>
            <w:proofErr w:type="spellStart"/>
            <w:r w:rsidRPr="0043434B">
              <w:rPr>
                <w:sz w:val="28"/>
                <w:szCs w:val="28"/>
                <w:lang w:val="en-US"/>
              </w:rPr>
              <w:t>Horodok</w:t>
            </w:r>
            <w:proofErr w:type="spellEnd"/>
            <w:r w:rsidRPr="0043434B">
              <w:rPr>
                <w:sz w:val="28"/>
                <w:szCs w:val="28"/>
              </w:rPr>
              <w:t xml:space="preserve"> на 2019-2020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43434B" w:rsidRDefault="005178A5" w:rsidP="009A331C">
            <w:pPr>
              <w:rPr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>Відділ</w:t>
            </w:r>
            <w:r w:rsidRPr="004343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434B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43434B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4626DF" w:rsidRDefault="00FD26D3" w:rsidP="008E4182">
            <w:pPr>
              <w:jc w:val="center"/>
              <w:rPr>
                <w:sz w:val="28"/>
                <w:szCs w:val="28"/>
              </w:rPr>
            </w:pPr>
            <w:r w:rsidRPr="0043434B">
              <w:rPr>
                <w:sz w:val="28"/>
                <w:szCs w:val="28"/>
              </w:rPr>
              <w:t>505</w:t>
            </w:r>
            <w:r w:rsidR="005178A5" w:rsidRPr="0043434B">
              <w:rPr>
                <w:sz w:val="28"/>
                <w:szCs w:val="28"/>
              </w:rPr>
              <w:t>,00</w:t>
            </w:r>
          </w:p>
        </w:tc>
      </w:tr>
      <w:tr w:rsidR="005178A5" w:rsidRPr="00014EBE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A7307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014EBE">
            <w:pPr>
              <w:jc w:val="both"/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</w:rPr>
              <w:t xml:space="preserve">Програма по охороні та раціональному використанню земель, підвищенню родючості ґрунтів і покращення угідь на 2018-2019 роки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C47218">
            <w:pPr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</w:rPr>
              <w:t>Відділ земельних ресурсів та охорони навколишнього природного середовища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C026FD" w:rsidRDefault="000C6A18" w:rsidP="009A06AD">
            <w:pPr>
              <w:jc w:val="center"/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</w:rPr>
              <w:t>3</w:t>
            </w:r>
            <w:r w:rsidR="00AA2F50" w:rsidRPr="00A73077">
              <w:rPr>
                <w:sz w:val="28"/>
                <w:szCs w:val="28"/>
              </w:rPr>
              <w:t>69,00</w:t>
            </w:r>
          </w:p>
        </w:tc>
      </w:tr>
      <w:tr w:rsidR="005178A5" w:rsidRPr="00FB6C6C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95440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D9544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F15E38" w:rsidRDefault="005178A5" w:rsidP="00FB6C6C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 xml:space="preserve">Програма проведення заходів з відзначення державних, національних, професійних, релігійних свят та мистецьких заходів у </w:t>
            </w:r>
            <w:proofErr w:type="spellStart"/>
            <w:r w:rsidRPr="00F15E38">
              <w:rPr>
                <w:sz w:val="28"/>
                <w:szCs w:val="28"/>
              </w:rPr>
              <w:t>м.Городку</w:t>
            </w:r>
            <w:proofErr w:type="spellEnd"/>
            <w:r w:rsidRPr="00F15E38">
              <w:rPr>
                <w:sz w:val="28"/>
                <w:szCs w:val="28"/>
              </w:rPr>
              <w:t xml:space="preserve">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F15E38" w:rsidRDefault="005178A5" w:rsidP="00C47218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Секретар ради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C026FD" w:rsidRDefault="00F15E38" w:rsidP="00F15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  <w:r w:rsidR="005178A5" w:rsidRPr="00C026FD">
              <w:rPr>
                <w:sz w:val="28"/>
                <w:szCs w:val="28"/>
              </w:rPr>
              <w:t>,00</w:t>
            </w:r>
          </w:p>
        </w:tc>
      </w:tr>
      <w:tr w:rsidR="005178A5" w:rsidRPr="00D95440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B90741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B9074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B90741" w:rsidRDefault="005178A5" w:rsidP="00D95440">
            <w:pPr>
              <w:jc w:val="both"/>
              <w:rPr>
                <w:sz w:val="28"/>
                <w:szCs w:val="28"/>
              </w:rPr>
            </w:pPr>
            <w:r w:rsidRPr="00B90741">
              <w:rPr>
                <w:sz w:val="28"/>
                <w:szCs w:val="28"/>
              </w:rPr>
              <w:t>Програма розвитку житлово-комунального господарства та благоустрою міста Городка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B90741" w:rsidRDefault="005178A5" w:rsidP="00C47218">
            <w:pPr>
              <w:rPr>
                <w:sz w:val="28"/>
                <w:szCs w:val="28"/>
              </w:rPr>
            </w:pPr>
            <w:r w:rsidRPr="00B90741">
              <w:rPr>
                <w:sz w:val="28"/>
                <w:szCs w:val="28"/>
              </w:rPr>
              <w:t>Відділ містобудування архітектури та ЖКГ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D95440" w:rsidRDefault="00103AAF" w:rsidP="008038B7">
            <w:pPr>
              <w:jc w:val="center"/>
              <w:rPr>
                <w:sz w:val="28"/>
                <w:szCs w:val="28"/>
              </w:rPr>
            </w:pPr>
            <w:r w:rsidRPr="00B90741">
              <w:rPr>
                <w:sz w:val="28"/>
                <w:szCs w:val="28"/>
              </w:rPr>
              <w:t>1</w:t>
            </w:r>
            <w:r w:rsidR="008038B7">
              <w:rPr>
                <w:sz w:val="28"/>
                <w:szCs w:val="28"/>
              </w:rPr>
              <w:t>1464,2</w:t>
            </w:r>
            <w:r w:rsidRPr="00B90741">
              <w:rPr>
                <w:sz w:val="28"/>
                <w:szCs w:val="28"/>
              </w:rPr>
              <w:t>1</w:t>
            </w:r>
          </w:p>
        </w:tc>
      </w:tr>
      <w:tr w:rsidR="005178A5" w:rsidRPr="00D95440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D23B9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06792A">
            <w:pPr>
              <w:jc w:val="both"/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Програма соціального захисту та соціального забезпечення населення міста Городка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C47218">
            <w:pPr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Відділ звернень громадян, документообігу та соціальних питань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D95440" w:rsidRDefault="00716741" w:rsidP="00051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325C" w:rsidRPr="00D23B98">
              <w:rPr>
                <w:sz w:val="28"/>
                <w:szCs w:val="28"/>
              </w:rPr>
              <w:t>8</w:t>
            </w:r>
            <w:r w:rsidR="005178A5" w:rsidRPr="00D23B98">
              <w:rPr>
                <w:sz w:val="28"/>
                <w:szCs w:val="28"/>
              </w:rPr>
              <w:t>0,00</w:t>
            </w:r>
          </w:p>
        </w:tc>
      </w:tr>
      <w:tr w:rsidR="00AA2F50" w:rsidRPr="00AA2F50" w:rsidTr="001A75CC">
        <w:trPr>
          <w:trHeight w:val="3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9A06AD">
            <w:pPr>
              <w:jc w:val="center"/>
              <w:rPr>
                <w:b/>
                <w:sz w:val="28"/>
                <w:szCs w:val="28"/>
              </w:rPr>
            </w:pPr>
            <w:r w:rsidRPr="00D23B9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1D6D5C">
            <w:pPr>
              <w:jc w:val="both"/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Програма розвитку земельних відносин на території м.Городка на 2018-2019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C47218">
            <w:pPr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Відділ земельних ресурсів та охорони навколишнього природного середовища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AA2F50" w:rsidRDefault="009308EB" w:rsidP="00761570">
            <w:pPr>
              <w:jc w:val="center"/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2</w:t>
            </w:r>
            <w:r w:rsidR="00761570">
              <w:rPr>
                <w:sz w:val="28"/>
                <w:szCs w:val="28"/>
              </w:rPr>
              <w:t>62</w:t>
            </w:r>
            <w:r w:rsidR="00AA2F50" w:rsidRPr="00D23B98">
              <w:rPr>
                <w:sz w:val="28"/>
                <w:szCs w:val="28"/>
              </w:rPr>
              <w:t>,00</w:t>
            </w:r>
          </w:p>
        </w:tc>
      </w:tr>
      <w:tr w:rsidR="005178A5" w:rsidRPr="00D95440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9A06AD">
            <w:pPr>
              <w:jc w:val="center"/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9A06AD">
            <w:pPr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</w:rPr>
              <w:t xml:space="preserve">Програма розвитку фізичної культури та спорту в </w:t>
            </w:r>
            <w:proofErr w:type="spellStart"/>
            <w:r w:rsidRPr="00A73077">
              <w:rPr>
                <w:sz w:val="28"/>
                <w:szCs w:val="28"/>
              </w:rPr>
              <w:t>м.Городку</w:t>
            </w:r>
            <w:proofErr w:type="spellEnd"/>
            <w:r w:rsidRPr="00A73077">
              <w:rPr>
                <w:sz w:val="28"/>
                <w:szCs w:val="28"/>
              </w:rPr>
              <w:t xml:space="preserve">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A73077" w:rsidRDefault="005178A5" w:rsidP="00C47218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D95440" w:rsidRDefault="005178A5" w:rsidP="00716741">
            <w:pPr>
              <w:jc w:val="center"/>
              <w:rPr>
                <w:sz w:val="28"/>
                <w:szCs w:val="28"/>
              </w:rPr>
            </w:pPr>
            <w:r w:rsidRPr="00A73077">
              <w:rPr>
                <w:sz w:val="28"/>
                <w:szCs w:val="28"/>
                <w:lang w:val="ru-RU"/>
              </w:rPr>
              <w:t>2</w:t>
            </w:r>
            <w:r w:rsidR="00716741">
              <w:rPr>
                <w:sz w:val="28"/>
                <w:szCs w:val="28"/>
                <w:lang w:val="ru-RU"/>
              </w:rPr>
              <w:t>798</w:t>
            </w:r>
            <w:r w:rsidRPr="00A73077">
              <w:rPr>
                <w:sz w:val="28"/>
                <w:szCs w:val="28"/>
                <w:lang w:val="ru-RU"/>
              </w:rPr>
              <w:t>,428</w:t>
            </w:r>
          </w:p>
        </w:tc>
      </w:tr>
      <w:tr w:rsidR="005178A5" w:rsidRPr="005178A5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F15E38" w:rsidRDefault="005178A5" w:rsidP="009A06AD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11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F15E38" w:rsidRDefault="005178A5" w:rsidP="00FB6C6C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Програма</w:t>
            </w:r>
            <w:r w:rsidRPr="00F15E38">
              <w:rPr>
                <w:sz w:val="28"/>
                <w:szCs w:val="28"/>
                <w:lang w:val="ru-RU"/>
              </w:rPr>
              <w:t xml:space="preserve"> </w:t>
            </w:r>
            <w:r w:rsidRPr="00F15E38">
              <w:rPr>
                <w:sz w:val="28"/>
                <w:szCs w:val="28"/>
              </w:rPr>
              <w:t>виготовлення технічної документації, правовстановлюючих документів на об’єкти комунальної власності м.Городок та проведення їх оцінки на 2019 рік.</w:t>
            </w:r>
          </w:p>
          <w:p w:rsidR="005178A5" w:rsidRPr="00F15E38" w:rsidRDefault="005178A5" w:rsidP="00FB6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F15E38" w:rsidRDefault="005178A5" w:rsidP="00C47218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Відділ</w:t>
            </w:r>
            <w:r w:rsidRPr="00F15E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E38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F15E38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5178A5" w:rsidRDefault="005178A5" w:rsidP="00EC685D">
            <w:pPr>
              <w:jc w:val="center"/>
              <w:rPr>
                <w:sz w:val="28"/>
                <w:szCs w:val="28"/>
                <w:lang w:val="ru-RU"/>
              </w:rPr>
            </w:pPr>
            <w:r w:rsidRPr="00F15E38">
              <w:rPr>
                <w:sz w:val="28"/>
                <w:szCs w:val="28"/>
                <w:lang w:val="ru-RU"/>
              </w:rPr>
              <w:t>2</w:t>
            </w:r>
            <w:r w:rsidR="00EC685D" w:rsidRPr="00F15E38">
              <w:rPr>
                <w:sz w:val="28"/>
                <w:szCs w:val="28"/>
                <w:lang w:val="ru-RU"/>
              </w:rPr>
              <w:t>,</w:t>
            </w:r>
            <w:r w:rsidRPr="00F15E38">
              <w:rPr>
                <w:sz w:val="28"/>
                <w:szCs w:val="28"/>
                <w:lang w:val="ru-RU"/>
              </w:rPr>
              <w:t>00</w:t>
            </w:r>
          </w:p>
        </w:tc>
      </w:tr>
      <w:tr w:rsidR="00144401" w:rsidRPr="000E66B8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9A06AD">
            <w:pPr>
              <w:jc w:val="center"/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12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8E63D0">
            <w:pPr>
              <w:jc w:val="both"/>
              <w:rPr>
                <w:sz w:val="28"/>
                <w:szCs w:val="28"/>
              </w:rPr>
            </w:pPr>
            <w:proofErr w:type="spellStart"/>
            <w:r w:rsidRPr="00D23B98">
              <w:rPr>
                <w:sz w:val="28"/>
                <w:szCs w:val="28"/>
                <w:lang w:val="ru-RU"/>
              </w:rPr>
              <w:t>Програму</w:t>
            </w:r>
            <w:proofErr w:type="spellEnd"/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B98">
              <w:rPr>
                <w:sz w:val="28"/>
                <w:szCs w:val="28"/>
                <w:lang w:val="ru-RU"/>
              </w:rPr>
              <w:t>фінансової</w:t>
            </w:r>
            <w:proofErr w:type="spellEnd"/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23B98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D23B98">
              <w:rPr>
                <w:sz w:val="28"/>
                <w:szCs w:val="28"/>
                <w:lang w:val="ru-RU"/>
              </w:rPr>
              <w:t>ідтримки</w:t>
            </w:r>
            <w:proofErr w:type="spellEnd"/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B98">
              <w:rPr>
                <w:sz w:val="28"/>
                <w:szCs w:val="28"/>
                <w:lang w:val="ru-RU"/>
              </w:rPr>
              <w:t>комунальних</w:t>
            </w:r>
            <w:proofErr w:type="spellEnd"/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B98">
              <w:rPr>
                <w:sz w:val="28"/>
                <w:szCs w:val="28"/>
                <w:lang w:val="ru-RU"/>
              </w:rPr>
              <w:t>підприємств</w:t>
            </w:r>
            <w:proofErr w:type="spellEnd"/>
            <w:r w:rsidRPr="00D23B98">
              <w:rPr>
                <w:sz w:val="28"/>
                <w:szCs w:val="28"/>
                <w:lang w:val="ru-RU"/>
              </w:rPr>
              <w:t xml:space="preserve"> м.Городка</w:t>
            </w:r>
            <w:r w:rsidR="000E66B8" w:rsidRPr="00D23B98">
              <w:rPr>
                <w:sz w:val="28"/>
                <w:szCs w:val="28"/>
                <w:lang w:val="ru-RU"/>
              </w:rPr>
              <w:t xml:space="preserve"> на 2019 </w:t>
            </w:r>
            <w:proofErr w:type="spellStart"/>
            <w:r w:rsidR="000E66B8" w:rsidRPr="00D23B98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C47218">
            <w:pPr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Відділ</w:t>
            </w:r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B98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D23B98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0E66B8" w:rsidRDefault="000C6A18" w:rsidP="007E0667">
            <w:pPr>
              <w:jc w:val="center"/>
              <w:rPr>
                <w:sz w:val="28"/>
                <w:szCs w:val="28"/>
                <w:lang w:val="ru-RU"/>
              </w:rPr>
            </w:pPr>
            <w:r w:rsidRPr="00D23B98">
              <w:rPr>
                <w:sz w:val="28"/>
                <w:szCs w:val="28"/>
                <w:lang w:val="ru-RU"/>
              </w:rPr>
              <w:t>44</w:t>
            </w:r>
            <w:r w:rsidR="0061611F" w:rsidRPr="00D23B98">
              <w:rPr>
                <w:sz w:val="28"/>
                <w:szCs w:val="28"/>
                <w:lang w:val="ru-RU"/>
              </w:rPr>
              <w:t>0,00</w:t>
            </w:r>
          </w:p>
        </w:tc>
      </w:tr>
      <w:tr w:rsidR="007047EF" w:rsidRPr="007047EF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9A06AD">
            <w:pPr>
              <w:jc w:val="center"/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13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385962">
            <w:pPr>
              <w:jc w:val="both"/>
              <w:rPr>
                <w:sz w:val="28"/>
                <w:szCs w:val="28"/>
                <w:lang w:val="ru-RU"/>
              </w:rPr>
            </w:pPr>
            <w:r w:rsidRPr="00D23B98">
              <w:rPr>
                <w:sz w:val="28"/>
                <w:szCs w:val="28"/>
              </w:rPr>
              <w:t>Програма охорони  навколишнього  природного середовища м.</w:t>
            </w:r>
            <w:r w:rsidRPr="00D23B98">
              <w:rPr>
                <w:sz w:val="28"/>
                <w:szCs w:val="28"/>
                <w:lang w:val="ru-RU"/>
              </w:rPr>
              <w:t xml:space="preserve"> </w:t>
            </w:r>
            <w:r w:rsidRPr="00D23B98">
              <w:rPr>
                <w:sz w:val="28"/>
                <w:szCs w:val="28"/>
              </w:rPr>
              <w:t xml:space="preserve">Городка  на 2018 – </w:t>
            </w:r>
            <w:r w:rsidRPr="00D23B98">
              <w:rPr>
                <w:sz w:val="28"/>
                <w:szCs w:val="28"/>
                <w:lang w:val="ru-RU"/>
              </w:rPr>
              <w:t>2</w:t>
            </w:r>
            <w:r w:rsidRPr="00D23B98">
              <w:rPr>
                <w:sz w:val="28"/>
                <w:szCs w:val="28"/>
              </w:rPr>
              <w:t xml:space="preserve">020 </w:t>
            </w:r>
            <w:proofErr w:type="spellStart"/>
            <w:r w:rsidRPr="00D23B98">
              <w:rPr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8A5" w:rsidRPr="00D23B98" w:rsidRDefault="005178A5" w:rsidP="00C47218">
            <w:pPr>
              <w:rPr>
                <w:sz w:val="28"/>
                <w:szCs w:val="28"/>
              </w:rPr>
            </w:pPr>
            <w:r w:rsidRPr="00D23B98">
              <w:rPr>
                <w:sz w:val="28"/>
                <w:szCs w:val="28"/>
              </w:rPr>
              <w:t>Відділ земельних ресурсів та охорони навколишнього природного середовища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8A5" w:rsidRPr="007047EF" w:rsidRDefault="007047EF" w:rsidP="007E0667">
            <w:pPr>
              <w:jc w:val="center"/>
              <w:rPr>
                <w:sz w:val="28"/>
                <w:szCs w:val="28"/>
                <w:lang w:val="ru-RU"/>
              </w:rPr>
            </w:pPr>
            <w:r w:rsidRPr="00D23B98">
              <w:rPr>
                <w:sz w:val="28"/>
                <w:szCs w:val="28"/>
              </w:rPr>
              <w:t>2247,182</w:t>
            </w:r>
          </w:p>
        </w:tc>
      </w:tr>
      <w:tr w:rsidR="00716C35" w:rsidRPr="00716C35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B8" w:rsidRPr="00234C22" w:rsidRDefault="00B268F2" w:rsidP="009A06AD">
            <w:pPr>
              <w:jc w:val="center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14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B8" w:rsidRPr="00234C22" w:rsidRDefault="00B268F2" w:rsidP="00385962">
            <w:pPr>
              <w:jc w:val="both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Програма з пожежної та техногенної безпеки міста Городка</w:t>
            </w:r>
            <w:r w:rsidR="00466983" w:rsidRPr="00234C22">
              <w:rPr>
                <w:sz w:val="28"/>
                <w:szCs w:val="28"/>
              </w:rPr>
              <w:t xml:space="preserve"> направленої на за</w:t>
            </w:r>
            <w:r w:rsidR="00C70918" w:rsidRPr="00234C22">
              <w:rPr>
                <w:sz w:val="28"/>
                <w:szCs w:val="28"/>
              </w:rPr>
              <w:t>бе</w:t>
            </w:r>
            <w:r w:rsidR="00466983" w:rsidRPr="00234C22">
              <w:rPr>
                <w:sz w:val="28"/>
                <w:szCs w:val="28"/>
              </w:rPr>
              <w:t>зпечення функціонування 15 Державної пожежно-рятувальної частини ГУ ДСНС у Львівській області</w:t>
            </w:r>
            <w:r w:rsidRPr="00234C22">
              <w:rPr>
                <w:sz w:val="28"/>
                <w:szCs w:val="28"/>
              </w:rPr>
              <w:t xml:space="preserve">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B8" w:rsidRPr="00234C22" w:rsidRDefault="00F811FF" w:rsidP="00C47218">
            <w:pPr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15 Державна пожежно-рятувальна частина ГУ ДСНС у Львівській області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B8" w:rsidRPr="00716C35" w:rsidRDefault="00716C35" w:rsidP="007E0667">
            <w:pPr>
              <w:jc w:val="center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52,5</w:t>
            </w:r>
          </w:p>
        </w:tc>
      </w:tr>
      <w:tr w:rsidR="00144401" w:rsidRPr="00385962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F15E38" w:rsidRDefault="00144401" w:rsidP="009A06AD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15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F15E38" w:rsidRDefault="00144401" w:rsidP="00D91646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Програма забезпечення житлом на умовах співфінансування учасників бойових дій – учасників АТО, які перебувають на обліку потребуючих покращення житлових умов у виконавчого комітету Городоцької міської ради Львівської області на 2018-2020рр.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F15E38" w:rsidRDefault="00144401" w:rsidP="00D91646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Відділ звернень громадян, документообігу та соціальних питань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01" w:rsidRPr="00C026FD" w:rsidRDefault="006B3C32" w:rsidP="00D91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  <w:r w:rsidR="00D23B98">
              <w:rPr>
                <w:sz w:val="28"/>
                <w:szCs w:val="28"/>
              </w:rPr>
              <w:t>,00</w:t>
            </w:r>
          </w:p>
        </w:tc>
      </w:tr>
      <w:tr w:rsidR="00144401" w:rsidRPr="00385962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513638" w:rsidP="009A06AD">
            <w:pPr>
              <w:jc w:val="center"/>
              <w:rPr>
                <w:i/>
                <w:sz w:val="28"/>
                <w:szCs w:val="28"/>
              </w:rPr>
            </w:pPr>
            <w:r w:rsidRPr="00234C22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7920B7" w:rsidP="00716C35">
            <w:pPr>
              <w:jc w:val="both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Програма протидії проявам терористичного характеру та організованій  злочинній діяльності</w:t>
            </w:r>
            <w:r w:rsidR="00466983" w:rsidRPr="00234C22">
              <w:rPr>
                <w:sz w:val="28"/>
                <w:szCs w:val="28"/>
              </w:rPr>
              <w:t xml:space="preserve"> на території м.Городка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F811FF" w:rsidP="00C47218">
            <w:pPr>
              <w:rPr>
                <w:sz w:val="28"/>
                <w:szCs w:val="28"/>
              </w:rPr>
            </w:pPr>
            <w:proofErr w:type="spellStart"/>
            <w:r w:rsidRPr="00234C22">
              <w:rPr>
                <w:sz w:val="28"/>
                <w:szCs w:val="28"/>
              </w:rPr>
              <w:t>Жовківський</w:t>
            </w:r>
            <w:proofErr w:type="spellEnd"/>
            <w:r w:rsidRPr="00234C22">
              <w:rPr>
                <w:sz w:val="28"/>
                <w:szCs w:val="28"/>
              </w:rPr>
              <w:t xml:space="preserve"> МРВ УСБУ у Львівській області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01" w:rsidRDefault="00466983" w:rsidP="007E0667">
            <w:pPr>
              <w:jc w:val="center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47,6</w:t>
            </w:r>
          </w:p>
        </w:tc>
      </w:tr>
      <w:tr w:rsidR="00144401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513638" w:rsidP="009A06AD">
            <w:pPr>
              <w:jc w:val="center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17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513638" w:rsidP="00716C35">
            <w:pPr>
              <w:jc w:val="both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 xml:space="preserve">Програма </w:t>
            </w:r>
            <w:r w:rsidR="00466983" w:rsidRPr="00234C22">
              <w:rPr>
                <w:sz w:val="28"/>
                <w:szCs w:val="28"/>
              </w:rPr>
              <w:t>матеріальної підтримки діяльності правоохоронних органів</w:t>
            </w:r>
            <w:r w:rsidR="0010571C" w:rsidRPr="00234C22">
              <w:rPr>
                <w:sz w:val="28"/>
                <w:szCs w:val="28"/>
              </w:rPr>
              <w:t xml:space="preserve"> в контексті взаємодії з органами місцевого самоврядування </w:t>
            </w:r>
            <w:r w:rsidR="00716C35" w:rsidRPr="00234C22">
              <w:rPr>
                <w:sz w:val="28"/>
                <w:szCs w:val="28"/>
              </w:rPr>
              <w:t>«Безпечний Городок»</w:t>
            </w:r>
            <w:r w:rsidR="0010571C" w:rsidRPr="00234C22">
              <w:rPr>
                <w:sz w:val="28"/>
                <w:szCs w:val="28"/>
              </w:rPr>
              <w:t xml:space="preserve">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401" w:rsidRPr="00234C22" w:rsidRDefault="00F811FF" w:rsidP="00C47218">
            <w:pPr>
              <w:rPr>
                <w:sz w:val="28"/>
                <w:szCs w:val="28"/>
              </w:rPr>
            </w:pPr>
            <w:proofErr w:type="spellStart"/>
            <w:r w:rsidRPr="00234C22">
              <w:rPr>
                <w:sz w:val="28"/>
                <w:szCs w:val="28"/>
              </w:rPr>
              <w:t>Городоцький</w:t>
            </w:r>
            <w:proofErr w:type="spellEnd"/>
            <w:r w:rsidRPr="00234C22">
              <w:rPr>
                <w:sz w:val="28"/>
                <w:szCs w:val="28"/>
              </w:rPr>
              <w:t xml:space="preserve"> ВП Яворівського ВП ГУ НП у Львівській області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01" w:rsidRPr="007920B7" w:rsidRDefault="00716C35" w:rsidP="007E0667">
            <w:pPr>
              <w:jc w:val="center"/>
              <w:rPr>
                <w:sz w:val="28"/>
                <w:szCs w:val="28"/>
              </w:rPr>
            </w:pPr>
            <w:r w:rsidRPr="00234C22">
              <w:rPr>
                <w:sz w:val="28"/>
                <w:szCs w:val="28"/>
              </w:rPr>
              <w:t>30,00</w:t>
            </w:r>
          </w:p>
        </w:tc>
      </w:tr>
      <w:tr w:rsidR="00C90440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40" w:rsidRPr="00AB5B2D" w:rsidRDefault="00C90440" w:rsidP="009A06AD">
            <w:pPr>
              <w:jc w:val="center"/>
              <w:rPr>
                <w:sz w:val="28"/>
                <w:szCs w:val="28"/>
              </w:rPr>
            </w:pPr>
            <w:r w:rsidRPr="00AB5B2D">
              <w:rPr>
                <w:sz w:val="28"/>
                <w:szCs w:val="28"/>
              </w:rPr>
              <w:t>18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40" w:rsidRPr="00AB5B2D" w:rsidRDefault="00C90440" w:rsidP="007743D0">
            <w:pPr>
              <w:jc w:val="both"/>
              <w:rPr>
                <w:sz w:val="28"/>
                <w:szCs w:val="28"/>
              </w:rPr>
            </w:pPr>
            <w:r w:rsidRPr="00AB5B2D">
              <w:rPr>
                <w:sz w:val="28"/>
                <w:szCs w:val="28"/>
              </w:rPr>
              <w:t xml:space="preserve">Програма фінансування освітньої галузі, дошкільних навчальних закладів, </w:t>
            </w:r>
            <w:proofErr w:type="spellStart"/>
            <w:r w:rsidRPr="00AB5B2D">
              <w:rPr>
                <w:sz w:val="28"/>
                <w:szCs w:val="28"/>
              </w:rPr>
              <w:t>закладів</w:t>
            </w:r>
            <w:proofErr w:type="spellEnd"/>
            <w:r w:rsidRPr="00AB5B2D">
              <w:rPr>
                <w:sz w:val="28"/>
                <w:szCs w:val="28"/>
              </w:rPr>
              <w:t xml:space="preserve"> охорони здоров’я та культури на території м.Городка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40" w:rsidRPr="00AB5B2D" w:rsidRDefault="00C90440" w:rsidP="00DF3843">
            <w:pPr>
              <w:rPr>
                <w:sz w:val="28"/>
                <w:szCs w:val="28"/>
              </w:rPr>
            </w:pPr>
            <w:r w:rsidRPr="00AB5B2D">
              <w:rPr>
                <w:sz w:val="28"/>
                <w:szCs w:val="28"/>
              </w:rPr>
              <w:t>Відділ</w:t>
            </w:r>
            <w:r w:rsidRPr="00AB5B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B2D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AB5B2D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40" w:rsidRPr="007920B7" w:rsidRDefault="00AB5B2D" w:rsidP="008C6512">
            <w:pPr>
              <w:jc w:val="center"/>
              <w:rPr>
                <w:sz w:val="28"/>
                <w:szCs w:val="28"/>
              </w:rPr>
            </w:pPr>
            <w:r w:rsidRPr="00AB5B2D">
              <w:rPr>
                <w:sz w:val="28"/>
                <w:szCs w:val="28"/>
              </w:rPr>
              <w:t>5</w:t>
            </w:r>
            <w:r w:rsidR="008C6512">
              <w:rPr>
                <w:sz w:val="28"/>
                <w:szCs w:val="28"/>
              </w:rPr>
              <w:t>97</w:t>
            </w:r>
            <w:r w:rsidRPr="00AB5B2D">
              <w:rPr>
                <w:sz w:val="28"/>
                <w:szCs w:val="28"/>
              </w:rPr>
              <w:t>,053</w:t>
            </w:r>
          </w:p>
        </w:tc>
      </w:tr>
      <w:tr w:rsidR="00333791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9A06AD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7743D0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Програма компенсації пільгового проїзду окремих категорій громадян в автомобільному транспорті на 2019 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DF3843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Відділ</w:t>
            </w:r>
            <w:r w:rsidRPr="00F15E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E38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F15E38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791" w:rsidRDefault="00333791" w:rsidP="007743D0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80,00</w:t>
            </w:r>
          </w:p>
        </w:tc>
      </w:tr>
      <w:tr w:rsidR="00333791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9A06AD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20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7743D0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Програма розвитку партнерства, міжнародної технічної допомоги, співпраця з громадськими організаціями та благодійними фондами на 2018-2020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791" w:rsidRPr="00F15E38" w:rsidRDefault="00333791" w:rsidP="00DF3843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Секретар ради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791" w:rsidRDefault="009308EB" w:rsidP="007743D0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2</w:t>
            </w:r>
            <w:r w:rsidR="00333791" w:rsidRPr="00F15E38">
              <w:rPr>
                <w:sz w:val="28"/>
                <w:szCs w:val="28"/>
              </w:rPr>
              <w:t>9,00</w:t>
            </w:r>
          </w:p>
        </w:tc>
      </w:tr>
      <w:tr w:rsidR="00A62A64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64" w:rsidRPr="00F15E38" w:rsidRDefault="00A62A64" w:rsidP="009A06AD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21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64" w:rsidRPr="00F15E38" w:rsidRDefault="00A62A64" w:rsidP="007743D0">
            <w:pPr>
              <w:jc w:val="both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Програма енергозбереження для населення м.Городка на 2019-2020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64" w:rsidRPr="00F15E38" w:rsidRDefault="00A62A64" w:rsidP="00055AD3">
            <w:pPr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Відділ</w:t>
            </w:r>
            <w:r w:rsidRPr="00F15E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E38">
              <w:rPr>
                <w:sz w:val="28"/>
                <w:szCs w:val="28"/>
                <w:lang w:val="ru-RU"/>
              </w:rPr>
              <w:t>економіки</w:t>
            </w:r>
            <w:proofErr w:type="spellEnd"/>
            <w:r w:rsidRPr="00F15E38">
              <w:rPr>
                <w:sz w:val="28"/>
                <w:szCs w:val="28"/>
              </w:rPr>
              <w:t>, бюджету та комунального майна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64" w:rsidRDefault="00A62A64" w:rsidP="007743D0">
            <w:pPr>
              <w:jc w:val="center"/>
              <w:rPr>
                <w:sz w:val="28"/>
                <w:szCs w:val="28"/>
              </w:rPr>
            </w:pPr>
            <w:r w:rsidRPr="00F15E38">
              <w:rPr>
                <w:sz w:val="28"/>
                <w:szCs w:val="28"/>
              </w:rPr>
              <w:t>50,00</w:t>
            </w:r>
          </w:p>
        </w:tc>
      </w:tr>
      <w:tr w:rsidR="00D41C41" w:rsidRPr="007920B7" w:rsidTr="001A75CC">
        <w:trPr>
          <w:trHeight w:val="7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41" w:rsidRDefault="00D41C41" w:rsidP="009B1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1A43"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41" w:rsidRPr="00D41C41" w:rsidRDefault="00D41C41" w:rsidP="00D41C4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41C41">
              <w:rPr>
                <w:sz w:val="28"/>
                <w:szCs w:val="28"/>
              </w:rPr>
              <w:t xml:space="preserve">Про затвердження Програми з організації та проведення </w:t>
            </w:r>
            <w:proofErr w:type="spellStart"/>
            <w:r w:rsidRPr="00D41C41">
              <w:rPr>
                <w:sz w:val="28"/>
                <w:szCs w:val="28"/>
              </w:rPr>
              <w:t>оплачувальних</w:t>
            </w:r>
            <w:proofErr w:type="spellEnd"/>
            <w:r w:rsidRPr="00D41C41">
              <w:rPr>
                <w:sz w:val="28"/>
                <w:szCs w:val="28"/>
              </w:rPr>
              <w:t xml:space="preserve"> громадських робіт для незайнятого населення міста Городка в 2019 році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41" w:rsidRPr="00F15E38" w:rsidRDefault="00D41C41" w:rsidP="00055AD3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41" w:rsidRPr="00F15E38" w:rsidRDefault="009B1A43" w:rsidP="00774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</w:tbl>
    <w:p w:rsidR="00C81A1D" w:rsidRPr="005F5170" w:rsidRDefault="00C81A1D" w:rsidP="00F829C3">
      <w:pPr>
        <w:jc w:val="both"/>
        <w:rPr>
          <w:sz w:val="28"/>
          <w:szCs w:val="28"/>
        </w:rPr>
      </w:pPr>
    </w:p>
    <w:sectPr w:rsidR="00C81A1D" w:rsidRPr="005F5170" w:rsidSect="003A30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E0" w:rsidRDefault="004D35E0" w:rsidP="00E66A6A">
      <w:r>
        <w:separator/>
      </w:r>
    </w:p>
  </w:endnote>
  <w:endnote w:type="continuationSeparator" w:id="0">
    <w:p w:rsidR="004D35E0" w:rsidRDefault="004D35E0" w:rsidP="00E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899010"/>
      <w:docPartObj>
        <w:docPartGallery w:val="Page Numbers (Bottom of Page)"/>
        <w:docPartUnique/>
      </w:docPartObj>
    </w:sdtPr>
    <w:sdtContent>
      <w:p w:rsidR="005F032C" w:rsidRDefault="005F032C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350" w:rsidRPr="00E77350">
          <w:rPr>
            <w:noProof/>
            <w:lang w:val="ru-RU"/>
          </w:rPr>
          <w:t>18</w:t>
        </w:r>
        <w:r>
          <w:fldChar w:fldCharType="end"/>
        </w:r>
      </w:p>
    </w:sdtContent>
  </w:sdt>
  <w:p w:rsidR="005F032C" w:rsidRDefault="005F03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E0" w:rsidRDefault="004D35E0" w:rsidP="00E66A6A">
      <w:r>
        <w:separator/>
      </w:r>
    </w:p>
  </w:footnote>
  <w:footnote w:type="continuationSeparator" w:id="0">
    <w:p w:rsidR="004D35E0" w:rsidRDefault="004D35E0" w:rsidP="00E6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</w:rPr>
    </w:lvl>
  </w:abstractNum>
  <w:abstractNum w:abstractNumId="2">
    <w:nsid w:val="00000019"/>
    <w:multiLevelType w:val="singleLevel"/>
    <w:tmpl w:val="00000019"/>
    <w:name w:val="WW8Num5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3">
    <w:nsid w:val="0090422B"/>
    <w:multiLevelType w:val="hybridMultilevel"/>
    <w:tmpl w:val="5F641014"/>
    <w:lvl w:ilvl="0" w:tplc="4C2E0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BA083E"/>
    <w:multiLevelType w:val="multilevel"/>
    <w:tmpl w:val="EE1A0C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03B43A62"/>
    <w:multiLevelType w:val="hybridMultilevel"/>
    <w:tmpl w:val="014E6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55602A"/>
    <w:multiLevelType w:val="hybridMultilevel"/>
    <w:tmpl w:val="F68057A0"/>
    <w:lvl w:ilvl="0" w:tplc="150CB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A62D8"/>
    <w:multiLevelType w:val="hybridMultilevel"/>
    <w:tmpl w:val="A3B607D6"/>
    <w:lvl w:ilvl="0" w:tplc="218EC4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FAA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8E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85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8E5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4B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8D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9EF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9A6353"/>
    <w:multiLevelType w:val="hybridMultilevel"/>
    <w:tmpl w:val="86A6EF9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BB41B73"/>
    <w:multiLevelType w:val="hybridMultilevel"/>
    <w:tmpl w:val="88F48A4C"/>
    <w:lvl w:ilvl="0" w:tplc="1D104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47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21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2F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0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2F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C1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E1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4A7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EC54E79"/>
    <w:multiLevelType w:val="hybridMultilevel"/>
    <w:tmpl w:val="7F8ECC6C"/>
    <w:lvl w:ilvl="0" w:tplc="0754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2B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64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A4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0F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88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E8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7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56E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23290C"/>
    <w:multiLevelType w:val="multilevel"/>
    <w:tmpl w:val="EE1A0C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11D96387"/>
    <w:multiLevelType w:val="hybridMultilevel"/>
    <w:tmpl w:val="42B81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4D7EB6"/>
    <w:multiLevelType w:val="hybridMultilevel"/>
    <w:tmpl w:val="A664E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F5AF8"/>
    <w:multiLevelType w:val="hybridMultilevel"/>
    <w:tmpl w:val="4D88B442"/>
    <w:lvl w:ilvl="0" w:tplc="EE84CA6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CC2BC8"/>
    <w:multiLevelType w:val="multilevel"/>
    <w:tmpl w:val="48F4512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6">
    <w:nsid w:val="184E18AD"/>
    <w:multiLevelType w:val="hybridMultilevel"/>
    <w:tmpl w:val="A5CE45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4F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04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2B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B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29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8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0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4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1C729A"/>
    <w:multiLevelType w:val="hybridMultilevel"/>
    <w:tmpl w:val="AF803F36"/>
    <w:lvl w:ilvl="0" w:tplc="7E68F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4F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04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2B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B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29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8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0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4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8B26F5"/>
    <w:multiLevelType w:val="multilevel"/>
    <w:tmpl w:val="846CB86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25000C0"/>
    <w:multiLevelType w:val="hybridMultilevel"/>
    <w:tmpl w:val="47F28C12"/>
    <w:lvl w:ilvl="0" w:tplc="5586738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23900E98"/>
    <w:multiLevelType w:val="multilevel"/>
    <w:tmpl w:val="CAE6583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26A673DB"/>
    <w:multiLevelType w:val="hybridMultilevel"/>
    <w:tmpl w:val="D28247AE"/>
    <w:lvl w:ilvl="0" w:tplc="3EA6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EE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A7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49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A0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0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87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0D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4B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AB0CF6"/>
    <w:multiLevelType w:val="hybridMultilevel"/>
    <w:tmpl w:val="074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C3DE5"/>
    <w:multiLevelType w:val="hybridMultilevel"/>
    <w:tmpl w:val="97EA90D4"/>
    <w:lvl w:ilvl="0" w:tplc="367A6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787BE9"/>
    <w:multiLevelType w:val="hybridMultilevel"/>
    <w:tmpl w:val="D3F887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32A516BF"/>
    <w:multiLevelType w:val="hybridMultilevel"/>
    <w:tmpl w:val="84DA2C70"/>
    <w:lvl w:ilvl="0" w:tplc="0422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6D25179"/>
    <w:multiLevelType w:val="hybridMultilevel"/>
    <w:tmpl w:val="BC92C0FC"/>
    <w:lvl w:ilvl="0" w:tplc="107255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7E84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D00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015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085D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F9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D83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FAE2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88F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379E72D3"/>
    <w:multiLevelType w:val="hybridMultilevel"/>
    <w:tmpl w:val="A09CF6E4"/>
    <w:lvl w:ilvl="0" w:tplc="0A1AF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A5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7AFE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B7A7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2443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9E9C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40A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1A58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7E62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03E5D20"/>
    <w:multiLevelType w:val="hybridMultilevel"/>
    <w:tmpl w:val="12AC97C6"/>
    <w:lvl w:ilvl="0" w:tplc="6EF0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E0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0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05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C1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61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A9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8B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C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F13B6D"/>
    <w:multiLevelType w:val="hybridMultilevel"/>
    <w:tmpl w:val="25105C4E"/>
    <w:lvl w:ilvl="0" w:tplc="96782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81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EB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C6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F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C9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03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C2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2E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216C15"/>
    <w:multiLevelType w:val="hybridMultilevel"/>
    <w:tmpl w:val="CED68732"/>
    <w:lvl w:ilvl="0" w:tplc="59EC207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EE35F4"/>
    <w:multiLevelType w:val="hybridMultilevel"/>
    <w:tmpl w:val="9DFC4E6A"/>
    <w:lvl w:ilvl="0" w:tplc="C0224DD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60265"/>
    <w:multiLevelType w:val="hybridMultilevel"/>
    <w:tmpl w:val="0296B2C2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3">
    <w:nsid w:val="5B7B3C73"/>
    <w:multiLevelType w:val="hybridMultilevel"/>
    <w:tmpl w:val="AC32A93C"/>
    <w:lvl w:ilvl="0" w:tplc="35CC53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D0A000E"/>
    <w:multiLevelType w:val="multilevel"/>
    <w:tmpl w:val="CE7A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35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BC4943"/>
    <w:multiLevelType w:val="hybridMultilevel"/>
    <w:tmpl w:val="B40CD66C"/>
    <w:lvl w:ilvl="0" w:tplc="041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6">
    <w:nsid w:val="6192760E"/>
    <w:multiLevelType w:val="hybridMultilevel"/>
    <w:tmpl w:val="744E4A00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940025"/>
    <w:multiLevelType w:val="hybridMultilevel"/>
    <w:tmpl w:val="81B691AA"/>
    <w:lvl w:ilvl="0" w:tplc="BAE2F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6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0B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EF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8A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065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0A5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561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22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5D97C71"/>
    <w:multiLevelType w:val="hybridMultilevel"/>
    <w:tmpl w:val="06A671DC"/>
    <w:lvl w:ilvl="0" w:tplc="78A26C1C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  <w:color w:val="auto"/>
      </w:rPr>
    </w:lvl>
    <w:lvl w:ilvl="1" w:tplc="CFBC0B62">
      <w:numFmt w:val="bullet"/>
      <w:lvlText w:val="-"/>
      <w:lvlJc w:val="left"/>
      <w:pPr>
        <w:tabs>
          <w:tab w:val="num" w:pos="2348"/>
        </w:tabs>
        <w:ind w:left="2348" w:hanging="93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607160"/>
    <w:multiLevelType w:val="hybridMultilevel"/>
    <w:tmpl w:val="61485D7C"/>
    <w:lvl w:ilvl="0" w:tplc="CFD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A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CA5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84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60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64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0D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65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AB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1A5343"/>
    <w:multiLevelType w:val="hybridMultilevel"/>
    <w:tmpl w:val="E3142D46"/>
    <w:lvl w:ilvl="0" w:tplc="3C4A5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8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C1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263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2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6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AE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CC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229662A"/>
    <w:multiLevelType w:val="hybridMultilevel"/>
    <w:tmpl w:val="26B208CC"/>
    <w:lvl w:ilvl="0" w:tplc="F33CD8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49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A63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A8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64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74E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EF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58C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C093A"/>
    <w:multiLevelType w:val="hybridMultilevel"/>
    <w:tmpl w:val="60528C66"/>
    <w:lvl w:ilvl="0" w:tplc="AFC0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64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E4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45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EC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65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E0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C7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E1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42"/>
  </w:num>
  <w:num w:numId="5">
    <w:abstractNumId w:val="41"/>
  </w:num>
  <w:num w:numId="6">
    <w:abstractNumId w:val="39"/>
  </w:num>
  <w:num w:numId="7">
    <w:abstractNumId w:val="34"/>
  </w:num>
  <w:num w:numId="8">
    <w:abstractNumId w:val="17"/>
  </w:num>
  <w:num w:numId="9">
    <w:abstractNumId w:val="28"/>
  </w:num>
  <w:num w:numId="10">
    <w:abstractNumId w:val="21"/>
  </w:num>
  <w:num w:numId="11">
    <w:abstractNumId w:val="19"/>
  </w:num>
  <w:num w:numId="12">
    <w:abstractNumId w:val="2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0"/>
  </w:num>
  <w:num w:numId="16">
    <w:abstractNumId w:val="22"/>
  </w:num>
  <w:num w:numId="17">
    <w:abstractNumId w:val="14"/>
  </w:num>
  <w:num w:numId="18">
    <w:abstractNumId w:val="5"/>
  </w:num>
  <w:num w:numId="19">
    <w:abstractNumId w:val="32"/>
  </w:num>
  <w:num w:numId="20">
    <w:abstractNumId w:val="27"/>
  </w:num>
  <w:num w:numId="21">
    <w:abstractNumId w:val="31"/>
  </w:num>
  <w:num w:numId="22">
    <w:abstractNumId w:val="1"/>
  </w:num>
  <w:num w:numId="23">
    <w:abstractNumId w:val="18"/>
  </w:num>
  <w:num w:numId="24">
    <w:abstractNumId w:val="33"/>
  </w:num>
  <w:num w:numId="25">
    <w:abstractNumId w:val="40"/>
  </w:num>
  <w:num w:numId="26">
    <w:abstractNumId w:val="2"/>
  </w:num>
  <w:num w:numId="27">
    <w:abstractNumId w:val="11"/>
  </w:num>
  <w:num w:numId="28">
    <w:abstractNumId w:val="9"/>
  </w:num>
  <w:num w:numId="29">
    <w:abstractNumId w:val="15"/>
  </w:num>
  <w:num w:numId="30">
    <w:abstractNumId w:val="20"/>
  </w:num>
  <w:num w:numId="31">
    <w:abstractNumId w:val="37"/>
  </w:num>
  <w:num w:numId="32">
    <w:abstractNumId w:val="12"/>
  </w:num>
  <w:num w:numId="33">
    <w:abstractNumId w:val="35"/>
  </w:num>
  <w:num w:numId="34">
    <w:abstractNumId w:val="25"/>
  </w:num>
  <w:num w:numId="35">
    <w:abstractNumId w:val="3"/>
  </w:num>
  <w:num w:numId="36">
    <w:abstractNumId w:val="36"/>
  </w:num>
  <w:num w:numId="37">
    <w:abstractNumId w:val="8"/>
  </w:num>
  <w:num w:numId="38">
    <w:abstractNumId w:val="23"/>
  </w:num>
  <w:num w:numId="39">
    <w:abstractNumId w:val="24"/>
  </w:num>
  <w:num w:numId="40">
    <w:abstractNumId w:val="16"/>
  </w:num>
  <w:num w:numId="41">
    <w:abstractNumId w:val="30"/>
  </w:num>
  <w:num w:numId="42">
    <w:abstractNumId w:val="6"/>
  </w:num>
  <w:num w:numId="43">
    <w:abstractNumId w:val="1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69"/>
    <w:rsid w:val="000048FA"/>
    <w:rsid w:val="00005999"/>
    <w:rsid w:val="00005FC0"/>
    <w:rsid w:val="00006083"/>
    <w:rsid w:val="00014460"/>
    <w:rsid w:val="00014EBE"/>
    <w:rsid w:val="00021CFA"/>
    <w:rsid w:val="00024C30"/>
    <w:rsid w:val="00025324"/>
    <w:rsid w:val="0003064C"/>
    <w:rsid w:val="000312EA"/>
    <w:rsid w:val="00035C9C"/>
    <w:rsid w:val="0004114C"/>
    <w:rsid w:val="00051417"/>
    <w:rsid w:val="00051D62"/>
    <w:rsid w:val="00055AD3"/>
    <w:rsid w:val="000560E0"/>
    <w:rsid w:val="000566A5"/>
    <w:rsid w:val="0006009D"/>
    <w:rsid w:val="00062624"/>
    <w:rsid w:val="000648F4"/>
    <w:rsid w:val="00065ACD"/>
    <w:rsid w:val="000666EC"/>
    <w:rsid w:val="00066B4B"/>
    <w:rsid w:val="0006792A"/>
    <w:rsid w:val="000711D6"/>
    <w:rsid w:val="000832D7"/>
    <w:rsid w:val="00087505"/>
    <w:rsid w:val="000900F0"/>
    <w:rsid w:val="000948E5"/>
    <w:rsid w:val="000950F2"/>
    <w:rsid w:val="000959EB"/>
    <w:rsid w:val="00097B7E"/>
    <w:rsid w:val="000A1359"/>
    <w:rsid w:val="000A2582"/>
    <w:rsid w:val="000A5A1F"/>
    <w:rsid w:val="000B0F47"/>
    <w:rsid w:val="000B2D80"/>
    <w:rsid w:val="000B61C9"/>
    <w:rsid w:val="000B6D4B"/>
    <w:rsid w:val="000B7180"/>
    <w:rsid w:val="000B7E66"/>
    <w:rsid w:val="000C4446"/>
    <w:rsid w:val="000C4618"/>
    <w:rsid w:val="000C5F40"/>
    <w:rsid w:val="000C6A18"/>
    <w:rsid w:val="000C77DF"/>
    <w:rsid w:val="000D2AFD"/>
    <w:rsid w:val="000D3BDD"/>
    <w:rsid w:val="000D6F1A"/>
    <w:rsid w:val="000E0F28"/>
    <w:rsid w:val="000E4101"/>
    <w:rsid w:val="000E66B8"/>
    <w:rsid w:val="000F0E85"/>
    <w:rsid w:val="000F2B57"/>
    <w:rsid w:val="000F554E"/>
    <w:rsid w:val="001033C4"/>
    <w:rsid w:val="00103AAF"/>
    <w:rsid w:val="0010571C"/>
    <w:rsid w:val="0010613A"/>
    <w:rsid w:val="00110036"/>
    <w:rsid w:val="00110959"/>
    <w:rsid w:val="00111835"/>
    <w:rsid w:val="00111E9D"/>
    <w:rsid w:val="00114DD5"/>
    <w:rsid w:val="00116287"/>
    <w:rsid w:val="0012569C"/>
    <w:rsid w:val="00125C4B"/>
    <w:rsid w:val="001327D1"/>
    <w:rsid w:val="0013307E"/>
    <w:rsid w:val="001331CD"/>
    <w:rsid w:val="001337FC"/>
    <w:rsid w:val="00136333"/>
    <w:rsid w:val="001377B3"/>
    <w:rsid w:val="0014082E"/>
    <w:rsid w:val="00144401"/>
    <w:rsid w:val="001444FD"/>
    <w:rsid w:val="00145329"/>
    <w:rsid w:val="00152353"/>
    <w:rsid w:val="00154524"/>
    <w:rsid w:val="00155FF8"/>
    <w:rsid w:val="00157EFE"/>
    <w:rsid w:val="00162B48"/>
    <w:rsid w:val="001652F3"/>
    <w:rsid w:val="00165ED7"/>
    <w:rsid w:val="00171023"/>
    <w:rsid w:val="001759AB"/>
    <w:rsid w:val="001768B0"/>
    <w:rsid w:val="001770EE"/>
    <w:rsid w:val="0018195B"/>
    <w:rsid w:val="00182FB9"/>
    <w:rsid w:val="001874CD"/>
    <w:rsid w:val="00193187"/>
    <w:rsid w:val="00195437"/>
    <w:rsid w:val="001A0C66"/>
    <w:rsid w:val="001A133A"/>
    <w:rsid w:val="001A1C12"/>
    <w:rsid w:val="001A3A15"/>
    <w:rsid w:val="001A4F78"/>
    <w:rsid w:val="001A75CC"/>
    <w:rsid w:val="001B076B"/>
    <w:rsid w:val="001B0F89"/>
    <w:rsid w:val="001B4D2E"/>
    <w:rsid w:val="001B6B69"/>
    <w:rsid w:val="001C13B2"/>
    <w:rsid w:val="001C2492"/>
    <w:rsid w:val="001C3B13"/>
    <w:rsid w:val="001C51F1"/>
    <w:rsid w:val="001C7979"/>
    <w:rsid w:val="001C7F2F"/>
    <w:rsid w:val="001D038F"/>
    <w:rsid w:val="001D61A0"/>
    <w:rsid w:val="001D6B74"/>
    <w:rsid w:val="001D6D5C"/>
    <w:rsid w:val="001D74F5"/>
    <w:rsid w:val="001D7A3B"/>
    <w:rsid w:val="001E238E"/>
    <w:rsid w:val="001E2798"/>
    <w:rsid w:val="00200B72"/>
    <w:rsid w:val="00203251"/>
    <w:rsid w:val="00203867"/>
    <w:rsid w:val="00204D87"/>
    <w:rsid w:val="0020679F"/>
    <w:rsid w:val="00216FB7"/>
    <w:rsid w:val="00217B1E"/>
    <w:rsid w:val="00223FEE"/>
    <w:rsid w:val="0022600E"/>
    <w:rsid w:val="00232305"/>
    <w:rsid w:val="00234132"/>
    <w:rsid w:val="00234C22"/>
    <w:rsid w:val="0023522B"/>
    <w:rsid w:val="00242D45"/>
    <w:rsid w:val="002433FF"/>
    <w:rsid w:val="00243D63"/>
    <w:rsid w:val="00251751"/>
    <w:rsid w:val="0025687C"/>
    <w:rsid w:val="00256D26"/>
    <w:rsid w:val="0026396A"/>
    <w:rsid w:val="0026399D"/>
    <w:rsid w:val="002711C5"/>
    <w:rsid w:val="00271819"/>
    <w:rsid w:val="00274ADB"/>
    <w:rsid w:val="00274B25"/>
    <w:rsid w:val="0027766A"/>
    <w:rsid w:val="0028224D"/>
    <w:rsid w:val="00292F5A"/>
    <w:rsid w:val="002932D4"/>
    <w:rsid w:val="0029394A"/>
    <w:rsid w:val="002943C6"/>
    <w:rsid w:val="002973B1"/>
    <w:rsid w:val="00297C6E"/>
    <w:rsid w:val="002A3C39"/>
    <w:rsid w:val="002A4004"/>
    <w:rsid w:val="002A4784"/>
    <w:rsid w:val="002B1540"/>
    <w:rsid w:val="002B197D"/>
    <w:rsid w:val="002B358F"/>
    <w:rsid w:val="002B5D9A"/>
    <w:rsid w:val="002B74D0"/>
    <w:rsid w:val="002C011A"/>
    <w:rsid w:val="002C1E3A"/>
    <w:rsid w:val="002C5481"/>
    <w:rsid w:val="002C7CE1"/>
    <w:rsid w:val="002D255D"/>
    <w:rsid w:val="002D3A68"/>
    <w:rsid w:val="002D47B6"/>
    <w:rsid w:val="002E1193"/>
    <w:rsid w:val="002E2135"/>
    <w:rsid w:val="002E4A6C"/>
    <w:rsid w:val="002E5155"/>
    <w:rsid w:val="002E5205"/>
    <w:rsid w:val="002E5937"/>
    <w:rsid w:val="002E5A0F"/>
    <w:rsid w:val="002E72B6"/>
    <w:rsid w:val="002F032D"/>
    <w:rsid w:val="002F142A"/>
    <w:rsid w:val="00301BDE"/>
    <w:rsid w:val="00314219"/>
    <w:rsid w:val="003210B2"/>
    <w:rsid w:val="0032149D"/>
    <w:rsid w:val="00321D65"/>
    <w:rsid w:val="003279D3"/>
    <w:rsid w:val="00327A18"/>
    <w:rsid w:val="00327D10"/>
    <w:rsid w:val="0033174A"/>
    <w:rsid w:val="00332172"/>
    <w:rsid w:val="00332E5F"/>
    <w:rsid w:val="00333791"/>
    <w:rsid w:val="00335B16"/>
    <w:rsid w:val="003407D7"/>
    <w:rsid w:val="003411D8"/>
    <w:rsid w:val="003429C8"/>
    <w:rsid w:val="003463FC"/>
    <w:rsid w:val="00354EC7"/>
    <w:rsid w:val="00363ACF"/>
    <w:rsid w:val="0036694D"/>
    <w:rsid w:val="003705BB"/>
    <w:rsid w:val="00375EDB"/>
    <w:rsid w:val="00381272"/>
    <w:rsid w:val="00381BE8"/>
    <w:rsid w:val="00385962"/>
    <w:rsid w:val="00386059"/>
    <w:rsid w:val="003929BF"/>
    <w:rsid w:val="00392F20"/>
    <w:rsid w:val="00395875"/>
    <w:rsid w:val="003A2246"/>
    <w:rsid w:val="003A30BA"/>
    <w:rsid w:val="003A3B1B"/>
    <w:rsid w:val="003A422E"/>
    <w:rsid w:val="003A756D"/>
    <w:rsid w:val="003B05D5"/>
    <w:rsid w:val="003B0D37"/>
    <w:rsid w:val="003B2074"/>
    <w:rsid w:val="003C2569"/>
    <w:rsid w:val="003C7AEC"/>
    <w:rsid w:val="003D25E4"/>
    <w:rsid w:val="003D2EB5"/>
    <w:rsid w:val="003D4631"/>
    <w:rsid w:val="003D5694"/>
    <w:rsid w:val="003E21A1"/>
    <w:rsid w:val="003E4FFC"/>
    <w:rsid w:val="003E5B95"/>
    <w:rsid w:val="003F0AC9"/>
    <w:rsid w:val="003F19C1"/>
    <w:rsid w:val="003F1A25"/>
    <w:rsid w:val="003F26B5"/>
    <w:rsid w:val="003F2D9F"/>
    <w:rsid w:val="004074B8"/>
    <w:rsid w:val="00410962"/>
    <w:rsid w:val="00410DB9"/>
    <w:rsid w:val="004111E1"/>
    <w:rsid w:val="004131D6"/>
    <w:rsid w:val="00423706"/>
    <w:rsid w:val="004253CB"/>
    <w:rsid w:val="004267B4"/>
    <w:rsid w:val="00427689"/>
    <w:rsid w:val="004311EB"/>
    <w:rsid w:val="0043434B"/>
    <w:rsid w:val="00447C22"/>
    <w:rsid w:val="00453DF4"/>
    <w:rsid w:val="00455086"/>
    <w:rsid w:val="004551F3"/>
    <w:rsid w:val="004626DF"/>
    <w:rsid w:val="004636ED"/>
    <w:rsid w:val="00466983"/>
    <w:rsid w:val="00471759"/>
    <w:rsid w:val="00472F9F"/>
    <w:rsid w:val="00474F63"/>
    <w:rsid w:val="0047560A"/>
    <w:rsid w:val="0047689A"/>
    <w:rsid w:val="00481494"/>
    <w:rsid w:val="00483861"/>
    <w:rsid w:val="004842AD"/>
    <w:rsid w:val="004853D9"/>
    <w:rsid w:val="00487B80"/>
    <w:rsid w:val="00492B6B"/>
    <w:rsid w:val="00495CC7"/>
    <w:rsid w:val="004A314E"/>
    <w:rsid w:val="004B09A8"/>
    <w:rsid w:val="004B5BF3"/>
    <w:rsid w:val="004C04B5"/>
    <w:rsid w:val="004C3578"/>
    <w:rsid w:val="004C63B5"/>
    <w:rsid w:val="004D04A9"/>
    <w:rsid w:val="004D0610"/>
    <w:rsid w:val="004D35E0"/>
    <w:rsid w:val="004D430D"/>
    <w:rsid w:val="004D7E8E"/>
    <w:rsid w:val="004E0564"/>
    <w:rsid w:val="004E293E"/>
    <w:rsid w:val="004E3E78"/>
    <w:rsid w:val="004E4E07"/>
    <w:rsid w:val="00501F85"/>
    <w:rsid w:val="00506D4C"/>
    <w:rsid w:val="00510D20"/>
    <w:rsid w:val="00513638"/>
    <w:rsid w:val="0051381B"/>
    <w:rsid w:val="005178A5"/>
    <w:rsid w:val="00520D1E"/>
    <w:rsid w:val="00521695"/>
    <w:rsid w:val="00523FA2"/>
    <w:rsid w:val="00524822"/>
    <w:rsid w:val="00526710"/>
    <w:rsid w:val="0053151E"/>
    <w:rsid w:val="005319A4"/>
    <w:rsid w:val="005327C5"/>
    <w:rsid w:val="00532FEE"/>
    <w:rsid w:val="00533AA5"/>
    <w:rsid w:val="005354E0"/>
    <w:rsid w:val="00536272"/>
    <w:rsid w:val="00536BDB"/>
    <w:rsid w:val="0054128E"/>
    <w:rsid w:val="00541628"/>
    <w:rsid w:val="00542646"/>
    <w:rsid w:val="00542BAF"/>
    <w:rsid w:val="00543129"/>
    <w:rsid w:val="00543B5A"/>
    <w:rsid w:val="00544807"/>
    <w:rsid w:val="0054524B"/>
    <w:rsid w:val="00552EFF"/>
    <w:rsid w:val="005533ED"/>
    <w:rsid w:val="005539AB"/>
    <w:rsid w:val="005543B1"/>
    <w:rsid w:val="00554883"/>
    <w:rsid w:val="0055488E"/>
    <w:rsid w:val="00555DEE"/>
    <w:rsid w:val="0055623D"/>
    <w:rsid w:val="00557582"/>
    <w:rsid w:val="005600EE"/>
    <w:rsid w:val="00570AD4"/>
    <w:rsid w:val="005762CD"/>
    <w:rsid w:val="005769CE"/>
    <w:rsid w:val="005809E4"/>
    <w:rsid w:val="005813CF"/>
    <w:rsid w:val="0058236E"/>
    <w:rsid w:val="005828C5"/>
    <w:rsid w:val="00582FD5"/>
    <w:rsid w:val="00584C2C"/>
    <w:rsid w:val="0058593D"/>
    <w:rsid w:val="005866B9"/>
    <w:rsid w:val="00586745"/>
    <w:rsid w:val="00593B0F"/>
    <w:rsid w:val="00595912"/>
    <w:rsid w:val="005B13EB"/>
    <w:rsid w:val="005B5C29"/>
    <w:rsid w:val="005C34A3"/>
    <w:rsid w:val="005C423B"/>
    <w:rsid w:val="005C4E7B"/>
    <w:rsid w:val="005C61AC"/>
    <w:rsid w:val="005D219D"/>
    <w:rsid w:val="005D6801"/>
    <w:rsid w:val="005E1847"/>
    <w:rsid w:val="005E199F"/>
    <w:rsid w:val="005E20CA"/>
    <w:rsid w:val="005E7ABA"/>
    <w:rsid w:val="005F032C"/>
    <w:rsid w:val="005F5170"/>
    <w:rsid w:val="00603A8A"/>
    <w:rsid w:val="00614137"/>
    <w:rsid w:val="0061611F"/>
    <w:rsid w:val="006211B9"/>
    <w:rsid w:val="00627341"/>
    <w:rsid w:val="0063268A"/>
    <w:rsid w:val="006346A0"/>
    <w:rsid w:val="00636724"/>
    <w:rsid w:val="006375CD"/>
    <w:rsid w:val="006452A1"/>
    <w:rsid w:val="00645AD6"/>
    <w:rsid w:val="00646632"/>
    <w:rsid w:val="0065191F"/>
    <w:rsid w:val="00654857"/>
    <w:rsid w:val="00656037"/>
    <w:rsid w:val="00661AB0"/>
    <w:rsid w:val="006642FE"/>
    <w:rsid w:val="00665C44"/>
    <w:rsid w:val="006675AF"/>
    <w:rsid w:val="006700AF"/>
    <w:rsid w:val="006768BD"/>
    <w:rsid w:val="0068175C"/>
    <w:rsid w:val="00681C17"/>
    <w:rsid w:val="00690DE1"/>
    <w:rsid w:val="0069589C"/>
    <w:rsid w:val="006A00A2"/>
    <w:rsid w:val="006A3DC9"/>
    <w:rsid w:val="006A5E22"/>
    <w:rsid w:val="006B01F3"/>
    <w:rsid w:val="006B3C32"/>
    <w:rsid w:val="006B5FA0"/>
    <w:rsid w:val="006B6064"/>
    <w:rsid w:val="006B7265"/>
    <w:rsid w:val="006C01A1"/>
    <w:rsid w:val="006C06B4"/>
    <w:rsid w:val="006C4234"/>
    <w:rsid w:val="006C5C5B"/>
    <w:rsid w:val="006C6E3A"/>
    <w:rsid w:val="006C6E3D"/>
    <w:rsid w:val="006D0EF3"/>
    <w:rsid w:val="006D172E"/>
    <w:rsid w:val="006E5930"/>
    <w:rsid w:val="006E667A"/>
    <w:rsid w:val="006E6983"/>
    <w:rsid w:val="006F20F4"/>
    <w:rsid w:val="006F259D"/>
    <w:rsid w:val="006F739C"/>
    <w:rsid w:val="007043D7"/>
    <w:rsid w:val="007047EF"/>
    <w:rsid w:val="00705B2B"/>
    <w:rsid w:val="007102F0"/>
    <w:rsid w:val="00716741"/>
    <w:rsid w:val="00716C35"/>
    <w:rsid w:val="00721AF4"/>
    <w:rsid w:val="00722B85"/>
    <w:rsid w:val="00725B7B"/>
    <w:rsid w:val="00726881"/>
    <w:rsid w:val="00730447"/>
    <w:rsid w:val="00734D86"/>
    <w:rsid w:val="00737B95"/>
    <w:rsid w:val="00740067"/>
    <w:rsid w:val="00741AC4"/>
    <w:rsid w:val="00746E39"/>
    <w:rsid w:val="00751E04"/>
    <w:rsid w:val="00751FAC"/>
    <w:rsid w:val="00752101"/>
    <w:rsid w:val="00752D81"/>
    <w:rsid w:val="0075548E"/>
    <w:rsid w:val="00757560"/>
    <w:rsid w:val="0076052A"/>
    <w:rsid w:val="00761570"/>
    <w:rsid w:val="00761E65"/>
    <w:rsid w:val="00765EB6"/>
    <w:rsid w:val="00766FAF"/>
    <w:rsid w:val="007743D0"/>
    <w:rsid w:val="00777458"/>
    <w:rsid w:val="00785712"/>
    <w:rsid w:val="00786C24"/>
    <w:rsid w:val="00791F08"/>
    <w:rsid w:val="007920B7"/>
    <w:rsid w:val="0079671C"/>
    <w:rsid w:val="007A019D"/>
    <w:rsid w:val="007A124E"/>
    <w:rsid w:val="007A1443"/>
    <w:rsid w:val="007A2BC7"/>
    <w:rsid w:val="007A4735"/>
    <w:rsid w:val="007A4EC6"/>
    <w:rsid w:val="007B0E68"/>
    <w:rsid w:val="007B4F87"/>
    <w:rsid w:val="007B51DE"/>
    <w:rsid w:val="007B595D"/>
    <w:rsid w:val="007B5E06"/>
    <w:rsid w:val="007B69D0"/>
    <w:rsid w:val="007B758A"/>
    <w:rsid w:val="007B7B65"/>
    <w:rsid w:val="007C1A29"/>
    <w:rsid w:val="007C2D7A"/>
    <w:rsid w:val="007C50A2"/>
    <w:rsid w:val="007D478B"/>
    <w:rsid w:val="007D47CC"/>
    <w:rsid w:val="007D49CA"/>
    <w:rsid w:val="007D53AE"/>
    <w:rsid w:val="007D6A05"/>
    <w:rsid w:val="007E0667"/>
    <w:rsid w:val="007E21E6"/>
    <w:rsid w:val="007E7546"/>
    <w:rsid w:val="007F0525"/>
    <w:rsid w:val="007F33DA"/>
    <w:rsid w:val="007F729F"/>
    <w:rsid w:val="0080024B"/>
    <w:rsid w:val="008005A3"/>
    <w:rsid w:val="0080343B"/>
    <w:rsid w:val="008038B7"/>
    <w:rsid w:val="008122BC"/>
    <w:rsid w:val="0081352C"/>
    <w:rsid w:val="00813939"/>
    <w:rsid w:val="00815119"/>
    <w:rsid w:val="00817D66"/>
    <w:rsid w:val="008269E5"/>
    <w:rsid w:val="008276D7"/>
    <w:rsid w:val="00831529"/>
    <w:rsid w:val="00831682"/>
    <w:rsid w:val="00832057"/>
    <w:rsid w:val="008347B9"/>
    <w:rsid w:val="0083699F"/>
    <w:rsid w:val="00840805"/>
    <w:rsid w:val="00855690"/>
    <w:rsid w:val="00860897"/>
    <w:rsid w:val="008628FD"/>
    <w:rsid w:val="0086325C"/>
    <w:rsid w:val="00865178"/>
    <w:rsid w:val="00867DF1"/>
    <w:rsid w:val="00870E75"/>
    <w:rsid w:val="008740E5"/>
    <w:rsid w:val="00875D2B"/>
    <w:rsid w:val="008770FA"/>
    <w:rsid w:val="00881162"/>
    <w:rsid w:val="008815F3"/>
    <w:rsid w:val="00881DE8"/>
    <w:rsid w:val="00885832"/>
    <w:rsid w:val="00887051"/>
    <w:rsid w:val="0089622B"/>
    <w:rsid w:val="00896698"/>
    <w:rsid w:val="008A1021"/>
    <w:rsid w:val="008A4A88"/>
    <w:rsid w:val="008A7B15"/>
    <w:rsid w:val="008B347E"/>
    <w:rsid w:val="008B6EEF"/>
    <w:rsid w:val="008C53F3"/>
    <w:rsid w:val="008C6512"/>
    <w:rsid w:val="008D3674"/>
    <w:rsid w:val="008D3CF4"/>
    <w:rsid w:val="008D6866"/>
    <w:rsid w:val="008D7342"/>
    <w:rsid w:val="008E4182"/>
    <w:rsid w:val="008E63D0"/>
    <w:rsid w:val="008F0C4D"/>
    <w:rsid w:val="008F15C9"/>
    <w:rsid w:val="008F4149"/>
    <w:rsid w:val="008F4F29"/>
    <w:rsid w:val="008F5AC8"/>
    <w:rsid w:val="008F6BE8"/>
    <w:rsid w:val="009035C1"/>
    <w:rsid w:val="00905756"/>
    <w:rsid w:val="00907373"/>
    <w:rsid w:val="00910EB3"/>
    <w:rsid w:val="00912466"/>
    <w:rsid w:val="00915795"/>
    <w:rsid w:val="009165C3"/>
    <w:rsid w:val="00920247"/>
    <w:rsid w:val="009235BB"/>
    <w:rsid w:val="00925C87"/>
    <w:rsid w:val="0093075A"/>
    <w:rsid w:val="009308EB"/>
    <w:rsid w:val="009334A8"/>
    <w:rsid w:val="00935275"/>
    <w:rsid w:val="00937137"/>
    <w:rsid w:val="00940E1E"/>
    <w:rsid w:val="00942189"/>
    <w:rsid w:val="00942A2E"/>
    <w:rsid w:val="00951D2A"/>
    <w:rsid w:val="00951E6F"/>
    <w:rsid w:val="0095235C"/>
    <w:rsid w:val="00952D5A"/>
    <w:rsid w:val="009530FE"/>
    <w:rsid w:val="00957F96"/>
    <w:rsid w:val="00964797"/>
    <w:rsid w:val="00965BB2"/>
    <w:rsid w:val="00977DDF"/>
    <w:rsid w:val="00982995"/>
    <w:rsid w:val="00982999"/>
    <w:rsid w:val="00983968"/>
    <w:rsid w:val="00984AB6"/>
    <w:rsid w:val="00986010"/>
    <w:rsid w:val="0099082E"/>
    <w:rsid w:val="00992E8B"/>
    <w:rsid w:val="00995684"/>
    <w:rsid w:val="009A06AD"/>
    <w:rsid w:val="009A331C"/>
    <w:rsid w:val="009A34AC"/>
    <w:rsid w:val="009A671B"/>
    <w:rsid w:val="009A78C0"/>
    <w:rsid w:val="009B035C"/>
    <w:rsid w:val="009B1A43"/>
    <w:rsid w:val="009B241A"/>
    <w:rsid w:val="009B25CD"/>
    <w:rsid w:val="009B5641"/>
    <w:rsid w:val="009C0AD6"/>
    <w:rsid w:val="009C1C34"/>
    <w:rsid w:val="009C2779"/>
    <w:rsid w:val="009D5222"/>
    <w:rsid w:val="009E1A5E"/>
    <w:rsid w:val="009E1B33"/>
    <w:rsid w:val="009E2A45"/>
    <w:rsid w:val="009E38FA"/>
    <w:rsid w:val="009E4EBD"/>
    <w:rsid w:val="009E5257"/>
    <w:rsid w:val="009E6E7A"/>
    <w:rsid w:val="009F06C2"/>
    <w:rsid w:val="009F2253"/>
    <w:rsid w:val="009F5825"/>
    <w:rsid w:val="009F588F"/>
    <w:rsid w:val="009F5AFE"/>
    <w:rsid w:val="00A05214"/>
    <w:rsid w:val="00A0750E"/>
    <w:rsid w:val="00A103C4"/>
    <w:rsid w:val="00A151E1"/>
    <w:rsid w:val="00A2279B"/>
    <w:rsid w:val="00A2283A"/>
    <w:rsid w:val="00A331E0"/>
    <w:rsid w:val="00A3409D"/>
    <w:rsid w:val="00A35317"/>
    <w:rsid w:val="00A36153"/>
    <w:rsid w:val="00A36534"/>
    <w:rsid w:val="00A42934"/>
    <w:rsid w:val="00A43945"/>
    <w:rsid w:val="00A45384"/>
    <w:rsid w:val="00A461AE"/>
    <w:rsid w:val="00A469CA"/>
    <w:rsid w:val="00A46CA6"/>
    <w:rsid w:val="00A47B84"/>
    <w:rsid w:val="00A5472D"/>
    <w:rsid w:val="00A5571C"/>
    <w:rsid w:val="00A6100B"/>
    <w:rsid w:val="00A62A64"/>
    <w:rsid w:val="00A674B7"/>
    <w:rsid w:val="00A67896"/>
    <w:rsid w:val="00A67B16"/>
    <w:rsid w:val="00A70576"/>
    <w:rsid w:val="00A71C4C"/>
    <w:rsid w:val="00A73077"/>
    <w:rsid w:val="00A74103"/>
    <w:rsid w:val="00A76D30"/>
    <w:rsid w:val="00A80F1A"/>
    <w:rsid w:val="00A81881"/>
    <w:rsid w:val="00A82245"/>
    <w:rsid w:val="00A87748"/>
    <w:rsid w:val="00A9075D"/>
    <w:rsid w:val="00A91D7E"/>
    <w:rsid w:val="00AA2F50"/>
    <w:rsid w:val="00AA3B70"/>
    <w:rsid w:val="00AA5DB7"/>
    <w:rsid w:val="00AB0842"/>
    <w:rsid w:val="00AB18F2"/>
    <w:rsid w:val="00AB33D0"/>
    <w:rsid w:val="00AB348F"/>
    <w:rsid w:val="00AB4D83"/>
    <w:rsid w:val="00AB5B2D"/>
    <w:rsid w:val="00AB61FB"/>
    <w:rsid w:val="00AB64B6"/>
    <w:rsid w:val="00AC0FC2"/>
    <w:rsid w:val="00AC36DD"/>
    <w:rsid w:val="00AD0BB3"/>
    <w:rsid w:val="00AD16BA"/>
    <w:rsid w:val="00AD1D3F"/>
    <w:rsid w:val="00AD300F"/>
    <w:rsid w:val="00AD33D2"/>
    <w:rsid w:val="00AD7115"/>
    <w:rsid w:val="00AE0272"/>
    <w:rsid w:val="00AE0DF8"/>
    <w:rsid w:val="00AE6EF8"/>
    <w:rsid w:val="00AE790B"/>
    <w:rsid w:val="00AF3F58"/>
    <w:rsid w:val="00AF3F7A"/>
    <w:rsid w:val="00AF5C19"/>
    <w:rsid w:val="00AF66BE"/>
    <w:rsid w:val="00B01046"/>
    <w:rsid w:val="00B0112B"/>
    <w:rsid w:val="00B04234"/>
    <w:rsid w:val="00B05191"/>
    <w:rsid w:val="00B055B6"/>
    <w:rsid w:val="00B074FC"/>
    <w:rsid w:val="00B10307"/>
    <w:rsid w:val="00B13F52"/>
    <w:rsid w:val="00B15B11"/>
    <w:rsid w:val="00B1767A"/>
    <w:rsid w:val="00B1793E"/>
    <w:rsid w:val="00B212B6"/>
    <w:rsid w:val="00B212E3"/>
    <w:rsid w:val="00B219E4"/>
    <w:rsid w:val="00B237F1"/>
    <w:rsid w:val="00B23A03"/>
    <w:rsid w:val="00B23D7C"/>
    <w:rsid w:val="00B24F1B"/>
    <w:rsid w:val="00B25F20"/>
    <w:rsid w:val="00B268F2"/>
    <w:rsid w:val="00B32075"/>
    <w:rsid w:val="00B33E0D"/>
    <w:rsid w:val="00B42313"/>
    <w:rsid w:val="00B43C8A"/>
    <w:rsid w:val="00B45F77"/>
    <w:rsid w:val="00B46180"/>
    <w:rsid w:val="00B50A76"/>
    <w:rsid w:val="00B50B26"/>
    <w:rsid w:val="00B529AB"/>
    <w:rsid w:val="00B53A8B"/>
    <w:rsid w:val="00B553AA"/>
    <w:rsid w:val="00B56C14"/>
    <w:rsid w:val="00B64EA1"/>
    <w:rsid w:val="00B64FD4"/>
    <w:rsid w:val="00B664E0"/>
    <w:rsid w:val="00B725D1"/>
    <w:rsid w:val="00B75FF3"/>
    <w:rsid w:val="00B813E7"/>
    <w:rsid w:val="00B81B0E"/>
    <w:rsid w:val="00B81CB4"/>
    <w:rsid w:val="00B84273"/>
    <w:rsid w:val="00B87A5D"/>
    <w:rsid w:val="00B90741"/>
    <w:rsid w:val="00B90FD4"/>
    <w:rsid w:val="00B913BF"/>
    <w:rsid w:val="00B93EE1"/>
    <w:rsid w:val="00B97FEB"/>
    <w:rsid w:val="00BA0E51"/>
    <w:rsid w:val="00BA2358"/>
    <w:rsid w:val="00BA2E9C"/>
    <w:rsid w:val="00BA2FD4"/>
    <w:rsid w:val="00BA3743"/>
    <w:rsid w:val="00BA54F8"/>
    <w:rsid w:val="00BB2AAF"/>
    <w:rsid w:val="00BB527E"/>
    <w:rsid w:val="00BC0555"/>
    <w:rsid w:val="00BC62B1"/>
    <w:rsid w:val="00BC6C80"/>
    <w:rsid w:val="00BC76D2"/>
    <w:rsid w:val="00BD148D"/>
    <w:rsid w:val="00BD6047"/>
    <w:rsid w:val="00BD678F"/>
    <w:rsid w:val="00BE3A8D"/>
    <w:rsid w:val="00BE48DE"/>
    <w:rsid w:val="00BE6013"/>
    <w:rsid w:val="00BE73FD"/>
    <w:rsid w:val="00BF3469"/>
    <w:rsid w:val="00BF408F"/>
    <w:rsid w:val="00BF411D"/>
    <w:rsid w:val="00BF4A89"/>
    <w:rsid w:val="00BF6EBA"/>
    <w:rsid w:val="00C026FD"/>
    <w:rsid w:val="00C03399"/>
    <w:rsid w:val="00C04A89"/>
    <w:rsid w:val="00C04B6C"/>
    <w:rsid w:val="00C04E27"/>
    <w:rsid w:val="00C04FB4"/>
    <w:rsid w:val="00C0608E"/>
    <w:rsid w:val="00C105A0"/>
    <w:rsid w:val="00C12A4A"/>
    <w:rsid w:val="00C17094"/>
    <w:rsid w:val="00C17DAB"/>
    <w:rsid w:val="00C22C32"/>
    <w:rsid w:val="00C22F46"/>
    <w:rsid w:val="00C2499C"/>
    <w:rsid w:val="00C25708"/>
    <w:rsid w:val="00C31C69"/>
    <w:rsid w:val="00C34BBE"/>
    <w:rsid w:val="00C37EA2"/>
    <w:rsid w:val="00C40937"/>
    <w:rsid w:val="00C41AEF"/>
    <w:rsid w:val="00C43E33"/>
    <w:rsid w:val="00C44403"/>
    <w:rsid w:val="00C47218"/>
    <w:rsid w:val="00C5214E"/>
    <w:rsid w:val="00C527C2"/>
    <w:rsid w:val="00C53FA6"/>
    <w:rsid w:val="00C57B90"/>
    <w:rsid w:val="00C63FFF"/>
    <w:rsid w:val="00C64F74"/>
    <w:rsid w:val="00C65522"/>
    <w:rsid w:val="00C65B52"/>
    <w:rsid w:val="00C65D38"/>
    <w:rsid w:val="00C6622C"/>
    <w:rsid w:val="00C70918"/>
    <w:rsid w:val="00C717B8"/>
    <w:rsid w:val="00C73A7B"/>
    <w:rsid w:val="00C7728F"/>
    <w:rsid w:val="00C775DB"/>
    <w:rsid w:val="00C810FE"/>
    <w:rsid w:val="00C81A1D"/>
    <w:rsid w:val="00C83A1E"/>
    <w:rsid w:val="00C8419F"/>
    <w:rsid w:val="00C8499D"/>
    <w:rsid w:val="00C87893"/>
    <w:rsid w:val="00C87DF3"/>
    <w:rsid w:val="00C90440"/>
    <w:rsid w:val="00C923FA"/>
    <w:rsid w:val="00C948D5"/>
    <w:rsid w:val="00C97C7E"/>
    <w:rsid w:val="00CA7C32"/>
    <w:rsid w:val="00CB03B7"/>
    <w:rsid w:val="00CB1AD8"/>
    <w:rsid w:val="00CB397E"/>
    <w:rsid w:val="00CC3D06"/>
    <w:rsid w:val="00CC47F3"/>
    <w:rsid w:val="00CC7F98"/>
    <w:rsid w:val="00CD299D"/>
    <w:rsid w:val="00CD317E"/>
    <w:rsid w:val="00CD48E2"/>
    <w:rsid w:val="00CD49C9"/>
    <w:rsid w:val="00CD5940"/>
    <w:rsid w:val="00CD5F06"/>
    <w:rsid w:val="00CD66C0"/>
    <w:rsid w:val="00CE3960"/>
    <w:rsid w:val="00CE7DB2"/>
    <w:rsid w:val="00D009D1"/>
    <w:rsid w:val="00D06E63"/>
    <w:rsid w:val="00D136F0"/>
    <w:rsid w:val="00D14CD5"/>
    <w:rsid w:val="00D202EB"/>
    <w:rsid w:val="00D23B98"/>
    <w:rsid w:val="00D2470F"/>
    <w:rsid w:val="00D24F73"/>
    <w:rsid w:val="00D25B47"/>
    <w:rsid w:val="00D34827"/>
    <w:rsid w:val="00D40089"/>
    <w:rsid w:val="00D40AF9"/>
    <w:rsid w:val="00D41C41"/>
    <w:rsid w:val="00D45FC2"/>
    <w:rsid w:val="00D50342"/>
    <w:rsid w:val="00D520D5"/>
    <w:rsid w:val="00D526F7"/>
    <w:rsid w:val="00D57067"/>
    <w:rsid w:val="00D57260"/>
    <w:rsid w:val="00D57DA2"/>
    <w:rsid w:val="00D6112B"/>
    <w:rsid w:val="00D6182D"/>
    <w:rsid w:val="00D63961"/>
    <w:rsid w:val="00D63BA7"/>
    <w:rsid w:val="00D75E58"/>
    <w:rsid w:val="00D766AA"/>
    <w:rsid w:val="00D76ADF"/>
    <w:rsid w:val="00D82F13"/>
    <w:rsid w:val="00D86AA0"/>
    <w:rsid w:val="00D90A97"/>
    <w:rsid w:val="00D91646"/>
    <w:rsid w:val="00D95440"/>
    <w:rsid w:val="00D956BD"/>
    <w:rsid w:val="00DA0379"/>
    <w:rsid w:val="00DA260A"/>
    <w:rsid w:val="00DA31C6"/>
    <w:rsid w:val="00DA3C6A"/>
    <w:rsid w:val="00DA56CB"/>
    <w:rsid w:val="00DA5BD8"/>
    <w:rsid w:val="00DA6E97"/>
    <w:rsid w:val="00DB0C96"/>
    <w:rsid w:val="00DB5E6B"/>
    <w:rsid w:val="00DB7114"/>
    <w:rsid w:val="00DB7E6F"/>
    <w:rsid w:val="00DC1BB1"/>
    <w:rsid w:val="00DC41FD"/>
    <w:rsid w:val="00DC4868"/>
    <w:rsid w:val="00DC4A31"/>
    <w:rsid w:val="00DC5C6C"/>
    <w:rsid w:val="00DC6B8D"/>
    <w:rsid w:val="00DD2B07"/>
    <w:rsid w:val="00DD2D04"/>
    <w:rsid w:val="00DD64BB"/>
    <w:rsid w:val="00DD7A71"/>
    <w:rsid w:val="00DE09B7"/>
    <w:rsid w:val="00DF139C"/>
    <w:rsid w:val="00DF3843"/>
    <w:rsid w:val="00DF5287"/>
    <w:rsid w:val="00DF7CB2"/>
    <w:rsid w:val="00E04282"/>
    <w:rsid w:val="00E05507"/>
    <w:rsid w:val="00E0556D"/>
    <w:rsid w:val="00E12D12"/>
    <w:rsid w:val="00E14527"/>
    <w:rsid w:val="00E17379"/>
    <w:rsid w:val="00E24DB4"/>
    <w:rsid w:val="00E32572"/>
    <w:rsid w:val="00E32B99"/>
    <w:rsid w:val="00E34521"/>
    <w:rsid w:val="00E35C7B"/>
    <w:rsid w:val="00E36E88"/>
    <w:rsid w:val="00E448C5"/>
    <w:rsid w:val="00E45C39"/>
    <w:rsid w:val="00E472B6"/>
    <w:rsid w:val="00E51449"/>
    <w:rsid w:val="00E51694"/>
    <w:rsid w:val="00E51F47"/>
    <w:rsid w:val="00E52914"/>
    <w:rsid w:val="00E53544"/>
    <w:rsid w:val="00E542A6"/>
    <w:rsid w:val="00E55991"/>
    <w:rsid w:val="00E5798F"/>
    <w:rsid w:val="00E62E01"/>
    <w:rsid w:val="00E6370C"/>
    <w:rsid w:val="00E6449D"/>
    <w:rsid w:val="00E64552"/>
    <w:rsid w:val="00E66A6A"/>
    <w:rsid w:val="00E67509"/>
    <w:rsid w:val="00E72BFF"/>
    <w:rsid w:val="00E72CB5"/>
    <w:rsid w:val="00E75040"/>
    <w:rsid w:val="00E77350"/>
    <w:rsid w:val="00E81B26"/>
    <w:rsid w:val="00E9273F"/>
    <w:rsid w:val="00E95243"/>
    <w:rsid w:val="00E95C69"/>
    <w:rsid w:val="00E979DF"/>
    <w:rsid w:val="00EA4CE0"/>
    <w:rsid w:val="00EB1FCB"/>
    <w:rsid w:val="00EB62D1"/>
    <w:rsid w:val="00EC0B8A"/>
    <w:rsid w:val="00EC3ECF"/>
    <w:rsid w:val="00EC5B55"/>
    <w:rsid w:val="00EC61A4"/>
    <w:rsid w:val="00EC685D"/>
    <w:rsid w:val="00ED17F9"/>
    <w:rsid w:val="00ED3282"/>
    <w:rsid w:val="00ED3962"/>
    <w:rsid w:val="00ED644D"/>
    <w:rsid w:val="00EE30B4"/>
    <w:rsid w:val="00EE35B9"/>
    <w:rsid w:val="00EE4BD1"/>
    <w:rsid w:val="00EE51EE"/>
    <w:rsid w:val="00EF0B5B"/>
    <w:rsid w:val="00EF2F45"/>
    <w:rsid w:val="00EF75B6"/>
    <w:rsid w:val="00EF79D1"/>
    <w:rsid w:val="00F00701"/>
    <w:rsid w:val="00F00DE8"/>
    <w:rsid w:val="00F057C6"/>
    <w:rsid w:val="00F07FDF"/>
    <w:rsid w:val="00F15AAE"/>
    <w:rsid w:val="00F15E38"/>
    <w:rsid w:val="00F219DB"/>
    <w:rsid w:val="00F21E30"/>
    <w:rsid w:val="00F2764C"/>
    <w:rsid w:val="00F334E0"/>
    <w:rsid w:val="00F41F26"/>
    <w:rsid w:val="00F45200"/>
    <w:rsid w:val="00F50680"/>
    <w:rsid w:val="00F52EC5"/>
    <w:rsid w:val="00F53BBB"/>
    <w:rsid w:val="00F54A0A"/>
    <w:rsid w:val="00F55FDA"/>
    <w:rsid w:val="00F60205"/>
    <w:rsid w:val="00F604E3"/>
    <w:rsid w:val="00F61641"/>
    <w:rsid w:val="00F62004"/>
    <w:rsid w:val="00F63A45"/>
    <w:rsid w:val="00F650B7"/>
    <w:rsid w:val="00F675D5"/>
    <w:rsid w:val="00F71EBF"/>
    <w:rsid w:val="00F71F17"/>
    <w:rsid w:val="00F75450"/>
    <w:rsid w:val="00F811FF"/>
    <w:rsid w:val="00F829C3"/>
    <w:rsid w:val="00F82FE9"/>
    <w:rsid w:val="00F90298"/>
    <w:rsid w:val="00F9155C"/>
    <w:rsid w:val="00F93C8E"/>
    <w:rsid w:val="00F948F8"/>
    <w:rsid w:val="00FA6655"/>
    <w:rsid w:val="00FA7CED"/>
    <w:rsid w:val="00FB2572"/>
    <w:rsid w:val="00FB5D80"/>
    <w:rsid w:val="00FB6C04"/>
    <w:rsid w:val="00FB6C6C"/>
    <w:rsid w:val="00FB6F04"/>
    <w:rsid w:val="00FC0EB3"/>
    <w:rsid w:val="00FC38A9"/>
    <w:rsid w:val="00FC5037"/>
    <w:rsid w:val="00FC7142"/>
    <w:rsid w:val="00FC779F"/>
    <w:rsid w:val="00FD26D3"/>
    <w:rsid w:val="00FE05DA"/>
    <w:rsid w:val="00FE0A2A"/>
    <w:rsid w:val="00FE249F"/>
    <w:rsid w:val="00FE3EBF"/>
    <w:rsid w:val="00FE4D22"/>
    <w:rsid w:val="00FF0CB0"/>
    <w:rsid w:val="00FF4C54"/>
    <w:rsid w:val="00FF5251"/>
    <w:rsid w:val="00FF6F4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5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55FD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5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3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40E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40E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C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CB0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Hyperlink"/>
    <w:uiPriority w:val="99"/>
    <w:unhideWhenUsed/>
    <w:rsid w:val="002C1E3A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Оглавление 1 Знак"/>
    <w:link w:val="12"/>
    <w:uiPriority w:val="39"/>
    <w:semiHidden/>
    <w:locked/>
    <w:rsid w:val="002C1E3A"/>
    <w:rPr>
      <w:color w:val="FFFFFF"/>
      <w:spacing w:val="-6"/>
      <w:sz w:val="28"/>
      <w:szCs w:val="24"/>
      <w:lang w:eastAsia="ru-RU"/>
    </w:rPr>
  </w:style>
  <w:style w:type="paragraph" w:styleId="12">
    <w:name w:val="toc 1"/>
    <w:basedOn w:val="a"/>
    <w:next w:val="a"/>
    <w:link w:val="11"/>
    <w:autoRedefine/>
    <w:uiPriority w:val="39"/>
    <w:unhideWhenUsed/>
    <w:qFormat/>
    <w:rsid w:val="002C1E3A"/>
    <w:pPr>
      <w:tabs>
        <w:tab w:val="right" w:leader="dot" w:pos="9356"/>
      </w:tabs>
      <w:ind w:firstLine="567"/>
      <w:jc w:val="both"/>
      <w:outlineLvl w:val="1"/>
    </w:pPr>
    <w:rPr>
      <w:rFonts w:asciiTheme="minorHAnsi" w:eastAsiaTheme="minorHAnsi" w:hAnsiTheme="minorHAnsi" w:cstheme="minorBidi"/>
      <w:color w:val="FFFFFF"/>
      <w:spacing w:val="-6"/>
      <w:sz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1E238E"/>
    <w:pPr>
      <w:tabs>
        <w:tab w:val="left" w:pos="9072"/>
        <w:tab w:val="right" w:leader="dot" w:pos="9485"/>
      </w:tabs>
      <w:ind w:firstLine="851"/>
    </w:pPr>
  </w:style>
  <w:style w:type="character" w:customStyle="1" w:styleId="10">
    <w:name w:val="Заголовок 1 Знак"/>
    <w:basedOn w:val="a0"/>
    <w:link w:val="1"/>
    <w:uiPriority w:val="99"/>
    <w:rsid w:val="00F55FDA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31">
    <w:name w:val="Body Text Indent 3"/>
    <w:basedOn w:val="a"/>
    <w:link w:val="32"/>
    <w:uiPriority w:val="99"/>
    <w:rsid w:val="003D25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D25E4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C81A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52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E66A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A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E66A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66A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link w:val="ae"/>
    <w:uiPriority w:val="1"/>
    <w:qFormat/>
    <w:rsid w:val="00E66A6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E66A6A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B90FD4"/>
    <w:rPr>
      <w:color w:val="808080"/>
    </w:rPr>
  </w:style>
  <w:style w:type="paragraph" w:customStyle="1" w:styleId="af0">
    <w:name w:val="Абзац списку"/>
    <w:basedOn w:val="a"/>
    <w:uiPriority w:val="34"/>
    <w:qFormat/>
    <w:rsid w:val="00977D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1523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5235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23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23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5235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A3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DA3C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8005A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005A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f7">
    <w:name w:val="caption"/>
    <w:basedOn w:val="a"/>
    <w:next w:val="a"/>
    <w:uiPriority w:val="35"/>
    <w:unhideWhenUsed/>
    <w:qFormat/>
    <w:rsid w:val="00905756"/>
    <w:pPr>
      <w:spacing w:after="200"/>
    </w:pPr>
    <w:rPr>
      <w:b/>
      <w:bCs/>
      <w:color w:val="4F81BD" w:themeColor="accent1"/>
      <w:sz w:val="18"/>
      <w:szCs w:val="18"/>
    </w:rPr>
  </w:style>
  <w:style w:type="paragraph" w:styleId="af8">
    <w:name w:val="Body Text"/>
    <w:basedOn w:val="a"/>
    <w:link w:val="af9"/>
    <w:uiPriority w:val="99"/>
    <w:semiHidden/>
    <w:unhideWhenUsed/>
    <w:rsid w:val="001337F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1337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8">
    <w:name w:val="rvps8"/>
    <w:basedOn w:val="a"/>
    <w:rsid w:val="00097B7E"/>
    <w:pPr>
      <w:spacing w:before="100" w:beforeAutospacing="1" w:after="100" w:afterAutospacing="1"/>
    </w:pPr>
    <w:rPr>
      <w:lang w:eastAsia="uk-UA"/>
    </w:rPr>
  </w:style>
  <w:style w:type="character" w:customStyle="1" w:styleId="rvts6">
    <w:name w:val="rvts6"/>
    <w:basedOn w:val="a0"/>
    <w:rsid w:val="00097B7E"/>
  </w:style>
  <w:style w:type="character" w:styleId="afa">
    <w:name w:val="Emphasis"/>
    <w:qFormat/>
    <w:rsid w:val="00BA2FD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55FD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5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3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40E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40E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C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CB0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Hyperlink"/>
    <w:uiPriority w:val="99"/>
    <w:unhideWhenUsed/>
    <w:rsid w:val="002C1E3A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Оглавление 1 Знак"/>
    <w:link w:val="12"/>
    <w:uiPriority w:val="39"/>
    <w:semiHidden/>
    <w:locked/>
    <w:rsid w:val="002C1E3A"/>
    <w:rPr>
      <w:color w:val="FFFFFF"/>
      <w:spacing w:val="-6"/>
      <w:sz w:val="28"/>
      <w:szCs w:val="24"/>
      <w:lang w:eastAsia="ru-RU"/>
    </w:rPr>
  </w:style>
  <w:style w:type="paragraph" w:styleId="12">
    <w:name w:val="toc 1"/>
    <w:basedOn w:val="a"/>
    <w:next w:val="a"/>
    <w:link w:val="11"/>
    <w:autoRedefine/>
    <w:uiPriority w:val="39"/>
    <w:unhideWhenUsed/>
    <w:qFormat/>
    <w:rsid w:val="002C1E3A"/>
    <w:pPr>
      <w:tabs>
        <w:tab w:val="right" w:leader="dot" w:pos="9356"/>
      </w:tabs>
      <w:ind w:firstLine="567"/>
      <w:jc w:val="both"/>
      <w:outlineLvl w:val="1"/>
    </w:pPr>
    <w:rPr>
      <w:rFonts w:asciiTheme="minorHAnsi" w:eastAsiaTheme="minorHAnsi" w:hAnsiTheme="minorHAnsi" w:cstheme="minorBidi"/>
      <w:color w:val="FFFFFF"/>
      <w:spacing w:val="-6"/>
      <w:sz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1E238E"/>
    <w:pPr>
      <w:tabs>
        <w:tab w:val="left" w:pos="9072"/>
        <w:tab w:val="right" w:leader="dot" w:pos="9485"/>
      </w:tabs>
      <w:ind w:firstLine="851"/>
    </w:pPr>
  </w:style>
  <w:style w:type="character" w:customStyle="1" w:styleId="10">
    <w:name w:val="Заголовок 1 Знак"/>
    <w:basedOn w:val="a0"/>
    <w:link w:val="1"/>
    <w:uiPriority w:val="99"/>
    <w:rsid w:val="00F55FDA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31">
    <w:name w:val="Body Text Indent 3"/>
    <w:basedOn w:val="a"/>
    <w:link w:val="32"/>
    <w:uiPriority w:val="99"/>
    <w:rsid w:val="003D25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D25E4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C81A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52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E66A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A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E66A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66A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link w:val="ae"/>
    <w:uiPriority w:val="1"/>
    <w:qFormat/>
    <w:rsid w:val="00E66A6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E66A6A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B90FD4"/>
    <w:rPr>
      <w:color w:val="808080"/>
    </w:rPr>
  </w:style>
  <w:style w:type="paragraph" w:customStyle="1" w:styleId="af0">
    <w:name w:val="Абзац списку"/>
    <w:basedOn w:val="a"/>
    <w:uiPriority w:val="34"/>
    <w:qFormat/>
    <w:rsid w:val="00977D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1523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5235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23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23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5235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A3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DA3C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8005A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005A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f7">
    <w:name w:val="caption"/>
    <w:basedOn w:val="a"/>
    <w:next w:val="a"/>
    <w:uiPriority w:val="35"/>
    <w:unhideWhenUsed/>
    <w:qFormat/>
    <w:rsid w:val="00905756"/>
    <w:pPr>
      <w:spacing w:after="200"/>
    </w:pPr>
    <w:rPr>
      <w:b/>
      <w:bCs/>
      <w:color w:val="4F81BD" w:themeColor="accent1"/>
      <w:sz w:val="18"/>
      <w:szCs w:val="18"/>
    </w:rPr>
  </w:style>
  <w:style w:type="paragraph" w:styleId="af8">
    <w:name w:val="Body Text"/>
    <w:basedOn w:val="a"/>
    <w:link w:val="af9"/>
    <w:uiPriority w:val="99"/>
    <w:semiHidden/>
    <w:unhideWhenUsed/>
    <w:rsid w:val="001337F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1337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8">
    <w:name w:val="rvps8"/>
    <w:basedOn w:val="a"/>
    <w:rsid w:val="00097B7E"/>
    <w:pPr>
      <w:spacing w:before="100" w:beforeAutospacing="1" w:after="100" w:afterAutospacing="1"/>
    </w:pPr>
    <w:rPr>
      <w:lang w:eastAsia="uk-UA"/>
    </w:rPr>
  </w:style>
  <w:style w:type="character" w:customStyle="1" w:styleId="rvts6">
    <w:name w:val="rvts6"/>
    <w:basedOn w:val="a0"/>
    <w:rsid w:val="00097B7E"/>
  </w:style>
  <w:style w:type="character" w:styleId="afa">
    <w:name w:val="Emphasis"/>
    <w:qFormat/>
    <w:rsid w:val="00BA2FD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7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72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3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2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2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3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4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5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9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2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3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4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3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6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8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7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8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2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4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63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7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23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96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1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21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4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1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80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97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31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35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2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3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76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97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7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37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4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2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6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3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5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34" Type="http://schemas.openxmlformats.org/officeDocument/2006/relationships/hyperlink" Target="http://zakon0.rada.gov.ua/laws/show/2011-12/paran245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hyperlink" Target="http://zakon0.rada.gov.ua/laws/show/2402-14/paran1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yperlink" Target="http://zakon0.rada.gov.ua/laws/show/796-12/paran2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Microsoft_Excel1.xlsx"/><Relationship Id="rId24" Type="http://schemas.openxmlformats.org/officeDocument/2006/relationships/diagramLayout" Target="diagrams/layout3.xml"/><Relationship Id="rId32" Type="http://schemas.openxmlformats.org/officeDocument/2006/relationships/hyperlink" Target="http://zakon0.rada.gov.ua/laws/show/3551-12/paran258" TargetMode="External"/><Relationship Id="rId37" Type="http://schemas.openxmlformats.org/officeDocument/2006/relationships/hyperlink" Target="http://zakon0.rada.gov.ua/laws/show/962-12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hyperlink" Target="http://zakon0.rada.gov.ua/laws/show/796-12/paran177" TargetMode="External"/><Relationship Id="rId36" Type="http://schemas.openxmlformats.org/officeDocument/2006/relationships/hyperlink" Target="http://zakon0.rada.gov.ua/laws/show/875-12" TargetMode="External"/><Relationship Id="rId10" Type="http://schemas.openxmlformats.org/officeDocument/2006/relationships/image" Target="media/image3.emf"/><Relationship Id="rId19" Type="http://schemas.openxmlformats.org/officeDocument/2006/relationships/diagramLayout" Target="diagrams/layout2.xml"/><Relationship Id="rId31" Type="http://schemas.openxmlformats.org/officeDocument/2006/relationships/hyperlink" Target="http://zakon0.rada.gov.ua/laws/show/3551-12/paran1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hyperlink" Target="http://zakon0.rada.gov.ua/laws/show/796-12/paran335" TargetMode="External"/><Relationship Id="rId35" Type="http://schemas.openxmlformats.org/officeDocument/2006/relationships/hyperlink" Target="http://zakon0.rada.gov.ua/laws/show/875-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7" Type="http://schemas.openxmlformats.org/officeDocument/2006/relationships/image" Target="../media/image10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Relationship Id="rId6" Type="http://schemas.openxmlformats.org/officeDocument/2006/relationships/image" Target="../media/image9.jpeg"/><Relationship Id="rId5" Type="http://schemas.openxmlformats.org/officeDocument/2006/relationships/image" Target="../media/image8.jpeg"/><Relationship Id="rId4" Type="http://schemas.openxmlformats.org/officeDocument/2006/relationships/image" Target="../media/image7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7" Type="http://schemas.openxmlformats.org/officeDocument/2006/relationships/image" Target="../media/image10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Relationship Id="rId6" Type="http://schemas.openxmlformats.org/officeDocument/2006/relationships/image" Target="../media/image9.jpeg"/><Relationship Id="rId5" Type="http://schemas.openxmlformats.org/officeDocument/2006/relationships/image" Target="../media/image8.jpeg"/><Relationship Id="rId4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E582A4-C33F-4A2F-A57D-241FE09C5488}" type="doc">
      <dgm:prSet loTypeId="urn:microsoft.com/office/officeart/2005/8/layout/radial6" loCatId="relationship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30801746-68D4-482E-A64B-BF9310A4FC23}">
      <dgm:prSet phldrT="[Текст]"/>
      <dgm:spPr/>
      <dgm:t>
        <a:bodyPr/>
        <a:lstStyle/>
        <a:p>
          <a:r>
            <a:rPr lang="ru-RU"/>
            <a:t>Проблеми</a:t>
          </a:r>
        </a:p>
      </dgm:t>
    </dgm:pt>
    <dgm:pt modelId="{02B4A704-3D56-4C9D-9C5E-A8AD00322E3B}" type="parTrans" cxnId="{9159F636-3614-4AEE-A4AC-BCDA5AAB0DD7}">
      <dgm:prSet/>
      <dgm:spPr/>
      <dgm:t>
        <a:bodyPr/>
        <a:lstStyle/>
        <a:p>
          <a:endParaRPr lang="ru-RU"/>
        </a:p>
      </dgm:t>
    </dgm:pt>
    <dgm:pt modelId="{2A1B43BD-6FF0-4E24-970E-2180634BD803}" type="sibTrans" cxnId="{9159F636-3614-4AEE-A4AC-BCDA5AAB0DD7}">
      <dgm:prSet/>
      <dgm:spPr/>
      <dgm:t>
        <a:bodyPr/>
        <a:lstStyle/>
        <a:p>
          <a:endParaRPr lang="ru-RU"/>
        </a:p>
      </dgm:t>
    </dgm:pt>
    <dgm:pt modelId="{5A22F01C-1D06-4421-9612-B7D868C7DA7E}">
      <dgm:prSet phldrT="[Текст]" custT="1"/>
      <dgm:spPr/>
      <dgm:t>
        <a:bodyPr/>
        <a:lstStyle/>
        <a:p>
          <a:r>
            <a:rPr lang="uk-UA" sz="1000"/>
            <a:t>Відсутність відпочинкових зон для мешканців та гостей міста</a:t>
          </a:r>
          <a:endParaRPr lang="ru-RU" sz="800"/>
        </a:p>
      </dgm:t>
    </dgm:pt>
    <dgm:pt modelId="{F5A7DF11-6035-4E9D-9434-FED5859C3312}" type="parTrans" cxnId="{F034EA3C-BB49-43D1-872C-4662310FA6E8}">
      <dgm:prSet/>
      <dgm:spPr/>
      <dgm:t>
        <a:bodyPr/>
        <a:lstStyle/>
        <a:p>
          <a:endParaRPr lang="ru-RU"/>
        </a:p>
      </dgm:t>
    </dgm:pt>
    <dgm:pt modelId="{135048C4-E614-45B6-BF38-3198415B4316}" type="sibTrans" cxnId="{F034EA3C-BB49-43D1-872C-4662310FA6E8}">
      <dgm:prSet/>
      <dgm:spPr/>
      <dgm:t>
        <a:bodyPr/>
        <a:lstStyle/>
        <a:p>
          <a:endParaRPr lang="ru-RU"/>
        </a:p>
      </dgm:t>
    </dgm:pt>
    <dgm:pt modelId="{5F94A2C3-CBFE-47D6-9B33-AF88890A78BA}">
      <dgm:prSet phldrT="[Текст]" custT="1"/>
      <dgm:spPr/>
      <dgm:t>
        <a:bodyPr/>
        <a:lstStyle/>
        <a:p>
          <a:r>
            <a:rPr lang="uk-UA" sz="1000"/>
            <a:t>Низький рівень охоплення дітей дошкільною освітою</a:t>
          </a:r>
          <a:endParaRPr lang="ru-RU" sz="1000"/>
        </a:p>
      </dgm:t>
    </dgm:pt>
    <dgm:pt modelId="{76019340-99CF-4CAE-BE1E-833D5F875223}" type="parTrans" cxnId="{B16D0C5F-9F29-44FE-9A1A-48DCB7A08152}">
      <dgm:prSet/>
      <dgm:spPr/>
      <dgm:t>
        <a:bodyPr/>
        <a:lstStyle/>
        <a:p>
          <a:endParaRPr lang="ru-RU"/>
        </a:p>
      </dgm:t>
    </dgm:pt>
    <dgm:pt modelId="{54EF7FEE-D77D-4A24-8306-FD35E5E79840}" type="sibTrans" cxnId="{B16D0C5F-9F29-44FE-9A1A-48DCB7A08152}">
      <dgm:prSet/>
      <dgm:spPr/>
      <dgm:t>
        <a:bodyPr/>
        <a:lstStyle/>
        <a:p>
          <a:endParaRPr lang="ru-RU"/>
        </a:p>
      </dgm:t>
    </dgm:pt>
    <dgm:pt modelId="{DB6E3576-4670-4AA8-8A44-83701974728B}">
      <dgm:prSet phldrT="[Текст]" custT="1"/>
      <dgm:spPr/>
      <dgm:t>
        <a:bodyPr/>
        <a:lstStyle/>
        <a:p>
          <a:r>
            <a:rPr lang="uk-UA" sz="1000"/>
            <a:t>Стихійна та несанкціонована торгівля</a:t>
          </a:r>
          <a:endParaRPr lang="ru-RU" sz="1000"/>
        </a:p>
      </dgm:t>
    </dgm:pt>
    <dgm:pt modelId="{DA692D4C-9AC0-4857-B2AC-FE0005151FCD}" type="parTrans" cxnId="{B590F2AD-E7E3-4B15-AFFF-8CFA7723BAE8}">
      <dgm:prSet/>
      <dgm:spPr/>
      <dgm:t>
        <a:bodyPr/>
        <a:lstStyle/>
        <a:p>
          <a:endParaRPr lang="ru-RU"/>
        </a:p>
      </dgm:t>
    </dgm:pt>
    <dgm:pt modelId="{8E74AA91-EAD5-4D92-8155-AA98FFA446BD}" type="sibTrans" cxnId="{B590F2AD-E7E3-4B15-AFFF-8CFA7723BAE8}">
      <dgm:prSet/>
      <dgm:spPr/>
      <dgm:t>
        <a:bodyPr/>
        <a:lstStyle/>
        <a:p>
          <a:endParaRPr lang="ru-RU"/>
        </a:p>
      </dgm:t>
    </dgm:pt>
    <dgm:pt modelId="{9475DFE2-33A3-4EF8-A601-484B99BBFAF3}">
      <dgm:prSet custT="1"/>
      <dgm:spPr/>
      <dgm:t>
        <a:bodyPr/>
        <a:lstStyle/>
        <a:p>
          <a:r>
            <a:rPr lang="uk-UA" sz="1000"/>
            <a:t>Проблема поводження з ТПВ</a:t>
          </a:r>
          <a:endParaRPr lang="ru-RU" sz="1000"/>
        </a:p>
      </dgm:t>
    </dgm:pt>
    <dgm:pt modelId="{87B1E778-DE87-4598-A7E6-30D0EE25CDEC}" type="parTrans" cxnId="{B7F97B02-CDE9-4BF5-980D-EEC43F409EAE}">
      <dgm:prSet/>
      <dgm:spPr/>
      <dgm:t>
        <a:bodyPr/>
        <a:lstStyle/>
        <a:p>
          <a:endParaRPr lang="ru-RU"/>
        </a:p>
      </dgm:t>
    </dgm:pt>
    <dgm:pt modelId="{DEA9FE64-1C99-4677-936F-E763C28C61F1}" type="sibTrans" cxnId="{B7F97B02-CDE9-4BF5-980D-EEC43F409EAE}">
      <dgm:prSet/>
      <dgm:spPr/>
      <dgm:t>
        <a:bodyPr/>
        <a:lstStyle/>
        <a:p>
          <a:endParaRPr lang="ru-RU"/>
        </a:p>
      </dgm:t>
    </dgm:pt>
    <dgm:pt modelId="{3A4A1AA8-13BA-4ECB-9689-5C5E99B79775}">
      <dgm:prSet custT="1"/>
      <dgm:spPr/>
      <dgm:t>
        <a:bodyPr/>
        <a:lstStyle/>
        <a:p>
          <a:r>
            <a:rPr lang="uk-UA" sz="1000"/>
            <a:t>Висока вартість забезпечення вуличного освітлення міста</a:t>
          </a:r>
          <a:endParaRPr lang="ru-RU" sz="1000"/>
        </a:p>
      </dgm:t>
    </dgm:pt>
    <dgm:pt modelId="{EBE3188F-286C-4C0D-957F-077831A34EB6}" type="parTrans" cxnId="{43E53E05-8154-499F-B925-9BEFA059B66E}">
      <dgm:prSet/>
      <dgm:spPr/>
      <dgm:t>
        <a:bodyPr/>
        <a:lstStyle/>
        <a:p>
          <a:endParaRPr lang="ru-RU"/>
        </a:p>
      </dgm:t>
    </dgm:pt>
    <dgm:pt modelId="{0B7DF3A0-86B9-45BE-8049-9069993BD19F}" type="sibTrans" cxnId="{43E53E05-8154-499F-B925-9BEFA059B66E}">
      <dgm:prSet/>
      <dgm:spPr/>
      <dgm:t>
        <a:bodyPr/>
        <a:lstStyle/>
        <a:p>
          <a:endParaRPr lang="ru-RU"/>
        </a:p>
      </dgm:t>
    </dgm:pt>
    <dgm:pt modelId="{BDACA1B7-0AD1-4800-8AC9-DEB803D657AB}">
      <dgm:prSet custT="1"/>
      <dgm:spPr/>
      <dgm:t>
        <a:bodyPr/>
        <a:lstStyle/>
        <a:p>
          <a:r>
            <a:rPr lang="uk-UA" sz="1000"/>
            <a:t>Незадовільний стан дорожнього покриття вулиць міста</a:t>
          </a:r>
          <a:endParaRPr lang="ru-RU" sz="1000"/>
        </a:p>
      </dgm:t>
    </dgm:pt>
    <dgm:pt modelId="{F80ED1E7-C364-4E63-8B5D-EFD8560E0829}" type="parTrans" cxnId="{AB7B0D1D-DAC1-4BC6-A590-C72329468656}">
      <dgm:prSet/>
      <dgm:spPr/>
      <dgm:t>
        <a:bodyPr/>
        <a:lstStyle/>
        <a:p>
          <a:endParaRPr lang="ru-RU"/>
        </a:p>
      </dgm:t>
    </dgm:pt>
    <dgm:pt modelId="{A24F138A-01CB-4FD5-9F2A-27E2EB398B28}" type="sibTrans" cxnId="{AB7B0D1D-DAC1-4BC6-A590-C72329468656}">
      <dgm:prSet/>
      <dgm:spPr/>
      <dgm:t>
        <a:bodyPr/>
        <a:lstStyle/>
        <a:p>
          <a:endParaRPr lang="ru-RU"/>
        </a:p>
      </dgm:t>
    </dgm:pt>
    <dgm:pt modelId="{0AAC8B73-2919-4B32-B339-92872A940E18}">
      <dgm:prSet custT="1"/>
      <dgm:spPr/>
      <dgm:t>
        <a:bodyPr/>
        <a:lstStyle/>
        <a:p>
          <a:r>
            <a:rPr lang="uk-UA" sz="1000"/>
            <a:t>Значні втрати води у мережах водопостачання</a:t>
          </a:r>
          <a:endParaRPr lang="ru-RU" sz="1000"/>
        </a:p>
      </dgm:t>
    </dgm:pt>
    <dgm:pt modelId="{8832C6C4-2EE0-4250-868C-84E187130CD2}" type="parTrans" cxnId="{4AD3004A-0070-4EE9-9BB5-EDF988BFA7BD}">
      <dgm:prSet/>
      <dgm:spPr/>
      <dgm:t>
        <a:bodyPr/>
        <a:lstStyle/>
        <a:p>
          <a:endParaRPr lang="ru-RU"/>
        </a:p>
      </dgm:t>
    </dgm:pt>
    <dgm:pt modelId="{C0C5BC49-AD95-4310-906D-F470A34CAAFD}" type="sibTrans" cxnId="{4AD3004A-0070-4EE9-9BB5-EDF988BFA7BD}">
      <dgm:prSet/>
      <dgm:spPr/>
      <dgm:t>
        <a:bodyPr/>
        <a:lstStyle/>
        <a:p>
          <a:endParaRPr lang="ru-RU"/>
        </a:p>
      </dgm:t>
    </dgm:pt>
    <dgm:pt modelId="{FC519674-230F-478C-A566-5C5F29E92CC2}">
      <dgm:prSet custT="1"/>
      <dgm:spPr/>
      <dgm:t>
        <a:bodyPr/>
        <a:lstStyle/>
        <a:p>
          <a:r>
            <a:rPr lang="uk-UA" sz="1000"/>
            <a:t>Низький рівень розбудови мережі каналізування міста</a:t>
          </a:r>
          <a:endParaRPr lang="ru-RU" sz="1000"/>
        </a:p>
      </dgm:t>
    </dgm:pt>
    <dgm:pt modelId="{94C28219-5454-4E06-9F43-BF371B132B74}" type="parTrans" cxnId="{9CE4A93D-A327-4F8C-B8A8-33B5D6F2989A}">
      <dgm:prSet/>
      <dgm:spPr/>
      <dgm:t>
        <a:bodyPr/>
        <a:lstStyle/>
        <a:p>
          <a:endParaRPr lang="ru-RU"/>
        </a:p>
      </dgm:t>
    </dgm:pt>
    <dgm:pt modelId="{05C72FC3-2AE1-46E2-86FD-AED299A2AE5A}" type="sibTrans" cxnId="{9CE4A93D-A327-4F8C-B8A8-33B5D6F2989A}">
      <dgm:prSet/>
      <dgm:spPr/>
      <dgm:t>
        <a:bodyPr/>
        <a:lstStyle/>
        <a:p>
          <a:endParaRPr lang="ru-RU"/>
        </a:p>
      </dgm:t>
    </dgm:pt>
    <dgm:pt modelId="{DCEDC4D1-3565-45D0-8765-59317E1D4A8E}">
      <dgm:prSet custT="1"/>
      <dgm:spPr/>
      <dgm:t>
        <a:bodyPr/>
        <a:lstStyle/>
        <a:p>
          <a:r>
            <a:rPr lang="uk-UA" sz="1000"/>
            <a:t>Проблема поводження з безпритульними собаками</a:t>
          </a:r>
          <a:endParaRPr lang="ru-RU" sz="1000"/>
        </a:p>
      </dgm:t>
    </dgm:pt>
    <dgm:pt modelId="{0822EAD4-5F67-42B4-8EA5-9DC783D1C93E}" type="parTrans" cxnId="{DE7B59A8-D73E-4887-85C0-838DA058CE98}">
      <dgm:prSet/>
      <dgm:spPr/>
      <dgm:t>
        <a:bodyPr/>
        <a:lstStyle/>
        <a:p>
          <a:endParaRPr lang="ru-RU"/>
        </a:p>
      </dgm:t>
    </dgm:pt>
    <dgm:pt modelId="{5245A473-F20A-4B71-864C-7526E466CFA3}" type="sibTrans" cxnId="{DE7B59A8-D73E-4887-85C0-838DA058CE98}">
      <dgm:prSet/>
      <dgm:spPr/>
      <dgm:t>
        <a:bodyPr/>
        <a:lstStyle/>
        <a:p>
          <a:endParaRPr lang="ru-RU"/>
        </a:p>
      </dgm:t>
    </dgm:pt>
    <dgm:pt modelId="{D40CC421-71D8-4FDD-BD9D-6FA4DF0873AE}">
      <dgm:prSet custT="1"/>
      <dgm:spPr/>
      <dgm:t>
        <a:bodyPr/>
        <a:lstStyle/>
        <a:p>
          <a:r>
            <a:rPr lang="uk-UA" sz="1000"/>
            <a:t>Неможливість розпоряджатися землями поза межами населеного пункту</a:t>
          </a:r>
          <a:endParaRPr lang="ru-RU" sz="1000"/>
        </a:p>
      </dgm:t>
    </dgm:pt>
    <dgm:pt modelId="{7B721EFC-2069-4AB5-AEE4-CB8B642E0807}" type="parTrans" cxnId="{1DB89C93-9EBB-44AB-946F-FD9C3DA9A008}">
      <dgm:prSet/>
      <dgm:spPr/>
      <dgm:t>
        <a:bodyPr/>
        <a:lstStyle/>
        <a:p>
          <a:endParaRPr lang="ru-RU"/>
        </a:p>
      </dgm:t>
    </dgm:pt>
    <dgm:pt modelId="{73397347-0444-4305-884B-C065C3FC6B55}" type="sibTrans" cxnId="{1DB89C93-9EBB-44AB-946F-FD9C3DA9A008}">
      <dgm:prSet/>
      <dgm:spPr/>
      <dgm:t>
        <a:bodyPr/>
        <a:lstStyle/>
        <a:p>
          <a:endParaRPr lang="ru-RU"/>
        </a:p>
      </dgm:t>
    </dgm:pt>
    <dgm:pt modelId="{59F3B1BD-B7EC-4EEF-BCF9-069CEA70FE87}" type="pres">
      <dgm:prSet presAssocID="{E3E582A4-C33F-4A2F-A57D-241FE09C548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22EA1245-447F-464A-B1A1-D7D80367CEDC}" type="pres">
      <dgm:prSet presAssocID="{30801746-68D4-482E-A64B-BF9310A4FC23}" presName="centerShape" presStyleLbl="node0" presStyleIdx="0" presStyleCnt="1"/>
      <dgm:spPr/>
      <dgm:t>
        <a:bodyPr/>
        <a:lstStyle/>
        <a:p>
          <a:endParaRPr lang="uk-UA"/>
        </a:p>
      </dgm:t>
    </dgm:pt>
    <dgm:pt modelId="{57A908A9-FDFF-4AAA-8CD4-D7975C5D2904}" type="pres">
      <dgm:prSet presAssocID="{5A22F01C-1D06-4421-9612-B7D868C7DA7E}" presName="node" presStyleLbl="node1" presStyleIdx="0" presStyleCnt="10" custScaleX="13682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DA35482-A629-41FB-8E40-03D64FCA34FF}" type="pres">
      <dgm:prSet presAssocID="{5A22F01C-1D06-4421-9612-B7D868C7DA7E}" presName="dummy" presStyleCnt="0"/>
      <dgm:spPr/>
      <dgm:t>
        <a:bodyPr/>
        <a:lstStyle/>
        <a:p>
          <a:endParaRPr lang="uk-UA"/>
        </a:p>
      </dgm:t>
    </dgm:pt>
    <dgm:pt modelId="{4B4EABE9-4D5E-4B70-BD1E-9EA2F0216307}" type="pres">
      <dgm:prSet presAssocID="{135048C4-E614-45B6-BF38-3198415B4316}" presName="sibTrans" presStyleLbl="sibTrans2D1" presStyleIdx="0" presStyleCnt="10"/>
      <dgm:spPr/>
      <dgm:t>
        <a:bodyPr/>
        <a:lstStyle/>
        <a:p>
          <a:endParaRPr lang="uk-UA"/>
        </a:p>
      </dgm:t>
    </dgm:pt>
    <dgm:pt modelId="{69D2712D-DA41-42D2-A4E9-8FF06317664A}" type="pres">
      <dgm:prSet presAssocID="{5F94A2C3-CBFE-47D6-9B33-AF88890A78BA}" presName="node" presStyleLbl="node1" presStyleIdx="1" presStyleCnt="10" custScaleX="15782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18ED49D-84F9-4887-96D0-6F157D8C637C}" type="pres">
      <dgm:prSet presAssocID="{5F94A2C3-CBFE-47D6-9B33-AF88890A78BA}" presName="dummy" presStyleCnt="0"/>
      <dgm:spPr/>
      <dgm:t>
        <a:bodyPr/>
        <a:lstStyle/>
        <a:p>
          <a:endParaRPr lang="uk-UA"/>
        </a:p>
      </dgm:t>
    </dgm:pt>
    <dgm:pt modelId="{83A9C324-9E64-4E68-B912-3D00FA781514}" type="pres">
      <dgm:prSet presAssocID="{54EF7FEE-D77D-4A24-8306-FD35E5E79840}" presName="sibTrans" presStyleLbl="sibTrans2D1" presStyleIdx="1" presStyleCnt="10"/>
      <dgm:spPr/>
      <dgm:t>
        <a:bodyPr/>
        <a:lstStyle/>
        <a:p>
          <a:endParaRPr lang="uk-UA"/>
        </a:p>
      </dgm:t>
    </dgm:pt>
    <dgm:pt modelId="{09F1AC93-645F-4FCD-A943-81BEF807DE79}" type="pres">
      <dgm:prSet presAssocID="{D40CC421-71D8-4FDD-BD9D-6FA4DF0873AE}" presName="node" presStyleLbl="node1" presStyleIdx="2" presStyleCnt="10" custScaleX="25167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80F4B96-5D7D-4151-AED1-4E23D7D612F1}" type="pres">
      <dgm:prSet presAssocID="{D40CC421-71D8-4FDD-BD9D-6FA4DF0873AE}" presName="dummy" presStyleCnt="0"/>
      <dgm:spPr/>
      <dgm:t>
        <a:bodyPr/>
        <a:lstStyle/>
        <a:p>
          <a:endParaRPr lang="uk-UA"/>
        </a:p>
      </dgm:t>
    </dgm:pt>
    <dgm:pt modelId="{332B5E98-1A0D-4959-8994-11FE23F3047D}" type="pres">
      <dgm:prSet presAssocID="{73397347-0444-4305-884B-C065C3FC6B55}" presName="sibTrans" presStyleLbl="sibTrans2D1" presStyleIdx="2" presStyleCnt="10"/>
      <dgm:spPr/>
      <dgm:t>
        <a:bodyPr/>
        <a:lstStyle/>
        <a:p>
          <a:endParaRPr lang="uk-UA"/>
        </a:p>
      </dgm:t>
    </dgm:pt>
    <dgm:pt modelId="{A652A0FD-A16D-4961-A88F-19590E218B30}" type="pres">
      <dgm:prSet presAssocID="{DB6E3576-4670-4AA8-8A44-83701974728B}" presName="node" presStyleLbl="node1" presStyleIdx="3" presStyleCnt="10" custScaleX="16022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FC05BAF-6F6E-4CB5-9C7E-4D31227D6A09}" type="pres">
      <dgm:prSet presAssocID="{DB6E3576-4670-4AA8-8A44-83701974728B}" presName="dummy" presStyleCnt="0"/>
      <dgm:spPr/>
      <dgm:t>
        <a:bodyPr/>
        <a:lstStyle/>
        <a:p>
          <a:endParaRPr lang="uk-UA"/>
        </a:p>
      </dgm:t>
    </dgm:pt>
    <dgm:pt modelId="{BE61714B-AE0E-4D0C-B994-D1EB862967E9}" type="pres">
      <dgm:prSet presAssocID="{8E74AA91-EAD5-4D92-8155-AA98FFA446BD}" presName="sibTrans" presStyleLbl="sibTrans2D1" presStyleIdx="3" presStyleCnt="10"/>
      <dgm:spPr/>
      <dgm:t>
        <a:bodyPr/>
        <a:lstStyle/>
        <a:p>
          <a:endParaRPr lang="uk-UA"/>
        </a:p>
      </dgm:t>
    </dgm:pt>
    <dgm:pt modelId="{F84E3AD9-0F51-4F3F-800E-80787CE7087E}" type="pres">
      <dgm:prSet presAssocID="{9475DFE2-33A3-4EF8-A601-484B99BBFAF3}" presName="node" presStyleLbl="node1" presStyleIdx="4" presStyleCnt="10" custScaleX="14085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C8418CD-3F13-4E8D-8D65-2A42DDF3383B}" type="pres">
      <dgm:prSet presAssocID="{9475DFE2-33A3-4EF8-A601-484B99BBFAF3}" presName="dummy" presStyleCnt="0"/>
      <dgm:spPr/>
      <dgm:t>
        <a:bodyPr/>
        <a:lstStyle/>
        <a:p>
          <a:endParaRPr lang="uk-UA"/>
        </a:p>
      </dgm:t>
    </dgm:pt>
    <dgm:pt modelId="{0773A020-1A2C-4150-831D-9C3E07F4094F}" type="pres">
      <dgm:prSet presAssocID="{DEA9FE64-1C99-4677-936F-E763C28C61F1}" presName="sibTrans" presStyleLbl="sibTrans2D1" presStyleIdx="4" presStyleCnt="10"/>
      <dgm:spPr/>
      <dgm:t>
        <a:bodyPr/>
        <a:lstStyle/>
        <a:p>
          <a:endParaRPr lang="uk-UA"/>
        </a:p>
      </dgm:t>
    </dgm:pt>
    <dgm:pt modelId="{D22E4293-9E67-4D3B-A399-5E8605335D31}" type="pres">
      <dgm:prSet presAssocID="{DCEDC4D1-3565-45D0-8765-59317E1D4A8E}" presName="node" presStyleLbl="node1" presStyleIdx="5" presStyleCnt="10" custScaleX="151241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7C5274F-CABA-4964-8C23-DCEB0AEA79ED}" type="pres">
      <dgm:prSet presAssocID="{DCEDC4D1-3565-45D0-8765-59317E1D4A8E}" presName="dummy" presStyleCnt="0"/>
      <dgm:spPr/>
      <dgm:t>
        <a:bodyPr/>
        <a:lstStyle/>
        <a:p>
          <a:endParaRPr lang="uk-UA"/>
        </a:p>
      </dgm:t>
    </dgm:pt>
    <dgm:pt modelId="{015E7578-6871-41BB-9E26-38CFB481DA7B}" type="pres">
      <dgm:prSet presAssocID="{5245A473-F20A-4B71-864C-7526E466CFA3}" presName="sibTrans" presStyleLbl="sibTrans2D1" presStyleIdx="5" presStyleCnt="10"/>
      <dgm:spPr/>
      <dgm:t>
        <a:bodyPr/>
        <a:lstStyle/>
        <a:p>
          <a:endParaRPr lang="uk-UA"/>
        </a:p>
      </dgm:t>
    </dgm:pt>
    <dgm:pt modelId="{BC7DB2C1-FE40-4CDA-9FEF-ABD20DF76FF4}" type="pres">
      <dgm:prSet presAssocID="{FC519674-230F-478C-A566-5C5F29E92CC2}" presName="node" presStyleLbl="node1" presStyleIdx="6" presStyleCnt="10" custScaleX="154419" custRadScaleRad="103047" custRadScaleInc="2815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18E0C52-F761-428B-A0D8-40FDB67F470C}" type="pres">
      <dgm:prSet presAssocID="{FC519674-230F-478C-A566-5C5F29E92CC2}" presName="dummy" presStyleCnt="0"/>
      <dgm:spPr/>
      <dgm:t>
        <a:bodyPr/>
        <a:lstStyle/>
        <a:p>
          <a:endParaRPr lang="uk-UA"/>
        </a:p>
      </dgm:t>
    </dgm:pt>
    <dgm:pt modelId="{0C6C42CC-07A8-46F6-B54C-C33853C9FDC1}" type="pres">
      <dgm:prSet presAssocID="{05C72FC3-2AE1-46E2-86FD-AED299A2AE5A}" presName="sibTrans" presStyleLbl="sibTrans2D1" presStyleIdx="6" presStyleCnt="10"/>
      <dgm:spPr/>
      <dgm:t>
        <a:bodyPr/>
        <a:lstStyle/>
        <a:p>
          <a:endParaRPr lang="uk-UA"/>
        </a:p>
      </dgm:t>
    </dgm:pt>
    <dgm:pt modelId="{1DF2FE13-17DD-4CD9-8383-21695A8FA5E6}" type="pres">
      <dgm:prSet presAssocID="{0AAC8B73-2919-4B32-B339-92872A940E18}" presName="node" presStyleLbl="node1" presStyleIdx="7" presStyleCnt="10" custScaleX="18310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2896FC5-4FD3-452A-BA83-B4BD140628AC}" type="pres">
      <dgm:prSet presAssocID="{0AAC8B73-2919-4B32-B339-92872A940E18}" presName="dummy" presStyleCnt="0"/>
      <dgm:spPr/>
      <dgm:t>
        <a:bodyPr/>
        <a:lstStyle/>
        <a:p>
          <a:endParaRPr lang="uk-UA"/>
        </a:p>
      </dgm:t>
    </dgm:pt>
    <dgm:pt modelId="{0C2838E4-2F0B-4116-9074-886D826D43F9}" type="pres">
      <dgm:prSet presAssocID="{C0C5BC49-AD95-4310-906D-F470A34CAAFD}" presName="sibTrans" presStyleLbl="sibTrans2D1" presStyleIdx="7" presStyleCnt="10"/>
      <dgm:spPr/>
      <dgm:t>
        <a:bodyPr/>
        <a:lstStyle/>
        <a:p>
          <a:endParaRPr lang="uk-UA"/>
        </a:p>
      </dgm:t>
    </dgm:pt>
    <dgm:pt modelId="{676F0A34-E84E-44AC-84DE-9F9AF0CD123E}" type="pres">
      <dgm:prSet presAssocID="{BDACA1B7-0AD1-4800-8AC9-DEB803D657AB}" presName="node" presStyleLbl="node1" presStyleIdx="8" presStyleCnt="10" custScaleX="17733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C5DB20C-1487-45A5-8E92-1C29111F1E06}" type="pres">
      <dgm:prSet presAssocID="{BDACA1B7-0AD1-4800-8AC9-DEB803D657AB}" presName="dummy" presStyleCnt="0"/>
      <dgm:spPr/>
      <dgm:t>
        <a:bodyPr/>
        <a:lstStyle/>
        <a:p>
          <a:endParaRPr lang="uk-UA"/>
        </a:p>
      </dgm:t>
    </dgm:pt>
    <dgm:pt modelId="{7412824B-902F-41BF-93DB-C4B2C3BAC03D}" type="pres">
      <dgm:prSet presAssocID="{A24F138A-01CB-4FD5-9F2A-27E2EB398B28}" presName="sibTrans" presStyleLbl="sibTrans2D1" presStyleIdx="8" presStyleCnt="10"/>
      <dgm:spPr/>
      <dgm:t>
        <a:bodyPr/>
        <a:lstStyle/>
        <a:p>
          <a:endParaRPr lang="uk-UA"/>
        </a:p>
      </dgm:t>
    </dgm:pt>
    <dgm:pt modelId="{A16ED26D-BB3D-40F3-963A-C8562573B6C7}" type="pres">
      <dgm:prSet presAssocID="{3A4A1AA8-13BA-4ECB-9689-5C5E99B79775}" presName="node" presStyleLbl="node1" presStyleIdx="9" presStyleCnt="10" custScaleX="165171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851F352-029D-4392-B3F3-06A3247DC4B1}" type="pres">
      <dgm:prSet presAssocID="{3A4A1AA8-13BA-4ECB-9689-5C5E99B79775}" presName="dummy" presStyleCnt="0"/>
      <dgm:spPr/>
      <dgm:t>
        <a:bodyPr/>
        <a:lstStyle/>
        <a:p>
          <a:endParaRPr lang="uk-UA"/>
        </a:p>
      </dgm:t>
    </dgm:pt>
    <dgm:pt modelId="{AF04B7FE-7E1B-4E80-87C6-59FA17EB3CE7}" type="pres">
      <dgm:prSet presAssocID="{0B7DF3A0-86B9-45BE-8049-9069993BD19F}" presName="sibTrans" presStyleLbl="sibTrans2D1" presStyleIdx="9" presStyleCnt="10"/>
      <dgm:spPr/>
      <dgm:t>
        <a:bodyPr/>
        <a:lstStyle/>
        <a:p>
          <a:endParaRPr lang="uk-UA"/>
        </a:p>
      </dgm:t>
    </dgm:pt>
  </dgm:ptLst>
  <dgm:cxnLst>
    <dgm:cxn modelId="{1DB89C93-9EBB-44AB-946F-FD9C3DA9A008}" srcId="{30801746-68D4-482E-A64B-BF9310A4FC23}" destId="{D40CC421-71D8-4FDD-BD9D-6FA4DF0873AE}" srcOrd="2" destOrd="0" parTransId="{7B721EFC-2069-4AB5-AEE4-CB8B642E0807}" sibTransId="{73397347-0444-4305-884B-C065C3FC6B55}"/>
    <dgm:cxn modelId="{43E53E05-8154-499F-B925-9BEFA059B66E}" srcId="{30801746-68D4-482E-A64B-BF9310A4FC23}" destId="{3A4A1AA8-13BA-4ECB-9689-5C5E99B79775}" srcOrd="9" destOrd="0" parTransId="{EBE3188F-286C-4C0D-957F-077831A34EB6}" sibTransId="{0B7DF3A0-86B9-45BE-8049-9069993BD19F}"/>
    <dgm:cxn modelId="{26C930B2-0A54-436C-89EC-66E8765F9A23}" type="presOf" srcId="{C0C5BC49-AD95-4310-906D-F470A34CAAFD}" destId="{0C2838E4-2F0B-4116-9074-886D826D43F9}" srcOrd="0" destOrd="0" presId="urn:microsoft.com/office/officeart/2005/8/layout/radial6"/>
    <dgm:cxn modelId="{AB7B0D1D-DAC1-4BC6-A590-C72329468656}" srcId="{30801746-68D4-482E-A64B-BF9310A4FC23}" destId="{BDACA1B7-0AD1-4800-8AC9-DEB803D657AB}" srcOrd="8" destOrd="0" parTransId="{F80ED1E7-C364-4E63-8B5D-EFD8560E0829}" sibTransId="{A24F138A-01CB-4FD5-9F2A-27E2EB398B28}"/>
    <dgm:cxn modelId="{DE35EFD1-E10F-4DF0-B5B0-D6CB248E0205}" type="presOf" srcId="{D40CC421-71D8-4FDD-BD9D-6FA4DF0873AE}" destId="{09F1AC93-645F-4FCD-A943-81BEF807DE79}" srcOrd="0" destOrd="0" presId="urn:microsoft.com/office/officeart/2005/8/layout/radial6"/>
    <dgm:cxn modelId="{9CE4A93D-A327-4F8C-B8A8-33B5D6F2989A}" srcId="{30801746-68D4-482E-A64B-BF9310A4FC23}" destId="{FC519674-230F-478C-A566-5C5F29E92CC2}" srcOrd="6" destOrd="0" parTransId="{94C28219-5454-4E06-9F43-BF371B132B74}" sibTransId="{05C72FC3-2AE1-46E2-86FD-AED299A2AE5A}"/>
    <dgm:cxn modelId="{D0F84051-72EE-4C13-A4DE-520704CD7AED}" type="presOf" srcId="{5245A473-F20A-4B71-864C-7526E466CFA3}" destId="{015E7578-6871-41BB-9E26-38CFB481DA7B}" srcOrd="0" destOrd="0" presId="urn:microsoft.com/office/officeart/2005/8/layout/radial6"/>
    <dgm:cxn modelId="{06131ACC-F197-467E-BE07-62F6701D76EA}" type="presOf" srcId="{54EF7FEE-D77D-4A24-8306-FD35E5E79840}" destId="{83A9C324-9E64-4E68-B912-3D00FA781514}" srcOrd="0" destOrd="0" presId="urn:microsoft.com/office/officeart/2005/8/layout/radial6"/>
    <dgm:cxn modelId="{C4ADFB86-A38F-4A8C-88BB-5B7031155FBE}" type="presOf" srcId="{BDACA1B7-0AD1-4800-8AC9-DEB803D657AB}" destId="{676F0A34-E84E-44AC-84DE-9F9AF0CD123E}" srcOrd="0" destOrd="0" presId="urn:microsoft.com/office/officeart/2005/8/layout/radial6"/>
    <dgm:cxn modelId="{A1B6D47A-ED2E-478B-AAA0-B79DA0299E5F}" type="presOf" srcId="{73397347-0444-4305-884B-C065C3FC6B55}" destId="{332B5E98-1A0D-4959-8994-11FE23F3047D}" srcOrd="0" destOrd="0" presId="urn:microsoft.com/office/officeart/2005/8/layout/radial6"/>
    <dgm:cxn modelId="{83EDE71F-F442-49FC-BAF9-DD6146D0374A}" type="presOf" srcId="{DB6E3576-4670-4AA8-8A44-83701974728B}" destId="{A652A0FD-A16D-4961-A88F-19590E218B30}" srcOrd="0" destOrd="0" presId="urn:microsoft.com/office/officeart/2005/8/layout/radial6"/>
    <dgm:cxn modelId="{4AD3004A-0070-4EE9-9BB5-EDF988BFA7BD}" srcId="{30801746-68D4-482E-A64B-BF9310A4FC23}" destId="{0AAC8B73-2919-4B32-B339-92872A940E18}" srcOrd="7" destOrd="0" parTransId="{8832C6C4-2EE0-4250-868C-84E187130CD2}" sibTransId="{C0C5BC49-AD95-4310-906D-F470A34CAAFD}"/>
    <dgm:cxn modelId="{D42F29F3-4B35-4673-8B47-FD51A51FE29D}" type="presOf" srcId="{0B7DF3A0-86B9-45BE-8049-9069993BD19F}" destId="{AF04B7FE-7E1B-4E80-87C6-59FA17EB3CE7}" srcOrd="0" destOrd="0" presId="urn:microsoft.com/office/officeart/2005/8/layout/radial6"/>
    <dgm:cxn modelId="{848EDE99-94C6-4D29-8912-87489CF1655E}" type="presOf" srcId="{135048C4-E614-45B6-BF38-3198415B4316}" destId="{4B4EABE9-4D5E-4B70-BD1E-9EA2F0216307}" srcOrd="0" destOrd="0" presId="urn:microsoft.com/office/officeart/2005/8/layout/radial6"/>
    <dgm:cxn modelId="{BBE9F82F-D03A-4245-8769-CE8AC0468D3C}" type="presOf" srcId="{8E74AA91-EAD5-4D92-8155-AA98FFA446BD}" destId="{BE61714B-AE0E-4D0C-B994-D1EB862967E9}" srcOrd="0" destOrd="0" presId="urn:microsoft.com/office/officeart/2005/8/layout/radial6"/>
    <dgm:cxn modelId="{5CC61558-D2C1-40C9-B7EB-039F53FCD3EE}" type="presOf" srcId="{9475DFE2-33A3-4EF8-A601-484B99BBFAF3}" destId="{F84E3AD9-0F51-4F3F-800E-80787CE7087E}" srcOrd="0" destOrd="0" presId="urn:microsoft.com/office/officeart/2005/8/layout/radial6"/>
    <dgm:cxn modelId="{F5AA5577-CD27-4AA5-A5E7-B138942ACD09}" type="presOf" srcId="{A24F138A-01CB-4FD5-9F2A-27E2EB398B28}" destId="{7412824B-902F-41BF-93DB-C4B2C3BAC03D}" srcOrd="0" destOrd="0" presId="urn:microsoft.com/office/officeart/2005/8/layout/radial6"/>
    <dgm:cxn modelId="{79330684-7953-4CFD-9B15-43E8C8708669}" type="presOf" srcId="{5A22F01C-1D06-4421-9612-B7D868C7DA7E}" destId="{57A908A9-FDFF-4AAA-8CD4-D7975C5D2904}" srcOrd="0" destOrd="0" presId="urn:microsoft.com/office/officeart/2005/8/layout/radial6"/>
    <dgm:cxn modelId="{B7F97B02-CDE9-4BF5-980D-EEC43F409EAE}" srcId="{30801746-68D4-482E-A64B-BF9310A4FC23}" destId="{9475DFE2-33A3-4EF8-A601-484B99BBFAF3}" srcOrd="4" destOrd="0" parTransId="{87B1E778-DE87-4598-A7E6-30D0EE25CDEC}" sibTransId="{DEA9FE64-1C99-4677-936F-E763C28C61F1}"/>
    <dgm:cxn modelId="{FAF0B643-0B6F-4C41-99F3-278A2486EF29}" type="presOf" srcId="{3A4A1AA8-13BA-4ECB-9689-5C5E99B79775}" destId="{A16ED26D-BB3D-40F3-963A-C8562573B6C7}" srcOrd="0" destOrd="0" presId="urn:microsoft.com/office/officeart/2005/8/layout/radial6"/>
    <dgm:cxn modelId="{7FAC39D7-83D5-4CC6-8DA0-60CCA8ADD75E}" type="presOf" srcId="{DCEDC4D1-3565-45D0-8765-59317E1D4A8E}" destId="{D22E4293-9E67-4D3B-A399-5E8605335D31}" srcOrd="0" destOrd="0" presId="urn:microsoft.com/office/officeart/2005/8/layout/radial6"/>
    <dgm:cxn modelId="{2F4831F6-380D-4740-A270-DBB0B281B33B}" type="presOf" srcId="{30801746-68D4-482E-A64B-BF9310A4FC23}" destId="{22EA1245-447F-464A-B1A1-D7D80367CEDC}" srcOrd="0" destOrd="0" presId="urn:microsoft.com/office/officeart/2005/8/layout/radial6"/>
    <dgm:cxn modelId="{8F9F7D22-4D66-4893-A767-D7FC7FF7771D}" type="presOf" srcId="{DEA9FE64-1C99-4677-936F-E763C28C61F1}" destId="{0773A020-1A2C-4150-831D-9C3E07F4094F}" srcOrd="0" destOrd="0" presId="urn:microsoft.com/office/officeart/2005/8/layout/radial6"/>
    <dgm:cxn modelId="{B16D0C5F-9F29-44FE-9A1A-48DCB7A08152}" srcId="{30801746-68D4-482E-A64B-BF9310A4FC23}" destId="{5F94A2C3-CBFE-47D6-9B33-AF88890A78BA}" srcOrd="1" destOrd="0" parTransId="{76019340-99CF-4CAE-BE1E-833D5F875223}" sibTransId="{54EF7FEE-D77D-4A24-8306-FD35E5E79840}"/>
    <dgm:cxn modelId="{1A3541D2-F528-4BDD-8666-6AB97357DF4D}" type="presOf" srcId="{E3E582A4-C33F-4A2F-A57D-241FE09C5488}" destId="{59F3B1BD-B7EC-4EEF-BCF9-069CEA70FE87}" srcOrd="0" destOrd="0" presId="urn:microsoft.com/office/officeart/2005/8/layout/radial6"/>
    <dgm:cxn modelId="{F034EA3C-BB49-43D1-872C-4662310FA6E8}" srcId="{30801746-68D4-482E-A64B-BF9310A4FC23}" destId="{5A22F01C-1D06-4421-9612-B7D868C7DA7E}" srcOrd="0" destOrd="0" parTransId="{F5A7DF11-6035-4E9D-9434-FED5859C3312}" sibTransId="{135048C4-E614-45B6-BF38-3198415B4316}"/>
    <dgm:cxn modelId="{DE7B59A8-D73E-4887-85C0-838DA058CE98}" srcId="{30801746-68D4-482E-A64B-BF9310A4FC23}" destId="{DCEDC4D1-3565-45D0-8765-59317E1D4A8E}" srcOrd="5" destOrd="0" parTransId="{0822EAD4-5F67-42B4-8EA5-9DC783D1C93E}" sibTransId="{5245A473-F20A-4B71-864C-7526E466CFA3}"/>
    <dgm:cxn modelId="{2C9F066D-2449-4FD1-B3B5-508115E55EAC}" type="presOf" srcId="{FC519674-230F-478C-A566-5C5F29E92CC2}" destId="{BC7DB2C1-FE40-4CDA-9FEF-ABD20DF76FF4}" srcOrd="0" destOrd="0" presId="urn:microsoft.com/office/officeart/2005/8/layout/radial6"/>
    <dgm:cxn modelId="{2C8BCB07-8AF8-4510-AF52-03CA69C142AA}" type="presOf" srcId="{0AAC8B73-2919-4B32-B339-92872A940E18}" destId="{1DF2FE13-17DD-4CD9-8383-21695A8FA5E6}" srcOrd="0" destOrd="0" presId="urn:microsoft.com/office/officeart/2005/8/layout/radial6"/>
    <dgm:cxn modelId="{B590F2AD-E7E3-4B15-AFFF-8CFA7723BAE8}" srcId="{30801746-68D4-482E-A64B-BF9310A4FC23}" destId="{DB6E3576-4670-4AA8-8A44-83701974728B}" srcOrd="3" destOrd="0" parTransId="{DA692D4C-9AC0-4857-B2AC-FE0005151FCD}" sibTransId="{8E74AA91-EAD5-4D92-8155-AA98FFA446BD}"/>
    <dgm:cxn modelId="{9159F636-3614-4AEE-A4AC-BCDA5AAB0DD7}" srcId="{E3E582A4-C33F-4A2F-A57D-241FE09C5488}" destId="{30801746-68D4-482E-A64B-BF9310A4FC23}" srcOrd="0" destOrd="0" parTransId="{02B4A704-3D56-4C9D-9C5E-A8AD00322E3B}" sibTransId="{2A1B43BD-6FF0-4E24-970E-2180634BD803}"/>
    <dgm:cxn modelId="{ED5D3F15-4D79-4E39-8800-5738A94E604B}" type="presOf" srcId="{05C72FC3-2AE1-46E2-86FD-AED299A2AE5A}" destId="{0C6C42CC-07A8-46F6-B54C-C33853C9FDC1}" srcOrd="0" destOrd="0" presId="urn:microsoft.com/office/officeart/2005/8/layout/radial6"/>
    <dgm:cxn modelId="{930C098A-2639-4F3A-8625-CA72D2AE2551}" type="presOf" srcId="{5F94A2C3-CBFE-47D6-9B33-AF88890A78BA}" destId="{69D2712D-DA41-42D2-A4E9-8FF06317664A}" srcOrd="0" destOrd="0" presId="urn:microsoft.com/office/officeart/2005/8/layout/radial6"/>
    <dgm:cxn modelId="{9B5F4F4C-F53F-4408-A082-78D2587803DC}" type="presParOf" srcId="{59F3B1BD-B7EC-4EEF-BCF9-069CEA70FE87}" destId="{22EA1245-447F-464A-B1A1-D7D80367CEDC}" srcOrd="0" destOrd="0" presId="urn:microsoft.com/office/officeart/2005/8/layout/radial6"/>
    <dgm:cxn modelId="{A3F74D36-AA84-485B-A605-C48C5FA13653}" type="presParOf" srcId="{59F3B1BD-B7EC-4EEF-BCF9-069CEA70FE87}" destId="{57A908A9-FDFF-4AAA-8CD4-D7975C5D2904}" srcOrd="1" destOrd="0" presId="urn:microsoft.com/office/officeart/2005/8/layout/radial6"/>
    <dgm:cxn modelId="{3F15FFB4-EEE4-4E28-8C17-E6C72EB6DDF3}" type="presParOf" srcId="{59F3B1BD-B7EC-4EEF-BCF9-069CEA70FE87}" destId="{3DA35482-A629-41FB-8E40-03D64FCA34FF}" srcOrd="2" destOrd="0" presId="urn:microsoft.com/office/officeart/2005/8/layout/radial6"/>
    <dgm:cxn modelId="{B7FC98D0-FEB0-4F48-91A9-89D2A619AA2D}" type="presParOf" srcId="{59F3B1BD-B7EC-4EEF-BCF9-069CEA70FE87}" destId="{4B4EABE9-4D5E-4B70-BD1E-9EA2F0216307}" srcOrd="3" destOrd="0" presId="urn:microsoft.com/office/officeart/2005/8/layout/radial6"/>
    <dgm:cxn modelId="{840A5508-0C85-47A4-BCFC-779F3AC2C42C}" type="presParOf" srcId="{59F3B1BD-B7EC-4EEF-BCF9-069CEA70FE87}" destId="{69D2712D-DA41-42D2-A4E9-8FF06317664A}" srcOrd="4" destOrd="0" presId="urn:microsoft.com/office/officeart/2005/8/layout/radial6"/>
    <dgm:cxn modelId="{291BA6E4-8900-4163-8839-FDFF7C102727}" type="presParOf" srcId="{59F3B1BD-B7EC-4EEF-BCF9-069CEA70FE87}" destId="{118ED49D-84F9-4887-96D0-6F157D8C637C}" srcOrd="5" destOrd="0" presId="urn:microsoft.com/office/officeart/2005/8/layout/radial6"/>
    <dgm:cxn modelId="{8815D61C-0257-45AA-81E5-DF83ECC11E87}" type="presParOf" srcId="{59F3B1BD-B7EC-4EEF-BCF9-069CEA70FE87}" destId="{83A9C324-9E64-4E68-B912-3D00FA781514}" srcOrd="6" destOrd="0" presId="urn:microsoft.com/office/officeart/2005/8/layout/radial6"/>
    <dgm:cxn modelId="{DECF599A-F798-4DFF-A178-89628CD77E83}" type="presParOf" srcId="{59F3B1BD-B7EC-4EEF-BCF9-069CEA70FE87}" destId="{09F1AC93-645F-4FCD-A943-81BEF807DE79}" srcOrd="7" destOrd="0" presId="urn:microsoft.com/office/officeart/2005/8/layout/radial6"/>
    <dgm:cxn modelId="{27F46602-DAEA-4B06-BD00-6025BBDB9F7C}" type="presParOf" srcId="{59F3B1BD-B7EC-4EEF-BCF9-069CEA70FE87}" destId="{180F4B96-5D7D-4151-AED1-4E23D7D612F1}" srcOrd="8" destOrd="0" presId="urn:microsoft.com/office/officeart/2005/8/layout/radial6"/>
    <dgm:cxn modelId="{C973B4B2-2777-456C-A917-9C444A9932CA}" type="presParOf" srcId="{59F3B1BD-B7EC-4EEF-BCF9-069CEA70FE87}" destId="{332B5E98-1A0D-4959-8994-11FE23F3047D}" srcOrd="9" destOrd="0" presId="urn:microsoft.com/office/officeart/2005/8/layout/radial6"/>
    <dgm:cxn modelId="{C18C48F7-F606-4537-ADF7-41208D7826DB}" type="presParOf" srcId="{59F3B1BD-B7EC-4EEF-BCF9-069CEA70FE87}" destId="{A652A0FD-A16D-4961-A88F-19590E218B30}" srcOrd="10" destOrd="0" presId="urn:microsoft.com/office/officeart/2005/8/layout/radial6"/>
    <dgm:cxn modelId="{31D0F959-6CAC-4786-90B9-2B49D874C9B2}" type="presParOf" srcId="{59F3B1BD-B7EC-4EEF-BCF9-069CEA70FE87}" destId="{8FC05BAF-6F6E-4CB5-9C7E-4D31227D6A09}" srcOrd="11" destOrd="0" presId="urn:microsoft.com/office/officeart/2005/8/layout/radial6"/>
    <dgm:cxn modelId="{FBA1381F-8BD2-4992-ACD5-D3AC8BA874C6}" type="presParOf" srcId="{59F3B1BD-B7EC-4EEF-BCF9-069CEA70FE87}" destId="{BE61714B-AE0E-4D0C-B994-D1EB862967E9}" srcOrd="12" destOrd="0" presId="urn:microsoft.com/office/officeart/2005/8/layout/radial6"/>
    <dgm:cxn modelId="{A69DD3EB-47ED-4DF4-A9E3-DEAD50869344}" type="presParOf" srcId="{59F3B1BD-B7EC-4EEF-BCF9-069CEA70FE87}" destId="{F84E3AD9-0F51-4F3F-800E-80787CE7087E}" srcOrd="13" destOrd="0" presId="urn:microsoft.com/office/officeart/2005/8/layout/radial6"/>
    <dgm:cxn modelId="{87EF4AF1-DE8A-4AF5-BBBD-C0D8236C5D5E}" type="presParOf" srcId="{59F3B1BD-B7EC-4EEF-BCF9-069CEA70FE87}" destId="{DC8418CD-3F13-4E8D-8D65-2A42DDF3383B}" srcOrd="14" destOrd="0" presId="urn:microsoft.com/office/officeart/2005/8/layout/radial6"/>
    <dgm:cxn modelId="{86FCCC42-284F-4279-ADA9-0445780F72DF}" type="presParOf" srcId="{59F3B1BD-B7EC-4EEF-BCF9-069CEA70FE87}" destId="{0773A020-1A2C-4150-831D-9C3E07F4094F}" srcOrd="15" destOrd="0" presId="urn:microsoft.com/office/officeart/2005/8/layout/radial6"/>
    <dgm:cxn modelId="{85EAA3AD-922E-496B-B3E3-AB601C98F949}" type="presParOf" srcId="{59F3B1BD-B7EC-4EEF-BCF9-069CEA70FE87}" destId="{D22E4293-9E67-4D3B-A399-5E8605335D31}" srcOrd="16" destOrd="0" presId="urn:microsoft.com/office/officeart/2005/8/layout/radial6"/>
    <dgm:cxn modelId="{92EED86A-5009-4811-95FD-6B7571E07B3D}" type="presParOf" srcId="{59F3B1BD-B7EC-4EEF-BCF9-069CEA70FE87}" destId="{B7C5274F-CABA-4964-8C23-DCEB0AEA79ED}" srcOrd="17" destOrd="0" presId="urn:microsoft.com/office/officeart/2005/8/layout/radial6"/>
    <dgm:cxn modelId="{C3DA0995-B6CD-437C-A69D-0761E21D5175}" type="presParOf" srcId="{59F3B1BD-B7EC-4EEF-BCF9-069CEA70FE87}" destId="{015E7578-6871-41BB-9E26-38CFB481DA7B}" srcOrd="18" destOrd="0" presId="urn:microsoft.com/office/officeart/2005/8/layout/radial6"/>
    <dgm:cxn modelId="{1158EC7B-F4F7-45A4-874D-7C527516C7FF}" type="presParOf" srcId="{59F3B1BD-B7EC-4EEF-BCF9-069CEA70FE87}" destId="{BC7DB2C1-FE40-4CDA-9FEF-ABD20DF76FF4}" srcOrd="19" destOrd="0" presId="urn:microsoft.com/office/officeart/2005/8/layout/radial6"/>
    <dgm:cxn modelId="{0D01A7BF-521F-4D83-A620-A95273FDA312}" type="presParOf" srcId="{59F3B1BD-B7EC-4EEF-BCF9-069CEA70FE87}" destId="{B18E0C52-F761-428B-A0D8-40FDB67F470C}" srcOrd="20" destOrd="0" presId="urn:microsoft.com/office/officeart/2005/8/layout/radial6"/>
    <dgm:cxn modelId="{61DDC970-67DA-4A44-A565-1EDB54307203}" type="presParOf" srcId="{59F3B1BD-B7EC-4EEF-BCF9-069CEA70FE87}" destId="{0C6C42CC-07A8-46F6-B54C-C33853C9FDC1}" srcOrd="21" destOrd="0" presId="urn:microsoft.com/office/officeart/2005/8/layout/radial6"/>
    <dgm:cxn modelId="{51FE9262-1207-4E95-89E0-CC4F0050BB64}" type="presParOf" srcId="{59F3B1BD-B7EC-4EEF-BCF9-069CEA70FE87}" destId="{1DF2FE13-17DD-4CD9-8383-21695A8FA5E6}" srcOrd="22" destOrd="0" presId="urn:microsoft.com/office/officeart/2005/8/layout/radial6"/>
    <dgm:cxn modelId="{FF81B1B8-5018-455C-9232-AC602EB1BDF1}" type="presParOf" srcId="{59F3B1BD-B7EC-4EEF-BCF9-069CEA70FE87}" destId="{52896FC5-4FD3-452A-BA83-B4BD140628AC}" srcOrd="23" destOrd="0" presId="urn:microsoft.com/office/officeart/2005/8/layout/radial6"/>
    <dgm:cxn modelId="{44B45637-4E18-4EBE-86A8-44F329B98152}" type="presParOf" srcId="{59F3B1BD-B7EC-4EEF-BCF9-069CEA70FE87}" destId="{0C2838E4-2F0B-4116-9074-886D826D43F9}" srcOrd="24" destOrd="0" presId="urn:microsoft.com/office/officeart/2005/8/layout/radial6"/>
    <dgm:cxn modelId="{F024C865-9FFC-4AA0-A7FD-EE1BFB0FB2F7}" type="presParOf" srcId="{59F3B1BD-B7EC-4EEF-BCF9-069CEA70FE87}" destId="{676F0A34-E84E-44AC-84DE-9F9AF0CD123E}" srcOrd="25" destOrd="0" presId="urn:microsoft.com/office/officeart/2005/8/layout/radial6"/>
    <dgm:cxn modelId="{E240313D-DF45-460F-A613-F70B4029D9E2}" type="presParOf" srcId="{59F3B1BD-B7EC-4EEF-BCF9-069CEA70FE87}" destId="{3C5DB20C-1487-45A5-8E92-1C29111F1E06}" srcOrd="26" destOrd="0" presId="urn:microsoft.com/office/officeart/2005/8/layout/radial6"/>
    <dgm:cxn modelId="{3491EC71-C10A-4CED-991F-05FB9CE3D08B}" type="presParOf" srcId="{59F3B1BD-B7EC-4EEF-BCF9-069CEA70FE87}" destId="{7412824B-902F-41BF-93DB-C4B2C3BAC03D}" srcOrd="27" destOrd="0" presId="urn:microsoft.com/office/officeart/2005/8/layout/radial6"/>
    <dgm:cxn modelId="{9F504814-409C-43B7-9518-F85B7271A49B}" type="presParOf" srcId="{59F3B1BD-B7EC-4EEF-BCF9-069CEA70FE87}" destId="{A16ED26D-BB3D-40F3-963A-C8562573B6C7}" srcOrd="28" destOrd="0" presId="urn:microsoft.com/office/officeart/2005/8/layout/radial6"/>
    <dgm:cxn modelId="{0DE7D3EE-1D33-468D-AA0B-E99361EC3EE0}" type="presParOf" srcId="{59F3B1BD-B7EC-4EEF-BCF9-069CEA70FE87}" destId="{8851F352-029D-4392-B3F3-06A3247DC4B1}" srcOrd="29" destOrd="0" presId="urn:microsoft.com/office/officeart/2005/8/layout/radial6"/>
    <dgm:cxn modelId="{C1C0AAF5-4C4C-4F98-819B-93F05FA64C0A}" type="presParOf" srcId="{59F3B1BD-B7EC-4EEF-BCF9-069CEA70FE87}" destId="{AF04B7FE-7E1B-4E80-87C6-59FA17EB3CE7}" srcOrd="30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DAA991-E612-4B76-B660-88B1E0A3BAF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30677E-6E35-4B13-9A25-6BD6C0EE723A}">
      <dgm:prSet phldrT="[Текст]"/>
      <dgm:spPr/>
      <dgm:t>
        <a:bodyPr/>
        <a:lstStyle/>
        <a:p>
          <a:r>
            <a:rPr lang="uk-UA" altLang="uk-UA" dirty="0" smtClean="0"/>
            <a:t>Проведення капітального ремонту  будинків на майдані Гайдамаків, 17-18, 28</a:t>
          </a:r>
          <a:endParaRPr lang="ru-RU"/>
        </a:p>
      </dgm:t>
    </dgm:pt>
    <dgm:pt modelId="{C8910092-A759-40DC-ABFB-538866B730EC}" type="parTrans" cxnId="{7B8C840A-BE1D-4E3A-B9E1-82BF291948A2}">
      <dgm:prSet/>
      <dgm:spPr/>
      <dgm:t>
        <a:bodyPr/>
        <a:lstStyle/>
        <a:p>
          <a:endParaRPr lang="ru-RU"/>
        </a:p>
      </dgm:t>
    </dgm:pt>
    <dgm:pt modelId="{66A9501B-3DEB-457D-A360-B3714DD9D10D}" type="sibTrans" cxnId="{7B8C840A-BE1D-4E3A-B9E1-82BF291948A2}">
      <dgm:prSet/>
      <dgm:spPr/>
      <dgm:t>
        <a:bodyPr/>
        <a:lstStyle/>
        <a:p>
          <a:endParaRPr lang="ru-RU"/>
        </a:p>
      </dgm:t>
    </dgm:pt>
    <dgm:pt modelId="{2631397C-51BB-406B-9A61-7BBD7E0A81E9}">
      <dgm:prSet phldrT="[Текст]"/>
      <dgm:spPr/>
      <dgm:t>
        <a:bodyPr/>
        <a:lstStyle/>
        <a:p>
          <a:r>
            <a:rPr lang="uk-UA" altLang="uk-UA" dirty="0" smtClean="0"/>
            <a:t>Створення відпочинково-рекреаційних зон для проведення дозвілля городківчан (в т.ч. в урочищі </a:t>
          </a:r>
          <a:r>
            <a:rPr lang="uk-UA" altLang="uk-UA" dirty="0" err="1" smtClean="0"/>
            <a:t>“Соснина”</a:t>
          </a:r>
          <a:r>
            <a:rPr lang="uk-UA" altLang="uk-UA" dirty="0" smtClean="0"/>
            <a:t> та на </a:t>
          </a:r>
          <a:r>
            <a:rPr lang="uk-UA" altLang="uk-UA" dirty="0" err="1" smtClean="0"/>
            <a:t>вул.Авіаційна</a:t>
          </a:r>
          <a:r>
            <a:rPr lang="uk-UA" altLang="uk-UA" dirty="0" smtClean="0"/>
            <a:t>, озеро </a:t>
          </a:r>
          <a:r>
            <a:rPr lang="uk-UA" altLang="uk-UA" dirty="0" err="1" smtClean="0"/>
            <a:t>“Торфовище”</a:t>
          </a:r>
          <a:r>
            <a:rPr lang="uk-UA" altLang="uk-UA" dirty="0" smtClean="0"/>
            <a:t> </a:t>
          </a:r>
          <a:r>
            <a:rPr lang="uk-UA" altLang="uk-UA" dirty="0" err="1" smtClean="0"/>
            <a:t>вул.Галицька, озеро "Пляж"</a:t>
          </a:r>
          <a:r>
            <a:rPr lang="uk-UA" altLang="uk-UA" dirty="0" smtClean="0"/>
            <a:t>);</a:t>
          </a:r>
          <a:endParaRPr lang="ru-RU"/>
        </a:p>
      </dgm:t>
    </dgm:pt>
    <dgm:pt modelId="{6431E718-643D-473F-AAC5-39DB9E8E44F2}" type="parTrans" cxnId="{6024C1CD-0088-41D7-B321-E5BE1C9B54AF}">
      <dgm:prSet/>
      <dgm:spPr/>
      <dgm:t>
        <a:bodyPr/>
        <a:lstStyle/>
        <a:p>
          <a:endParaRPr lang="ru-RU"/>
        </a:p>
      </dgm:t>
    </dgm:pt>
    <dgm:pt modelId="{5AFFB18A-C989-408E-8C8E-6D101886B11C}" type="sibTrans" cxnId="{6024C1CD-0088-41D7-B321-E5BE1C9B54AF}">
      <dgm:prSet/>
      <dgm:spPr/>
      <dgm:t>
        <a:bodyPr/>
        <a:lstStyle/>
        <a:p>
          <a:endParaRPr lang="ru-RU"/>
        </a:p>
      </dgm:t>
    </dgm:pt>
    <dgm:pt modelId="{DE7DA036-91A5-40E2-B4D6-E3295A1C0ECD}">
      <dgm:prSet/>
      <dgm:spPr/>
      <dgm:t>
        <a:bodyPr/>
        <a:lstStyle/>
        <a:p>
          <a:r>
            <a:rPr lang="uk-UA" altLang="uk-UA" dirty="0" smtClean="0"/>
            <a:t>Завершення робіт пов'язаних з з розбудовою мереж вуличного освітлення; заміна світильників на енергозберігаючі </a:t>
          </a:r>
          <a:r>
            <a:rPr lang="en-US" altLang="uk-UA" dirty="0" smtClean="0"/>
            <a:t>LED</a:t>
          </a:r>
          <a:endParaRPr lang="uk-UA" altLang="uk-UA" dirty="0" smtClean="0"/>
        </a:p>
      </dgm:t>
    </dgm:pt>
    <dgm:pt modelId="{3D2B0D43-AF16-4430-BD99-86FD80FEBC8B}" type="parTrans" cxnId="{8DA44EA5-AF78-4F2B-99E0-F3D97A4768B3}">
      <dgm:prSet/>
      <dgm:spPr/>
      <dgm:t>
        <a:bodyPr/>
        <a:lstStyle/>
        <a:p>
          <a:endParaRPr lang="ru-RU"/>
        </a:p>
      </dgm:t>
    </dgm:pt>
    <dgm:pt modelId="{F9E6440F-6360-457F-9AE4-4DEE7780CE3F}" type="sibTrans" cxnId="{8DA44EA5-AF78-4F2B-99E0-F3D97A4768B3}">
      <dgm:prSet/>
      <dgm:spPr/>
      <dgm:t>
        <a:bodyPr/>
        <a:lstStyle/>
        <a:p>
          <a:endParaRPr lang="ru-RU"/>
        </a:p>
      </dgm:t>
    </dgm:pt>
    <dgm:pt modelId="{721D32C2-BBF7-4D21-9339-EA85745B6307}">
      <dgm:prSet/>
      <dgm:spPr/>
      <dgm:t>
        <a:bodyPr/>
        <a:lstStyle/>
        <a:p>
          <a:r>
            <a:rPr lang="uk-UA" altLang="uk-UA" dirty="0" smtClean="0"/>
            <a:t>Продовження виконання робіт пов’язаних з відновленням покриття доріг та тротуарів міста (</a:t>
          </a:r>
          <a:r>
            <a:rPr lang="uk-UA" altLang="uk-UA" dirty="0" err="1" smtClean="0"/>
            <a:t>в.т.ч</a:t>
          </a:r>
          <a:r>
            <a:rPr lang="uk-UA" altLang="uk-UA" dirty="0" smtClean="0"/>
            <a:t>. вулиць Артищівська, Шевченка, Комарнівська, Гоголя )</a:t>
          </a:r>
        </a:p>
      </dgm:t>
    </dgm:pt>
    <dgm:pt modelId="{837CD0AB-EC79-4260-87AE-F945AC7CDDE0}" type="parTrans" cxnId="{31CCBB7C-968E-4A81-98CF-6D1AECC1778F}">
      <dgm:prSet/>
      <dgm:spPr/>
      <dgm:t>
        <a:bodyPr/>
        <a:lstStyle/>
        <a:p>
          <a:endParaRPr lang="ru-RU"/>
        </a:p>
      </dgm:t>
    </dgm:pt>
    <dgm:pt modelId="{C8EE7572-B614-4587-BBAD-5A2F4F9CD7B7}" type="sibTrans" cxnId="{31CCBB7C-968E-4A81-98CF-6D1AECC1778F}">
      <dgm:prSet/>
      <dgm:spPr/>
      <dgm:t>
        <a:bodyPr/>
        <a:lstStyle/>
        <a:p>
          <a:endParaRPr lang="ru-RU"/>
        </a:p>
      </dgm:t>
    </dgm:pt>
    <dgm:pt modelId="{30DA66C0-A556-411C-8195-FA6E09275466}">
      <dgm:prSet/>
      <dgm:spPr/>
      <dgm:t>
        <a:bodyPr/>
        <a:lstStyle/>
        <a:p>
          <a:r>
            <a:rPr lang="uk-UA" altLang="uk-UA" dirty="0" smtClean="0"/>
            <a:t>Подальша розбудова мереж водопостачання та водовідведення міста (в т.ч. вулиць Чорновола, Дорошенка, Сагайдачного, Шашкевича, Галицька</a:t>
          </a:r>
        </a:p>
      </dgm:t>
    </dgm:pt>
    <dgm:pt modelId="{0787BEA5-394F-4A64-97B9-0DD70B1AADE4}" type="parTrans" cxnId="{82C199AE-DAA5-4BB5-AA21-6252B2169E8B}">
      <dgm:prSet/>
      <dgm:spPr/>
      <dgm:t>
        <a:bodyPr/>
        <a:lstStyle/>
        <a:p>
          <a:endParaRPr lang="ru-RU"/>
        </a:p>
      </dgm:t>
    </dgm:pt>
    <dgm:pt modelId="{151BD332-7E4A-4B3A-8DA6-173386116743}" type="sibTrans" cxnId="{82C199AE-DAA5-4BB5-AA21-6252B2169E8B}">
      <dgm:prSet/>
      <dgm:spPr/>
      <dgm:t>
        <a:bodyPr/>
        <a:lstStyle/>
        <a:p>
          <a:endParaRPr lang="ru-RU"/>
        </a:p>
      </dgm:t>
    </dgm:pt>
    <dgm:pt modelId="{859B332F-BF4B-4BF0-B260-0DE4B2D00179}">
      <dgm:prSet/>
      <dgm:spPr/>
      <dgm:t>
        <a:bodyPr/>
        <a:lstStyle/>
        <a:p>
          <a:r>
            <a:rPr lang="uk-UA" altLang="uk-UA" dirty="0" smtClean="0"/>
            <a:t>         Безпечне місто Городок</a:t>
          </a:r>
        </a:p>
        <a:p>
          <a:r>
            <a:rPr lang="uk-UA" altLang="uk-UA" dirty="0" smtClean="0"/>
            <a:t>(встановлення відеоспостереження)</a:t>
          </a:r>
        </a:p>
      </dgm:t>
    </dgm:pt>
    <dgm:pt modelId="{D3E2E9FC-8FF8-4144-90D6-0810255F364B}" type="parTrans" cxnId="{28EBDF51-331B-4184-8FB9-FF1E0BD3083E}">
      <dgm:prSet/>
      <dgm:spPr/>
      <dgm:t>
        <a:bodyPr/>
        <a:lstStyle/>
        <a:p>
          <a:endParaRPr lang="ru-RU"/>
        </a:p>
      </dgm:t>
    </dgm:pt>
    <dgm:pt modelId="{F8CCCAC3-F4B1-4A0B-B5F4-7213C5B1EDE6}" type="sibTrans" cxnId="{28EBDF51-331B-4184-8FB9-FF1E0BD3083E}">
      <dgm:prSet/>
      <dgm:spPr/>
      <dgm:t>
        <a:bodyPr/>
        <a:lstStyle/>
        <a:p>
          <a:endParaRPr lang="ru-RU"/>
        </a:p>
      </dgm:t>
    </dgm:pt>
    <dgm:pt modelId="{E0B6FF45-D879-482B-BFFD-50FFFBFC80F1}">
      <dgm:prSet/>
      <dgm:spPr/>
      <dgm:t>
        <a:bodyPr/>
        <a:lstStyle/>
        <a:p>
          <a:r>
            <a:rPr lang="uk-UA" altLang="uk-UA" dirty="0" smtClean="0"/>
            <a:t>Реалізація будівлі незавершеного будівництва за адресою Чорновола, 18, нежитлова будівля, котельня - Чорновола, 10а </a:t>
          </a:r>
        </a:p>
      </dgm:t>
    </dgm:pt>
    <dgm:pt modelId="{7EA90E1A-CFB6-45C9-9BA0-643076EA4ED6}" type="parTrans" cxnId="{A68906D9-5A36-4DD1-82D1-50890263647F}">
      <dgm:prSet/>
      <dgm:spPr/>
      <dgm:t>
        <a:bodyPr/>
        <a:lstStyle/>
        <a:p>
          <a:endParaRPr lang="ru-RU"/>
        </a:p>
      </dgm:t>
    </dgm:pt>
    <dgm:pt modelId="{BF67C527-A1B7-4B4A-9C43-1030D4EFB86A}" type="sibTrans" cxnId="{A68906D9-5A36-4DD1-82D1-50890263647F}">
      <dgm:prSet/>
      <dgm:spPr/>
      <dgm:t>
        <a:bodyPr/>
        <a:lstStyle/>
        <a:p>
          <a:endParaRPr lang="ru-RU"/>
        </a:p>
      </dgm:t>
    </dgm:pt>
    <dgm:pt modelId="{48299602-AE41-4D98-959D-557634B28B70}" type="pres">
      <dgm:prSet presAssocID="{32DAA991-E612-4B76-B660-88B1E0A3BAF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8B37222-A1CF-4A94-A704-3B90D0CFFC24}" type="pres">
      <dgm:prSet presAssocID="{0330677E-6E35-4B13-9A25-6BD6C0EE723A}" presName="composite" presStyleCnt="0"/>
      <dgm:spPr/>
      <dgm:t>
        <a:bodyPr/>
        <a:lstStyle/>
        <a:p>
          <a:endParaRPr lang="ru-RU"/>
        </a:p>
      </dgm:t>
    </dgm:pt>
    <dgm:pt modelId="{7DE287C8-9B62-44AE-97D2-6C95E160A1CB}" type="pres">
      <dgm:prSet presAssocID="{0330677E-6E35-4B13-9A25-6BD6C0EE723A}" presName="rect1" presStyleLbl="tr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76AC5A-EAF1-490C-B778-7EB4F9F0BD04}" type="pres">
      <dgm:prSet presAssocID="{0330677E-6E35-4B13-9A25-6BD6C0EE723A}" presName="rect2" presStyleLbl="fgImgPlace1" presStyleIdx="0" presStyleCnt="7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uk-UA"/>
        </a:p>
      </dgm:t>
    </dgm:pt>
    <dgm:pt modelId="{AED2C061-BAF7-49CE-84C4-451AE90C3190}" type="pres">
      <dgm:prSet presAssocID="{66A9501B-3DEB-457D-A360-B3714DD9D10D}" presName="sibTrans" presStyleCnt="0"/>
      <dgm:spPr/>
      <dgm:t>
        <a:bodyPr/>
        <a:lstStyle/>
        <a:p>
          <a:endParaRPr lang="ru-RU"/>
        </a:p>
      </dgm:t>
    </dgm:pt>
    <dgm:pt modelId="{03E72ACE-B9D9-4532-9932-981021C8EFFE}" type="pres">
      <dgm:prSet presAssocID="{2631397C-51BB-406B-9A61-7BBD7E0A81E9}" presName="composite" presStyleCnt="0"/>
      <dgm:spPr/>
      <dgm:t>
        <a:bodyPr/>
        <a:lstStyle/>
        <a:p>
          <a:endParaRPr lang="ru-RU"/>
        </a:p>
      </dgm:t>
    </dgm:pt>
    <dgm:pt modelId="{8214739C-24DA-4F88-A5B3-717B70F8CD50}" type="pres">
      <dgm:prSet presAssocID="{2631397C-51BB-406B-9A61-7BBD7E0A81E9}" presName="rect1" presStyleLbl="tr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3AECFC-9723-4E42-BA4B-1B37ACCBD530}" type="pres">
      <dgm:prSet presAssocID="{2631397C-51BB-406B-9A61-7BBD7E0A81E9}" presName="rect2" presStyleLbl="fgImgPlace1" presStyleIdx="1" presStyleCnt="7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3000" r="-123000"/>
          </a:stretch>
        </a:blipFill>
      </dgm:spPr>
      <dgm:t>
        <a:bodyPr/>
        <a:lstStyle/>
        <a:p>
          <a:endParaRPr lang="ru-RU"/>
        </a:p>
      </dgm:t>
    </dgm:pt>
    <dgm:pt modelId="{71A9DDC5-7618-4BEB-95D8-38FA5421EED6}" type="pres">
      <dgm:prSet presAssocID="{5AFFB18A-C989-408E-8C8E-6D101886B11C}" presName="sibTrans" presStyleCnt="0"/>
      <dgm:spPr/>
      <dgm:t>
        <a:bodyPr/>
        <a:lstStyle/>
        <a:p>
          <a:endParaRPr lang="ru-RU"/>
        </a:p>
      </dgm:t>
    </dgm:pt>
    <dgm:pt modelId="{5A747A79-57AD-4BB5-A382-0D71A4342916}" type="pres">
      <dgm:prSet presAssocID="{E0B6FF45-D879-482B-BFFD-50FFFBFC80F1}" presName="composite" presStyleCnt="0"/>
      <dgm:spPr/>
      <dgm:t>
        <a:bodyPr/>
        <a:lstStyle/>
        <a:p>
          <a:endParaRPr lang="ru-RU"/>
        </a:p>
      </dgm:t>
    </dgm:pt>
    <dgm:pt modelId="{C6FEFE56-D420-4CB9-BCBE-70BB907DA75B}" type="pres">
      <dgm:prSet presAssocID="{E0B6FF45-D879-482B-BFFD-50FFFBFC80F1}" presName="rect1" presStyleLbl="tr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B7BA7E-3C3D-428A-937A-C5BECB65E628}" type="pres">
      <dgm:prSet presAssocID="{E0B6FF45-D879-482B-BFFD-50FFFBFC80F1}" presName="rect2" presStyleLbl="fgImgPlace1" presStyleIdx="2" presStyleCnt="7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AA06FD04-D328-4282-8174-CD609919A716}" type="pres">
      <dgm:prSet presAssocID="{BF67C527-A1B7-4B4A-9C43-1030D4EFB86A}" presName="sibTrans" presStyleCnt="0"/>
      <dgm:spPr/>
      <dgm:t>
        <a:bodyPr/>
        <a:lstStyle/>
        <a:p>
          <a:endParaRPr lang="ru-RU"/>
        </a:p>
      </dgm:t>
    </dgm:pt>
    <dgm:pt modelId="{A26C5B41-D1B2-48B5-8642-ABB7917FD917}" type="pres">
      <dgm:prSet presAssocID="{859B332F-BF4B-4BF0-B260-0DE4B2D00179}" presName="composite" presStyleCnt="0"/>
      <dgm:spPr/>
      <dgm:t>
        <a:bodyPr/>
        <a:lstStyle/>
        <a:p>
          <a:endParaRPr lang="ru-RU"/>
        </a:p>
      </dgm:t>
    </dgm:pt>
    <dgm:pt modelId="{0BE0D986-AAB2-4768-A895-E5EE43B7EE1C}" type="pres">
      <dgm:prSet presAssocID="{859B332F-BF4B-4BF0-B260-0DE4B2D00179}" presName="rect1" presStyleLbl="tr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75863F-486E-431E-A0FE-FFC6C52C1F66}" type="pres">
      <dgm:prSet presAssocID="{859B332F-BF4B-4BF0-B260-0DE4B2D00179}" presName="rect2" presStyleLbl="fgImgPlace1" presStyleIdx="3" presStyleCnt="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t>
        <a:bodyPr/>
        <a:lstStyle/>
        <a:p>
          <a:endParaRPr lang="ru-RU"/>
        </a:p>
      </dgm:t>
    </dgm:pt>
    <dgm:pt modelId="{58C2C56D-4500-454F-93B0-7D35E84EE46D}" type="pres">
      <dgm:prSet presAssocID="{F8CCCAC3-F4B1-4A0B-B5F4-7213C5B1EDE6}" presName="sibTrans" presStyleCnt="0"/>
      <dgm:spPr/>
      <dgm:t>
        <a:bodyPr/>
        <a:lstStyle/>
        <a:p>
          <a:endParaRPr lang="ru-RU"/>
        </a:p>
      </dgm:t>
    </dgm:pt>
    <dgm:pt modelId="{74A759A8-87B7-4304-8706-56F31813E889}" type="pres">
      <dgm:prSet presAssocID="{30DA66C0-A556-411C-8195-FA6E09275466}" presName="composite" presStyleCnt="0"/>
      <dgm:spPr/>
      <dgm:t>
        <a:bodyPr/>
        <a:lstStyle/>
        <a:p>
          <a:endParaRPr lang="ru-RU"/>
        </a:p>
      </dgm:t>
    </dgm:pt>
    <dgm:pt modelId="{763AA0BA-BF3C-4290-870B-CF328F986FD4}" type="pres">
      <dgm:prSet presAssocID="{30DA66C0-A556-411C-8195-FA6E09275466}" presName="rect1" presStyleLbl="tr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D0B70-E94A-43BB-8562-1ADF345DE7B3}" type="pres">
      <dgm:prSet presAssocID="{30DA66C0-A556-411C-8195-FA6E09275466}" presName="rect2" presStyleLbl="fgImgPlace1" presStyleIdx="4" presStyleCnt="7"/>
      <dgm:spPr>
        <a:blipFill rotWithShape="1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C54F94D8-BFB9-439C-8CE3-D6123FB5FF17}" type="pres">
      <dgm:prSet presAssocID="{151BD332-7E4A-4B3A-8DA6-173386116743}" presName="sibTrans" presStyleCnt="0"/>
      <dgm:spPr/>
      <dgm:t>
        <a:bodyPr/>
        <a:lstStyle/>
        <a:p>
          <a:endParaRPr lang="ru-RU"/>
        </a:p>
      </dgm:t>
    </dgm:pt>
    <dgm:pt modelId="{73B8B389-C821-444B-92B1-AA7C3D73B381}" type="pres">
      <dgm:prSet presAssocID="{721D32C2-BBF7-4D21-9339-EA85745B6307}" presName="composite" presStyleCnt="0"/>
      <dgm:spPr/>
      <dgm:t>
        <a:bodyPr/>
        <a:lstStyle/>
        <a:p>
          <a:endParaRPr lang="ru-RU"/>
        </a:p>
      </dgm:t>
    </dgm:pt>
    <dgm:pt modelId="{2DC107B3-360A-4A93-9599-7C32FC701DC6}" type="pres">
      <dgm:prSet presAssocID="{721D32C2-BBF7-4D21-9339-EA85745B6307}" presName="rect1" presStyleLbl="tr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AC0EBD-CB10-4A51-A8EE-083C6895EF86}" type="pres">
      <dgm:prSet presAssocID="{721D32C2-BBF7-4D21-9339-EA85745B6307}" presName="rect2" presStyleLbl="fgImgPlace1" presStyleIdx="5" presStyleCnt="7"/>
      <dgm:spPr>
        <a:blipFill rotWithShape="1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CE987864-81E2-46D1-B5FF-25FEA0710928}" type="pres">
      <dgm:prSet presAssocID="{C8EE7572-B614-4587-BBAD-5A2F4F9CD7B7}" presName="sibTrans" presStyleCnt="0"/>
      <dgm:spPr/>
      <dgm:t>
        <a:bodyPr/>
        <a:lstStyle/>
        <a:p>
          <a:endParaRPr lang="ru-RU"/>
        </a:p>
      </dgm:t>
    </dgm:pt>
    <dgm:pt modelId="{D9C79BE1-EADD-4683-876F-6ACD40A9F0C6}" type="pres">
      <dgm:prSet presAssocID="{DE7DA036-91A5-40E2-B4D6-E3295A1C0ECD}" presName="composite" presStyleCnt="0"/>
      <dgm:spPr/>
      <dgm:t>
        <a:bodyPr/>
        <a:lstStyle/>
        <a:p>
          <a:endParaRPr lang="ru-RU"/>
        </a:p>
      </dgm:t>
    </dgm:pt>
    <dgm:pt modelId="{0C97CD7B-334E-4DC3-85B5-A35FD5544F97}" type="pres">
      <dgm:prSet presAssocID="{DE7DA036-91A5-40E2-B4D6-E3295A1C0ECD}" presName="rect1" presStyleLbl="tr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DD42D5-EAEB-48DF-B006-5FFC6897AEDF}" type="pres">
      <dgm:prSet presAssocID="{DE7DA036-91A5-40E2-B4D6-E3295A1C0ECD}" presName="rect2" presStyleLbl="fgImgPlace1" presStyleIdx="6" presStyleCnt="7"/>
      <dgm:spPr>
        <a:blipFill rotWithShape="1">
          <a:blip xmlns:r="http://schemas.openxmlformats.org/officeDocument/2006/relationships" r:embed="rId7"/>
          <a:stretch>
            <a:fillRect/>
          </a:stretch>
        </a:blipFill>
      </dgm:spPr>
      <dgm:t>
        <a:bodyPr/>
        <a:lstStyle/>
        <a:p>
          <a:endParaRPr lang="ru-RU"/>
        </a:p>
      </dgm:t>
    </dgm:pt>
  </dgm:ptLst>
  <dgm:cxnLst>
    <dgm:cxn modelId="{31CCBB7C-968E-4A81-98CF-6D1AECC1778F}" srcId="{32DAA991-E612-4B76-B660-88B1E0A3BAFF}" destId="{721D32C2-BBF7-4D21-9339-EA85745B6307}" srcOrd="5" destOrd="0" parTransId="{837CD0AB-EC79-4260-87AE-F945AC7CDDE0}" sibTransId="{C8EE7572-B614-4587-BBAD-5A2F4F9CD7B7}"/>
    <dgm:cxn modelId="{8DA44EA5-AF78-4F2B-99E0-F3D97A4768B3}" srcId="{32DAA991-E612-4B76-B660-88B1E0A3BAFF}" destId="{DE7DA036-91A5-40E2-B4D6-E3295A1C0ECD}" srcOrd="6" destOrd="0" parTransId="{3D2B0D43-AF16-4430-BD99-86FD80FEBC8B}" sibTransId="{F9E6440F-6360-457F-9AE4-4DEE7780CE3F}"/>
    <dgm:cxn modelId="{B8A1D05F-632D-444A-8B56-9018B515D93D}" type="presOf" srcId="{721D32C2-BBF7-4D21-9339-EA85745B6307}" destId="{2DC107B3-360A-4A93-9599-7C32FC701DC6}" srcOrd="0" destOrd="0" presId="urn:microsoft.com/office/officeart/2008/layout/PictureStrips"/>
    <dgm:cxn modelId="{28EBDF51-331B-4184-8FB9-FF1E0BD3083E}" srcId="{32DAA991-E612-4B76-B660-88B1E0A3BAFF}" destId="{859B332F-BF4B-4BF0-B260-0DE4B2D00179}" srcOrd="3" destOrd="0" parTransId="{D3E2E9FC-8FF8-4144-90D6-0810255F364B}" sibTransId="{F8CCCAC3-F4B1-4A0B-B5F4-7213C5B1EDE6}"/>
    <dgm:cxn modelId="{6024C1CD-0088-41D7-B321-E5BE1C9B54AF}" srcId="{32DAA991-E612-4B76-B660-88B1E0A3BAFF}" destId="{2631397C-51BB-406B-9A61-7BBD7E0A81E9}" srcOrd="1" destOrd="0" parTransId="{6431E718-643D-473F-AAC5-39DB9E8E44F2}" sibTransId="{5AFFB18A-C989-408E-8C8E-6D101886B11C}"/>
    <dgm:cxn modelId="{EE224F1A-3041-4828-95E4-12AD4876AE9D}" type="presOf" srcId="{859B332F-BF4B-4BF0-B260-0DE4B2D00179}" destId="{0BE0D986-AAB2-4768-A895-E5EE43B7EE1C}" srcOrd="0" destOrd="0" presId="urn:microsoft.com/office/officeart/2008/layout/PictureStrips"/>
    <dgm:cxn modelId="{BF45FCCE-FC88-4DD1-8BC1-EE94BA147554}" type="presOf" srcId="{2631397C-51BB-406B-9A61-7BBD7E0A81E9}" destId="{8214739C-24DA-4F88-A5B3-717B70F8CD50}" srcOrd="0" destOrd="0" presId="urn:microsoft.com/office/officeart/2008/layout/PictureStrips"/>
    <dgm:cxn modelId="{41B44B32-0DC0-4386-87BC-00CDFAEDF42F}" type="presOf" srcId="{30DA66C0-A556-411C-8195-FA6E09275466}" destId="{763AA0BA-BF3C-4290-870B-CF328F986FD4}" srcOrd="0" destOrd="0" presId="urn:microsoft.com/office/officeart/2008/layout/PictureStrips"/>
    <dgm:cxn modelId="{C57E0EC9-93AD-41DE-8E51-E53BBFB2A3E4}" type="presOf" srcId="{0330677E-6E35-4B13-9A25-6BD6C0EE723A}" destId="{7DE287C8-9B62-44AE-97D2-6C95E160A1CB}" srcOrd="0" destOrd="0" presId="urn:microsoft.com/office/officeart/2008/layout/PictureStrips"/>
    <dgm:cxn modelId="{C59C58D2-C231-4845-BAE1-D274FE687E86}" type="presOf" srcId="{E0B6FF45-D879-482B-BFFD-50FFFBFC80F1}" destId="{C6FEFE56-D420-4CB9-BCBE-70BB907DA75B}" srcOrd="0" destOrd="0" presId="urn:microsoft.com/office/officeart/2008/layout/PictureStrips"/>
    <dgm:cxn modelId="{A68906D9-5A36-4DD1-82D1-50890263647F}" srcId="{32DAA991-E612-4B76-B660-88B1E0A3BAFF}" destId="{E0B6FF45-D879-482B-BFFD-50FFFBFC80F1}" srcOrd="2" destOrd="0" parTransId="{7EA90E1A-CFB6-45C9-9BA0-643076EA4ED6}" sibTransId="{BF67C527-A1B7-4B4A-9C43-1030D4EFB86A}"/>
    <dgm:cxn modelId="{7B8C840A-BE1D-4E3A-B9E1-82BF291948A2}" srcId="{32DAA991-E612-4B76-B660-88B1E0A3BAFF}" destId="{0330677E-6E35-4B13-9A25-6BD6C0EE723A}" srcOrd="0" destOrd="0" parTransId="{C8910092-A759-40DC-ABFB-538866B730EC}" sibTransId="{66A9501B-3DEB-457D-A360-B3714DD9D10D}"/>
    <dgm:cxn modelId="{E0AE9F11-6798-42C5-B8DB-496B8DDED454}" type="presOf" srcId="{32DAA991-E612-4B76-B660-88B1E0A3BAFF}" destId="{48299602-AE41-4D98-959D-557634B28B70}" srcOrd="0" destOrd="0" presId="urn:microsoft.com/office/officeart/2008/layout/PictureStrips"/>
    <dgm:cxn modelId="{82C199AE-DAA5-4BB5-AA21-6252B2169E8B}" srcId="{32DAA991-E612-4B76-B660-88B1E0A3BAFF}" destId="{30DA66C0-A556-411C-8195-FA6E09275466}" srcOrd="4" destOrd="0" parTransId="{0787BEA5-394F-4A64-97B9-0DD70B1AADE4}" sibTransId="{151BD332-7E4A-4B3A-8DA6-173386116743}"/>
    <dgm:cxn modelId="{2B5EBF07-71B2-4F34-8ED2-F55689CD072B}" type="presOf" srcId="{DE7DA036-91A5-40E2-B4D6-E3295A1C0ECD}" destId="{0C97CD7B-334E-4DC3-85B5-A35FD5544F97}" srcOrd="0" destOrd="0" presId="urn:microsoft.com/office/officeart/2008/layout/PictureStrips"/>
    <dgm:cxn modelId="{A5DE773A-8973-414B-801D-91E459974107}" type="presParOf" srcId="{48299602-AE41-4D98-959D-557634B28B70}" destId="{88B37222-A1CF-4A94-A704-3B90D0CFFC24}" srcOrd="0" destOrd="0" presId="urn:microsoft.com/office/officeart/2008/layout/PictureStrips"/>
    <dgm:cxn modelId="{7945D7B1-D664-4423-8568-21152B704C95}" type="presParOf" srcId="{88B37222-A1CF-4A94-A704-3B90D0CFFC24}" destId="{7DE287C8-9B62-44AE-97D2-6C95E160A1CB}" srcOrd="0" destOrd="0" presId="urn:microsoft.com/office/officeart/2008/layout/PictureStrips"/>
    <dgm:cxn modelId="{4860FC89-73EE-4289-BE2D-7A6A498DE2BF}" type="presParOf" srcId="{88B37222-A1CF-4A94-A704-3B90D0CFFC24}" destId="{2976AC5A-EAF1-490C-B778-7EB4F9F0BD04}" srcOrd="1" destOrd="0" presId="urn:microsoft.com/office/officeart/2008/layout/PictureStrips"/>
    <dgm:cxn modelId="{3A5C018F-223B-4832-8A06-7F3552EE2D90}" type="presParOf" srcId="{48299602-AE41-4D98-959D-557634B28B70}" destId="{AED2C061-BAF7-49CE-84C4-451AE90C3190}" srcOrd="1" destOrd="0" presId="urn:microsoft.com/office/officeart/2008/layout/PictureStrips"/>
    <dgm:cxn modelId="{91C335F4-CCC9-4174-9AB0-FEB7F8213E79}" type="presParOf" srcId="{48299602-AE41-4D98-959D-557634B28B70}" destId="{03E72ACE-B9D9-4532-9932-981021C8EFFE}" srcOrd="2" destOrd="0" presId="urn:microsoft.com/office/officeart/2008/layout/PictureStrips"/>
    <dgm:cxn modelId="{430E6C21-A3D7-4AD7-B72C-B323F57F7D80}" type="presParOf" srcId="{03E72ACE-B9D9-4532-9932-981021C8EFFE}" destId="{8214739C-24DA-4F88-A5B3-717B70F8CD50}" srcOrd="0" destOrd="0" presId="urn:microsoft.com/office/officeart/2008/layout/PictureStrips"/>
    <dgm:cxn modelId="{E40E7C69-8858-47B0-BDD5-B16F7E9A64F1}" type="presParOf" srcId="{03E72ACE-B9D9-4532-9932-981021C8EFFE}" destId="{F03AECFC-9723-4E42-BA4B-1B37ACCBD530}" srcOrd="1" destOrd="0" presId="urn:microsoft.com/office/officeart/2008/layout/PictureStrips"/>
    <dgm:cxn modelId="{4DD2CF10-4657-4FB6-AE72-9FCF0951695A}" type="presParOf" srcId="{48299602-AE41-4D98-959D-557634B28B70}" destId="{71A9DDC5-7618-4BEB-95D8-38FA5421EED6}" srcOrd="3" destOrd="0" presId="urn:microsoft.com/office/officeart/2008/layout/PictureStrips"/>
    <dgm:cxn modelId="{4E12B36C-E68A-45FE-A657-9CBCC96BDB8E}" type="presParOf" srcId="{48299602-AE41-4D98-959D-557634B28B70}" destId="{5A747A79-57AD-4BB5-A382-0D71A4342916}" srcOrd="4" destOrd="0" presId="urn:microsoft.com/office/officeart/2008/layout/PictureStrips"/>
    <dgm:cxn modelId="{6E018405-6BDD-486B-82ED-B5C1C6307559}" type="presParOf" srcId="{5A747A79-57AD-4BB5-A382-0D71A4342916}" destId="{C6FEFE56-D420-4CB9-BCBE-70BB907DA75B}" srcOrd="0" destOrd="0" presId="urn:microsoft.com/office/officeart/2008/layout/PictureStrips"/>
    <dgm:cxn modelId="{72E87DE4-FC52-43DF-8F78-030761C150A0}" type="presParOf" srcId="{5A747A79-57AD-4BB5-A382-0D71A4342916}" destId="{98B7BA7E-3C3D-428A-937A-C5BECB65E628}" srcOrd="1" destOrd="0" presId="urn:microsoft.com/office/officeart/2008/layout/PictureStrips"/>
    <dgm:cxn modelId="{0E2B8C60-2DEA-47D7-9EFF-A68C19F2D980}" type="presParOf" srcId="{48299602-AE41-4D98-959D-557634B28B70}" destId="{AA06FD04-D328-4282-8174-CD609919A716}" srcOrd="5" destOrd="0" presId="urn:microsoft.com/office/officeart/2008/layout/PictureStrips"/>
    <dgm:cxn modelId="{F3AAEFE9-2C8E-493A-94E0-10134CCD68EB}" type="presParOf" srcId="{48299602-AE41-4D98-959D-557634B28B70}" destId="{A26C5B41-D1B2-48B5-8642-ABB7917FD917}" srcOrd="6" destOrd="0" presId="urn:microsoft.com/office/officeart/2008/layout/PictureStrips"/>
    <dgm:cxn modelId="{DEABEDAB-4E59-41AC-8990-A603908AA780}" type="presParOf" srcId="{A26C5B41-D1B2-48B5-8642-ABB7917FD917}" destId="{0BE0D986-AAB2-4768-A895-E5EE43B7EE1C}" srcOrd="0" destOrd="0" presId="urn:microsoft.com/office/officeart/2008/layout/PictureStrips"/>
    <dgm:cxn modelId="{C33ABC30-5F28-471F-BB33-B8FA976A3D86}" type="presParOf" srcId="{A26C5B41-D1B2-48B5-8642-ABB7917FD917}" destId="{A175863F-486E-431E-A0FE-FFC6C52C1F66}" srcOrd="1" destOrd="0" presId="urn:microsoft.com/office/officeart/2008/layout/PictureStrips"/>
    <dgm:cxn modelId="{2D052195-E972-4294-9347-F45894C30A53}" type="presParOf" srcId="{48299602-AE41-4D98-959D-557634B28B70}" destId="{58C2C56D-4500-454F-93B0-7D35E84EE46D}" srcOrd="7" destOrd="0" presId="urn:microsoft.com/office/officeart/2008/layout/PictureStrips"/>
    <dgm:cxn modelId="{8108EB42-7E0C-46BE-9015-4A5EA32264FD}" type="presParOf" srcId="{48299602-AE41-4D98-959D-557634B28B70}" destId="{74A759A8-87B7-4304-8706-56F31813E889}" srcOrd="8" destOrd="0" presId="urn:microsoft.com/office/officeart/2008/layout/PictureStrips"/>
    <dgm:cxn modelId="{22553BFD-3603-4C9F-8FB6-3B0B93A13AD7}" type="presParOf" srcId="{74A759A8-87B7-4304-8706-56F31813E889}" destId="{763AA0BA-BF3C-4290-870B-CF328F986FD4}" srcOrd="0" destOrd="0" presId="urn:microsoft.com/office/officeart/2008/layout/PictureStrips"/>
    <dgm:cxn modelId="{A7B48BBB-9FC4-4A88-8D7A-946CB626055F}" type="presParOf" srcId="{74A759A8-87B7-4304-8706-56F31813E889}" destId="{978D0B70-E94A-43BB-8562-1ADF345DE7B3}" srcOrd="1" destOrd="0" presId="urn:microsoft.com/office/officeart/2008/layout/PictureStrips"/>
    <dgm:cxn modelId="{2BE2CE4C-7787-4357-8C63-F193D0B6C966}" type="presParOf" srcId="{48299602-AE41-4D98-959D-557634B28B70}" destId="{C54F94D8-BFB9-439C-8CE3-D6123FB5FF17}" srcOrd="9" destOrd="0" presId="urn:microsoft.com/office/officeart/2008/layout/PictureStrips"/>
    <dgm:cxn modelId="{D8624284-E061-44D7-831F-C0D6C214A0C6}" type="presParOf" srcId="{48299602-AE41-4D98-959D-557634B28B70}" destId="{73B8B389-C821-444B-92B1-AA7C3D73B381}" srcOrd="10" destOrd="0" presId="urn:microsoft.com/office/officeart/2008/layout/PictureStrips"/>
    <dgm:cxn modelId="{5AE92A29-6DF1-40FA-8B04-8F5F477046BD}" type="presParOf" srcId="{73B8B389-C821-444B-92B1-AA7C3D73B381}" destId="{2DC107B3-360A-4A93-9599-7C32FC701DC6}" srcOrd="0" destOrd="0" presId="urn:microsoft.com/office/officeart/2008/layout/PictureStrips"/>
    <dgm:cxn modelId="{F5135CC6-5A4D-40FC-AECA-94057F31970F}" type="presParOf" srcId="{73B8B389-C821-444B-92B1-AA7C3D73B381}" destId="{FAAC0EBD-CB10-4A51-A8EE-083C6895EF86}" srcOrd="1" destOrd="0" presId="urn:microsoft.com/office/officeart/2008/layout/PictureStrips"/>
    <dgm:cxn modelId="{82205B17-3403-418D-8093-FA781ABCDFEE}" type="presParOf" srcId="{48299602-AE41-4D98-959D-557634B28B70}" destId="{CE987864-81E2-46D1-B5FF-25FEA0710928}" srcOrd="11" destOrd="0" presId="urn:microsoft.com/office/officeart/2008/layout/PictureStrips"/>
    <dgm:cxn modelId="{885C8738-D5E0-4BBC-A050-E23894B2D94A}" type="presParOf" srcId="{48299602-AE41-4D98-959D-557634B28B70}" destId="{D9C79BE1-EADD-4683-876F-6ACD40A9F0C6}" srcOrd="12" destOrd="0" presId="urn:microsoft.com/office/officeart/2008/layout/PictureStrips"/>
    <dgm:cxn modelId="{731ED5F4-21EE-446D-B056-451B1188058B}" type="presParOf" srcId="{D9C79BE1-EADD-4683-876F-6ACD40A9F0C6}" destId="{0C97CD7B-334E-4DC3-85B5-A35FD5544F97}" srcOrd="0" destOrd="0" presId="urn:microsoft.com/office/officeart/2008/layout/PictureStrips"/>
    <dgm:cxn modelId="{3C873D0C-9E25-4BFD-B973-43702D5B7E2E}" type="presParOf" srcId="{D9C79BE1-EADD-4683-876F-6ACD40A9F0C6}" destId="{02DD42D5-EAEB-48DF-B006-5FFC6897AEDF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2E573E-FB05-4354-858C-86DE85D95CA7}" type="doc">
      <dgm:prSet loTypeId="urn:microsoft.com/office/officeart/2005/8/layout/vList6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46C9CF17-D3A8-47F8-B31E-F1913F95140A}">
      <dgm:prSet phldrT="[Текст]" custT="1"/>
      <dgm:spPr/>
      <dgm:t>
        <a:bodyPr/>
        <a:lstStyle/>
        <a:p>
          <a:r>
            <a:rPr lang="ru-RU" sz="1400"/>
            <a:t>11 земельних ділянок в районі об'їзної дороги  </a:t>
          </a:r>
        </a:p>
      </dgm:t>
    </dgm:pt>
    <dgm:pt modelId="{45F14CEB-F962-49E1-8B96-FF6F34386C8B}" type="parTrans" cxnId="{1128F636-70B1-4457-AE24-25B46564E309}">
      <dgm:prSet/>
      <dgm:spPr/>
      <dgm:t>
        <a:bodyPr/>
        <a:lstStyle/>
        <a:p>
          <a:endParaRPr lang="ru-RU"/>
        </a:p>
      </dgm:t>
    </dgm:pt>
    <dgm:pt modelId="{A5EEC5E3-B52F-41B9-AAFB-C68ADE07DA43}" type="sibTrans" cxnId="{1128F636-70B1-4457-AE24-25B46564E309}">
      <dgm:prSet/>
      <dgm:spPr/>
      <dgm:t>
        <a:bodyPr/>
        <a:lstStyle/>
        <a:p>
          <a:endParaRPr lang="ru-RU"/>
        </a:p>
      </dgm:t>
    </dgm:pt>
    <dgm:pt modelId="{2F0E30D9-6688-4709-9926-C0DFC032F007}">
      <dgm:prSet phldrT="[Текст]" custT="1"/>
      <dgm:spPr/>
      <dgm:t>
        <a:bodyPr/>
        <a:lstStyle/>
        <a:p>
          <a:r>
            <a:rPr lang="ru-RU" sz="1200"/>
            <a:t>Продаж земельних ділянок для будівництва об'єктів придорожнього сервісу</a:t>
          </a:r>
        </a:p>
      </dgm:t>
    </dgm:pt>
    <dgm:pt modelId="{63686822-CB0A-4897-B517-003F3DD682AC}" type="parTrans" cxnId="{947B723C-564A-4475-A607-273DB2477043}">
      <dgm:prSet/>
      <dgm:spPr/>
      <dgm:t>
        <a:bodyPr/>
        <a:lstStyle/>
        <a:p>
          <a:endParaRPr lang="ru-RU"/>
        </a:p>
      </dgm:t>
    </dgm:pt>
    <dgm:pt modelId="{11610D26-5069-4D5E-B16B-BC94A543A9A2}" type="sibTrans" cxnId="{947B723C-564A-4475-A607-273DB2477043}">
      <dgm:prSet/>
      <dgm:spPr/>
      <dgm:t>
        <a:bodyPr/>
        <a:lstStyle/>
        <a:p>
          <a:endParaRPr lang="ru-RU"/>
        </a:p>
      </dgm:t>
    </dgm:pt>
    <dgm:pt modelId="{FDD7002A-FBBF-4EF1-B9F3-95C772970B33}">
      <dgm:prSet phldrT="[Текст]" custT="1"/>
      <dgm:spPr/>
      <dgm:t>
        <a:bodyPr/>
        <a:lstStyle/>
        <a:p>
          <a:r>
            <a:rPr lang="uk-UA" sz="1400"/>
            <a:t>П.Орлика</a:t>
          </a:r>
        </a:p>
        <a:p>
          <a:r>
            <a:rPr lang="uk-UA" sz="1400"/>
            <a:t>0,3772 га </a:t>
          </a:r>
          <a:endParaRPr lang="ru-RU" sz="1400"/>
        </a:p>
      </dgm:t>
    </dgm:pt>
    <dgm:pt modelId="{1303D5C4-E013-441C-863B-0EA41985933A}" type="parTrans" cxnId="{1E892FAA-0033-4C36-9752-A47B3847B1AE}">
      <dgm:prSet/>
      <dgm:spPr/>
      <dgm:t>
        <a:bodyPr/>
        <a:lstStyle/>
        <a:p>
          <a:endParaRPr lang="ru-RU"/>
        </a:p>
      </dgm:t>
    </dgm:pt>
    <dgm:pt modelId="{89AE76B4-A57C-4A2C-B742-53C10801734D}" type="sibTrans" cxnId="{1E892FAA-0033-4C36-9752-A47B3847B1AE}">
      <dgm:prSet/>
      <dgm:spPr/>
      <dgm:t>
        <a:bodyPr/>
        <a:lstStyle/>
        <a:p>
          <a:endParaRPr lang="ru-RU"/>
        </a:p>
      </dgm:t>
    </dgm:pt>
    <dgm:pt modelId="{5CB6416D-96F6-448D-A2C9-4F89F20B779F}">
      <dgm:prSet custT="1"/>
      <dgm:spPr/>
      <dgm:t>
        <a:bodyPr/>
        <a:lstStyle/>
        <a:p>
          <a:r>
            <a:rPr lang="ru-RU" sz="1400"/>
            <a:t>нежитлова будівля, котельня</a:t>
          </a:r>
        </a:p>
      </dgm:t>
    </dgm:pt>
    <dgm:pt modelId="{FF9A28F9-24C9-42D6-B133-C1254E6AFF23}" type="parTrans" cxnId="{1B9E1BF0-6900-4654-8805-D74FD9A32E32}">
      <dgm:prSet/>
      <dgm:spPr/>
      <dgm:t>
        <a:bodyPr/>
        <a:lstStyle/>
        <a:p>
          <a:endParaRPr lang="ru-RU"/>
        </a:p>
      </dgm:t>
    </dgm:pt>
    <dgm:pt modelId="{9B86182A-87CF-4E97-A617-79655B48C7DD}" type="sibTrans" cxnId="{1B9E1BF0-6900-4654-8805-D74FD9A32E32}">
      <dgm:prSet/>
      <dgm:spPr/>
      <dgm:t>
        <a:bodyPr/>
        <a:lstStyle/>
        <a:p>
          <a:endParaRPr lang="ru-RU"/>
        </a:p>
      </dgm:t>
    </dgm:pt>
    <dgm:pt modelId="{E459178C-F35D-40AC-BA44-05C3E7D91C16}">
      <dgm:prSet/>
      <dgm:spPr/>
      <dgm:t>
        <a:bodyPr/>
        <a:lstStyle/>
        <a:p>
          <a:r>
            <a:rPr lang="uk-UA"/>
            <a:t>П.Мирного</a:t>
          </a:r>
        </a:p>
        <a:p>
          <a:r>
            <a:rPr lang="uk-UA"/>
            <a:t>4,6766 га </a:t>
          </a:r>
          <a:endParaRPr lang="ru-RU"/>
        </a:p>
      </dgm:t>
    </dgm:pt>
    <dgm:pt modelId="{6412022E-B4B8-4FBA-90EC-EEE15FE59ABA}" type="parTrans" cxnId="{F11F71AA-1939-45BD-8AE7-15BA74A9425F}">
      <dgm:prSet/>
      <dgm:spPr/>
      <dgm:t>
        <a:bodyPr/>
        <a:lstStyle/>
        <a:p>
          <a:endParaRPr lang="ru-RU"/>
        </a:p>
      </dgm:t>
    </dgm:pt>
    <dgm:pt modelId="{507D2D8F-D92B-4BCB-9B3E-C787D4FCA6FE}" type="sibTrans" cxnId="{F11F71AA-1939-45BD-8AE7-15BA74A9425F}">
      <dgm:prSet/>
      <dgm:spPr/>
      <dgm:t>
        <a:bodyPr/>
        <a:lstStyle/>
        <a:p>
          <a:endParaRPr lang="ru-RU"/>
        </a:p>
      </dgm:t>
    </dgm:pt>
    <dgm:pt modelId="{7AAA3FC8-1DBB-4FA7-84EF-3028C455CECA}">
      <dgm:prSet custT="1"/>
      <dgm:spPr/>
      <dgm:t>
        <a:bodyPr/>
        <a:lstStyle/>
        <a:p>
          <a:r>
            <a:rPr lang="ru-RU" sz="1400"/>
            <a:t>Нежитлова будівля , незавершене будівництво</a:t>
          </a:r>
        </a:p>
      </dgm:t>
    </dgm:pt>
    <dgm:pt modelId="{8FB5108D-57D6-4023-8A85-10066412D733}" type="parTrans" cxnId="{8F1AFF3C-B2D2-442F-984A-94E91F203016}">
      <dgm:prSet/>
      <dgm:spPr/>
      <dgm:t>
        <a:bodyPr/>
        <a:lstStyle/>
        <a:p>
          <a:endParaRPr lang="ru-RU"/>
        </a:p>
      </dgm:t>
    </dgm:pt>
    <dgm:pt modelId="{EAEBB94F-C01E-4CD5-A582-8A846855F8B5}" type="sibTrans" cxnId="{8F1AFF3C-B2D2-442F-984A-94E91F203016}">
      <dgm:prSet/>
      <dgm:spPr/>
      <dgm:t>
        <a:bodyPr/>
        <a:lstStyle/>
        <a:p>
          <a:endParaRPr lang="ru-RU"/>
        </a:p>
      </dgm:t>
    </dgm:pt>
    <dgm:pt modelId="{9C0352E9-A06C-4C86-A1FA-6AF9A446595E}">
      <dgm:prSet custT="1"/>
      <dgm:spPr/>
      <dgm:t>
        <a:bodyPr/>
        <a:lstStyle/>
        <a:p>
          <a:r>
            <a:rPr lang="ru-RU" sz="1200"/>
            <a:t>Чорновола, 18 - 5033,3 м</a:t>
          </a:r>
          <a:r>
            <a:rPr lang="ru-RU" sz="1200" baseline="30000"/>
            <a:t>2</a:t>
          </a:r>
          <a:r>
            <a:rPr lang="ru-RU" sz="1200" baseline="0"/>
            <a:t>, 4 поверхи, площа земельної ділянки - 0,9965 га</a:t>
          </a:r>
          <a:endParaRPr lang="ru-RU" sz="1200"/>
        </a:p>
      </dgm:t>
    </dgm:pt>
    <dgm:pt modelId="{0EBA6E9D-FB18-4F00-A5AA-EF0B839A96B4}" type="parTrans" cxnId="{43A60F41-E2AE-43D2-A3D0-7D8D31C653B9}">
      <dgm:prSet/>
      <dgm:spPr/>
      <dgm:t>
        <a:bodyPr/>
        <a:lstStyle/>
        <a:p>
          <a:endParaRPr lang="ru-RU"/>
        </a:p>
      </dgm:t>
    </dgm:pt>
    <dgm:pt modelId="{F07538A1-6FA2-4EF6-B3D4-F53997A89C6E}" type="sibTrans" cxnId="{43A60F41-E2AE-43D2-A3D0-7D8D31C653B9}">
      <dgm:prSet/>
      <dgm:spPr/>
      <dgm:t>
        <a:bodyPr/>
        <a:lstStyle/>
        <a:p>
          <a:endParaRPr lang="ru-RU"/>
        </a:p>
      </dgm:t>
    </dgm:pt>
    <dgm:pt modelId="{03F871B0-996F-49D1-96DF-9D688F328AD7}">
      <dgm:prSet custT="1"/>
      <dgm:spPr/>
      <dgm:t>
        <a:bodyPr/>
        <a:lstStyle/>
        <a:p>
          <a:r>
            <a:rPr lang="uk-UA" sz="1200"/>
            <a:t>Продаж права оренди на земельну ділянку для будівництва та обслуговування логістичного центру </a:t>
          </a:r>
          <a:endParaRPr lang="ru-RU" sz="1000"/>
        </a:p>
      </dgm:t>
    </dgm:pt>
    <dgm:pt modelId="{654ECA7E-578C-4440-86A6-EAF17087FDD4}" type="parTrans" cxnId="{6985B5BD-91D8-4DED-ADD2-00D64687759A}">
      <dgm:prSet/>
      <dgm:spPr/>
      <dgm:t>
        <a:bodyPr/>
        <a:lstStyle/>
        <a:p>
          <a:endParaRPr lang="ru-RU"/>
        </a:p>
      </dgm:t>
    </dgm:pt>
    <dgm:pt modelId="{C0898B56-5C76-4FED-BFD4-07F82DC6A636}" type="sibTrans" cxnId="{6985B5BD-91D8-4DED-ADD2-00D64687759A}">
      <dgm:prSet/>
      <dgm:spPr/>
      <dgm:t>
        <a:bodyPr/>
        <a:lstStyle/>
        <a:p>
          <a:endParaRPr lang="ru-RU"/>
        </a:p>
      </dgm:t>
    </dgm:pt>
    <dgm:pt modelId="{D67926D5-244C-4B2B-9FC3-46464C0F9B6D}">
      <dgm:prSet custT="1"/>
      <dgm:spPr/>
      <dgm:t>
        <a:bodyPr/>
        <a:lstStyle/>
        <a:p>
          <a:r>
            <a:rPr lang="uk-UA" sz="1200"/>
            <a:t>Чорновола, 10а - 546,5м</a:t>
          </a:r>
          <a:r>
            <a:rPr lang="uk-UA" sz="1200">
              <a:latin typeface="Times New Roman"/>
              <a:cs typeface="Times New Roman"/>
            </a:rPr>
            <a:t>²</a:t>
          </a:r>
          <a:endParaRPr lang="ru-RU" sz="1000"/>
        </a:p>
      </dgm:t>
    </dgm:pt>
    <dgm:pt modelId="{8A2FCDF1-E7AD-48C6-856F-F7B6C13DEB70}" type="parTrans" cxnId="{944D97C6-E28F-4F3A-92A5-32BA09048627}">
      <dgm:prSet/>
      <dgm:spPr/>
      <dgm:t>
        <a:bodyPr/>
        <a:lstStyle/>
        <a:p>
          <a:endParaRPr lang="ru-RU"/>
        </a:p>
      </dgm:t>
    </dgm:pt>
    <dgm:pt modelId="{C77A01F7-AC16-448C-B3BC-D1A971E62028}" type="sibTrans" cxnId="{944D97C6-E28F-4F3A-92A5-32BA09048627}">
      <dgm:prSet/>
      <dgm:spPr/>
      <dgm:t>
        <a:bodyPr/>
        <a:lstStyle/>
        <a:p>
          <a:endParaRPr lang="ru-RU"/>
        </a:p>
      </dgm:t>
    </dgm:pt>
    <dgm:pt modelId="{E769F196-D1DC-46DC-BEC5-74B0ED808331}">
      <dgm:prSet phldrT="[Текст]"/>
      <dgm:spPr/>
      <dgm:t>
        <a:bodyPr/>
        <a:lstStyle/>
        <a:p>
          <a:pPr algn="l"/>
          <a:endParaRPr lang="ru-RU" sz="800"/>
        </a:p>
      </dgm:t>
    </dgm:pt>
    <dgm:pt modelId="{CD8892C1-06E9-4BE1-8AAA-2CBB122D2E49}" type="parTrans" cxnId="{7D898245-C15F-4094-A38C-1CBFA33544C7}">
      <dgm:prSet/>
      <dgm:spPr/>
      <dgm:t>
        <a:bodyPr/>
        <a:lstStyle/>
        <a:p>
          <a:endParaRPr lang="ru-RU"/>
        </a:p>
      </dgm:t>
    </dgm:pt>
    <dgm:pt modelId="{D3216E18-D4F6-4908-A299-40FD8F24B725}" type="sibTrans" cxnId="{7D898245-C15F-4094-A38C-1CBFA33544C7}">
      <dgm:prSet/>
      <dgm:spPr/>
      <dgm:t>
        <a:bodyPr/>
        <a:lstStyle/>
        <a:p>
          <a:endParaRPr lang="ru-RU"/>
        </a:p>
      </dgm:t>
    </dgm:pt>
    <dgm:pt modelId="{D6FA4224-648F-4119-8798-4FAE0251436E}">
      <dgm:prSet/>
      <dgm:spPr/>
      <dgm:t>
        <a:bodyPr/>
        <a:lstStyle/>
        <a:p>
          <a:r>
            <a:rPr lang="ru-RU"/>
            <a:t>нежитлові приміщення, складські приміщення</a:t>
          </a:r>
        </a:p>
      </dgm:t>
    </dgm:pt>
    <dgm:pt modelId="{489DB053-B213-4462-969F-217A666CF280}" type="parTrans" cxnId="{A720576E-EB96-4C45-8D38-D6C87F73DE2A}">
      <dgm:prSet/>
      <dgm:spPr/>
      <dgm:t>
        <a:bodyPr/>
        <a:lstStyle/>
        <a:p>
          <a:endParaRPr lang="ru-RU"/>
        </a:p>
      </dgm:t>
    </dgm:pt>
    <dgm:pt modelId="{D2B22C8B-948A-47B6-94AB-3295FB5FD0D9}" type="sibTrans" cxnId="{A720576E-EB96-4C45-8D38-D6C87F73DE2A}">
      <dgm:prSet/>
      <dgm:spPr/>
      <dgm:t>
        <a:bodyPr/>
        <a:lstStyle/>
        <a:p>
          <a:endParaRPr lang="ru-RU"/>
        </a:p>
      </dgm:t>
    </dgm:pt>
    <dgm:pt modelId="{8A67D0F4-8CB0-4134-9070-2331652E79DF}">
      <dgm:prSet custT="1"/>
      <dgm:spPr/>
      <dgm:t>
        <a:bodyPr/>
        <a:lstStyle/>
        <a:p>
          <a:r>
            <a:rPr lang="ru-RU" sz="1200"/>
            <a:t>Авіаційна, 123 - 205,7м</a:t>
          </a:r>
          <a:r>
            <a:rPr lang="ru-RU" sz="1200">
              <a:latin typeface="Times New Roman"/>
              <a:cs typeface="Times New Roman"/>
            </a:rPr>
            <a:t>²</a:t>
          </a:r>
          <a:r>
            <a:rPr lang="ru-RU" sz="1200"/>
            <a:t> </a:t>
          </a:r>
        </a:p>
      </dgm:t>
    </dgm:pt>
    <dgm:pt modelId="{54DA5647-CA16-41B6-8242-982CF74AA922}" type="parTrans" cxnId="{0242CFE6-E3A8-4E4C-8EE7-1988539605BE}">
      <dgm:prSet/>
      <dgm:spPr/>
      <dgm:t>
        <a:bodyPr/>
        <a:lstStyle/>
        <a:p>
          <a:endParaRPr lang="ru-RU"/>
        </a:p>
      </dgm:t>
    </dgm:pt>
    <dgm:pt modelId="{57FC1C3D-B711-4524-BC7F-3239B176515B}" type="sibTrans" cxnId="{0242CFE6-E3A8-4E4C-8EE7-1988539605BE}">
      <dgm:prSet/>
      <dgm:spPr/>
      <dgm:t>
        <a:bodyPr/>
        <a:lstStyle/>
        <a:p>
          <a:endParaRPr lang="ru-RU"/>
        </a:p>
      </dgm:t>
    </dgm:pt>
    <dgm:pt modelId="{DBC7FF48-8921-4C5F-B036-76535B70FC8D}">
      <dgm:prSet phldrT="[Текст]" custT="1"/>
      <dgm:spPr/>
      <dgm:t>
        <a:bodyPr/>
        <a:lstStyle/>
        <a:p>
          <a:pPr algn="l"/>
          <a:r>
            <a:rPr lang="uk-UA" sz="1200"/>
            <a:t>Продаж земельної ділянки для для будівництва та обслуговування торгово-громадського центру</a:t>
          </a:r>
          <a:endParaRPr lang="ru-RU" sz="1200"/>
        </a:p>
      </dgm:t>
    </dgm:pt>
    <dgm:pt modelId="{BBF5C10F-2D63-40B4-A13A-5AF33B9B6D2E}" type="parTrans" cxnId="{68FF0654-9697-4429-B135-5E5E7C2F2DD0}">
      <dgm:prSet/>
      <dgm:spPr/>
      <dgm:t>
        <a:bodyPr/>
        <a:lstStyle/>
        <a:p>
          <a:endParaRPr lang="ru-RU"/>
        </a:p>
      </dgm:t>
    </dgm:pt>
    <dgm:pt modelId="{FC6F8BE8-B732-49C1-81EA-969C0025691A}" type="sibTrans" cxnId="{68FF0654-9697-4429-B135-5E5E7C2F2DD0}">
      <dgm:prSet/>
      <dgm:spPr/>
      <dgm:t>
        <a:bodyPr/>
        <a:lstStyle/>
        <a:p>
          <a:endParaRPr lang="ru-RU"/>
        </a:p>
      </dgm:t>
    </dgm:pt>
    <dgm:pt modelId="{8EC627B6-74D3-4586-87E3-EC35780D4A04}">
      <dgm:prSet/>
      <dgm:spPr/>
      <dgm:t>
        <a:bodyPr/>
        <a:lstStyle/>
        <a:p>
          <a:r>
            <a:rPr lang="uk-UA"/>
            <a:t> П.Мирного </a:t>
          </a:r>
        </a:p>
        <a:p>
          <a:r>
            <a:rPr lang="uk-UA"/>
            <a:t>0,0921 га на</a:t>
          </a:r>
          <a:endParaRPr lang="ru-RU"/>
        </a:p>
      </dgm:t>
    </dgm:pt>
    <dgm:pt modelId="{839F2CE6-6396-4B1D-83B1-CC8F4059469A}" type="parTrans" cxnId="{001ADE91-5D62-4E77-B008-6B691BCA5D72}">
      <dgm:prSet/>
      <dgm:spPr/>
      <dgm:t>
        <a:bodyPr/>
        <a:lstStyle/>
        <a:p>
          <a:endParaRPr lang="ru-RU"/>
        </a:p>
      </dgm:t>
    </dgm:pt>
    <dgm:pt modelId="{C9873CDC-C8EC-48C3-AC8C-792334DF7BE8}" type="sibTrans" cxnId="{001ADE91-5D62-4E77-B008-6B691BCA5D72}">
      <dgm:prSet/>
      <dgm:spPr/>
      <dgm:t>
        <a:bodyPr/>
        <a:lstStyle/>
        <a:p>
          <a:endParaRPr lang="ru-RU"/>
        </a:p>
      </dgm:t>
    </dgm:pt>
    <dgm:pt modelId="{D0BFC462-D7BF-4C60-A8CD-1C8A43FE9C8F}">
      <dgm:prSet custT="1"/>
      <dgm:spPr/>
      <dgm:t>
        <a:bodyPr/>
        <a:lstStyle/>
        <a:p>
          <a:r>
            <a:rPr lang="ru-RU" sz="1200"/>
            <a:t>Продаж земельної ділянки для будівн</a:t>
          </a:r>
          <a:r>
            <a:rPr lang="uk-UA" sz="1200"/>
            <a:t>ицтва та обслуговування будівель ринкової інфраструктури</a:t>
          </a:r>
          <a:endParaRPr lang="ru-RU" sz="1200"/>
        </a:p>
      </dgm:t>
    </dgm:pt>
    <dgm:pt modelId="{D3EDA76C-467C-4ECF-9241-8EB2E211CD8A}" type="parTrans" cxnId="{9CEAE0C1-8379-42BE-9C64-831AD9FF24FB}">
      <dgm:prSet/>
      <dgm:spPr/>
      <dgm:t>
        <a:bodyPr/>
        <a:lstStyle/>
        <a:p>
          <a:endParaRPr lang="ru-RU"/>
        </a:p>
      </dgm:t>
    </dgm:pt>
    <dgm:pt modelId="{7D719569-3AE5-414E-ACA6-2BC68F6A89B7}" type="sibTrans" cxnId="{9CEAE0C1-8379-42BE-9C64-831AD9FF24FB}">
      <dgm:prSet/>
      <dgm:spPr/>
      <dgm:t>
        <a:bodyPr/>
        <a:lstStyle/>
        <a:p>
          <a:endParaRPr lang="ru-RU"/>
        </a:p>
      </dgm:t>
    </dgm:pt>
    <dgm:pt modelId="{E96FC44A-0F7B-45E8-95D6-347F751584FE}">
      <dgm:prSet custT="1"/>
      <dgm:spPr/>
      <dgm:t>
        <a:bodyPr/>
        <a:lstStyle/>
        <a:p>
          <a:r>
            <a:rPr lang="ru-RU" sz="1200"/>
            <a:t>Авіаційна, 124 -</a:t>
          </a:r>
          <a:r>
            <a:rPr lang="ru-RU" sz="1200">
              <a:latin typeface="Times New Roman"/>
              <a:cs typeface="Times New Roman"/>
            </a:rPr>
            <a:t> 218,7м²</a:t>
          </a:r>
          <a:endParaRPr lang="ru-RU" sz="1200"/>
        </a:p>
      </dgm:t>
    </dgm:pt>
    <dgm:pt modelId="{B28416CC-A8EA-49AD-A747-6539DC108D6F}" type="parTrans" cxnId="{7BA8711F-7164-4E1C-9900-6D8F0AE60317}">
      <dgm:prSet/>
      <dgm:spPr/>
      <dgm:t>
        <a:bodyPr/>
        <a:lstStyle/>
        <a:p>
          <a:endParaRPr lang="ru-RU"/>
        </a:p>
      </dgm:t>
    </dgm:pt>
    <dgm:pt modelId="{0193E568-8417-4286-BD4E-B4D286A23F21}" type="sibTrans" cxnId="{7BA8711F-7164-4E1C-9900-6D8F0AE60317}">
      <dgm:prSet/>
      <dgm:spPr/>
      <dgm:t>
        <a:bodyPr/>
        <a:lstStyle/>
        <a:p>
          <a:endParaRPr lang="ru-RU"/>
        </a:p>
      </dgm:t>
    </dgm:pt>
    <dgm:pt modelId="{4D1875D5-664B-448E-8C0B-FAE2145C6751}" type="pres">
      <dgm:prSet presAssocID="{562E573E-FB05-4354-858C-86DE85D95CA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AEC684B-7338-42D2-BAB4-0551C93A5CE4}" type="pres">
      <dgm:prSet presAssocID="{46C9CF17-D3A8-47F8-B31E-F1913F95140A}" presName="linNode" presStyleCnt="0"/>
      <dgm:spPr/>
      <dgm:t>
        <a:bodyPr/>
        <a:lstStyle/>
        <a:p>
          <a:endParaRPr lang="ru-RU"/>
        </a:p>
      </dgm:t>
    </dgm:pt>
    <dgm:pt modelId="{97FE14AD-78A4-4DF4-8529-470EE39469BD}" type="pres">
      <dgm:prSet presAssocID="{46C9CF17-D3A8-47F8-B31E-F1913F95140A}" presName="parentShp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999124-44CB-47E6-82E6-F3396686E23D}" type="pres">
      <dgm:prSet presAssocID="{46C9CF17-D3A8-47F8-B31E-F1913F95140A}" presName="childShp" presStyleLbl="b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2043D8-AF0B-43A4-B0C0-C79774EA5172}" type="pres">
      <dgm:prSet presAssocID="{A5EEC5E3-B52F-41B9-AAFB-C68ADE07DA43}" presName="spacing" presStyleCnt="0"/>
      <dgm:spPr/>
      <dgm:t>
        <a:bodyPr/>
        <a:lstStyle/>
        <a:p>
          <a:endParaRPr lang="ru-RU"/>
        </a:p>
      </dgm:t>
    </dgm:pt>
    <dgm:pt modelId="{36EEC8D6-0421-4E42-8AF9-433D29352E7A}" type="pres">
      <dgm:prSet presAssocID="{8EC627B6-74D3-4586-87E3-EC35780D4A04}" presName="linNode" presStyleCnt="0"/>
      <dgm:spPr/>
      <dgm:t>
        <a:bodyPr/>
        <a:lstStyle/>
        <a:p>
          <a:endParaRPr lang="ru-RU"/>
        </a:p>
      </dgm:t>
    </dgm:pt>
    <dgm:pt modelId="{401CFEBB-55C7-49B4-A127-7B79805B5412}" type="pres">
      <dgm:prSet presAssocID="{8EC627B6-74D3-4586-87E3-EC35780D4A04}" presName="parentShp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891308-4A92-4255-B92E-40EE5ABCE981}" type="pres">
      <dgm:prSet presAssocID="{8EC627B6-74D3-4586-87E3-EC35780D4A04}" presName="childShp" presStyleLbl="b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453D3B-679D-4714-8435-A95E973C9658}" type="pres">
      <dgm:prSet presAssocID="{C9873CDC-C8EC-48C3-AC8C-792334DF7BE8}" presName="spacing" presStyleCnt="0"/>
      <dgm:spPr/>
      <dgm:t>
        <a:bodyPr/>
        <a:lstStyle/>
        <a:p>
          <a:endParaRPr lang="ru-RU"/>
        </a:p>
      </dgm:t>
    </dgm:pt>
    <dgm:pt modelId="{29C0D486-E221-4553-9548-C50901042A6E}" type="pres">
      <dgm:prSet presAssocID="{FDD7002A-FBBF-4EF1-B9F3-95C772970B33}" presName="linNode" presStyleCnt="0"/>
      <dgm:spPr/>
      <dgm:t>
        <a:bodyPr/>
        <a:lstStyle/>
        <a:p>
          <a:endParaRPr lang="ru-RU"/>
        </a:p>
      </dgm:t>
    </dgm:pt>
    <dgm:pt modelId="{77112764-5F2E-44D0-9CC9-5F0D96413DBC}" type="pres">
      <dgm:prSet presAssocID="{FDD7002A-FBBF-4EF1-B9F3-95C772970B33}" presName="parentShp" presStyleLbl="node1" presStyleIdx="2" presStyleCnt="7" custScaleX="105737" custScaleY="1309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5CE3CB-D13B-4834-8E3E-4245A9809C44}" type="pres">
      <dgm:prSet presAssocID="{FDD7002A-FBBF-4EF1-B9F3-95C772970B33}" presName="childShp" presStyleLbl="bgAccFollowNode1" presStyleIdx="2" presStyleCnt="7" custScaleX="100172" custScaleY="1404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2C0310-D67F-48F0-8B14-B3ECDEB5E494}" type="pres">
      <dgm:prSet presAssocID="{89AE76B4-A57C-4A2C-B742-53C10801734D}" presName="spacing" presStyleCnt="0"/>
      <dgm:spPr/>
      <dgm:t>
        <a:bodyPr/>
        <a:lstStyle/>
        <a:p>
          <a:endParaRPr lang="ru-RU"/>
        </a:p>
      </dgm:t>
    </dgm:pt>
    <dgm:pt modelId="{874C5397-83C9-4945-8B2E-3D4C419EC2FF}" type="pres">
      <dgm:prSet presAssocID="{E459178C-F35D-40AC-BA44-05C3E7D91C16}" presName="linNode" presStyleCnt="0"/>
      <dgm:spPr/>
      <dgm:t>
        <a:bodyPr/>
        <a:lstStyle/>
        <a:p>
          <a:endParaRPr lang="ru-RU"/>
        </a:p>
      </dgm:t>
    </dgm:pt>
    <dgm:pt modelId="{46BC25DB-BB73-46CB-94B8-AEA59FAFECFC}" type="pres">
      <dgm:prSet presAssocID="{E459178C-F35D-40AC-BA44-05C3E7D91C16}" presName="parentShp" presStyleLbl="node1" presStyleIdx="3" presStyleCnt="7" custScaleX="100739" custScaleY="1346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FDD41A-2D94-4372-B6DA-55169B35C115}" type="pres">
      <dgm:prSet presAssocID="{E459178C-F35D-40AC-BA44-05C3E7D91C16}" presName="childShp" presStyleLbl="bgAccFollowNode1" presStyleIdx="3" presStyleCnt="7" custScaleX="100161" custScaleY="1381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5B1B4C-6B62-4A44-873E-75EB2C26C8A5}" type="pres">
      <dgm:prSet presAssocID="{507D2D8F-D92B-4BCB-9B3E-C787D4FCA6FE}" presName="spacing" presStyleCnt="0"/>
      <dgm:spPr/>
      <dgm:t>
        <a:bodyPr/>
        <a:lstStyle/>
        <a:p>
          <a:endParaRPr lang="ru-RU"/>
        </a:p>
      </dgm:t>
    </dgm:pt>
    <dgm:pt modelId="{5ECB6AC2-5855-4C2E-ACD0-118E6A1E0664}" type="pres">
      <dgm:prSet presAssocID="{5CB6416D-96F6-448D-A2C9-4F89F20B779F}" presName="linNode" presStyleCnt="0"/>
      <dgm:spPr/>
      <dgm:t>
        <a:bodyPr/>
        <a:lstStyle/>
        <a:p>
          <a:endParaRPr lang="ru-RU"/>
        </a:p>
      </dgm:t>
    </dgm:pt>
    <dgm:pt modelId="{BEDB5A7A-C551-4111-9915-A0F07FAEF307}" type="pres">
      <dgm:prSet presAssocID="{5CB6416D-96F6-448D-A2C9-4F89F20B779F}" presName="parentShp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3BE5FC-8744-4538-8D0D-8CBF6EEC1BE7}" type="pres">
      <dgm:prSet presAssocID="{5CB6416D-96F6-448D-A2C9-4F89F20B779F}" presName="childShp" presStyleLbl="b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6D06F4-0906-4B45-96D2-2B21B3B333D9}" type="pres">
      <dgm:prSet presAssocID="{9B86182A-87CF-4E97-A617-79655B48C7DD}" presName="spacing" presStyleCnt="0"/>
      <dgm:spPr/>
      <dgm:t>
        <a:bodyPr/>
        <a:lstStyle/>
        <a:p>
          <a:endParaRPr lang="ru-RU"/>
        </a:p>
      </dgm:t>
    </dgm:pt>
    <dgm:pt modelId="{5B55FDFE-FC1C-4EFA-BF00-F518EEFD448E}" type="pres">
      <dgm:prSet presAssocID="{D6FA4224-648F-4119-8798-4FAE0251436E}" presName="linNode" presStyleCnt="0"/>
      <dgm:spPr/>
      <dgm:t>
        <a:bodyPr/>
        <a:lstStyle/>
        <a:p>
          <a:endParaRPr lang="ru-RU"/>
        </a:p>
      </dgm:t>
    </dgm:pt>
    <dgm:pt modelId="{DBF33914-9BA3-4C75-B556-A8D38B714E46}" type="pres">
      <dgm:prSet presAssocID="{D6FA4224-648F-4119-8798-4FAE0251436E}" presName="parentShp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64A2A1-3CAF-4665-9981-0BCDF815AEF9}" type="pres">
      <dgm:prSet presAssocID="{D6FA4224-648F-4119-8798-4FAE0251436E}" presName="childShp" presStyleLbl="b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66E8AF-F52F-400E-88C6-C7653DC50C7C}" type="pres">
      <dgm:prSet presAssocID="{D2B22C8B-948A-47B6-94AB-3295FB5FD0D9}" presName="spacing" presStyleCnt="0"/>
      <dgm:spPr/>
      <dgm:t>
        <a:bodyPr/>
        <a:lstStyle/>
        <a:p>
          <a:endParaRPr lang="ru-RU"/>
        </a:p>
      </dgm:t>
    </dgm:pt>
    <dgm:pt modelId="{4AE9EBD3-67D1-44EA-B720-95F71ABD6536}" type="pres">
      <dgm:prSet presAssocID="{7AAA3FC8-1DBB-4FA7-84EF-3028C455CECA}" presName="linNode" presStyleCnt="0"/>
      <dgm:spPr/>
      <dgm:t>
        <a:bodyPr/>
        <a:lstStyle/>
        <a:p>
          <a:endParaRPr lang="ru-RU"/>
        </a:p>
      </dgm:t>
    </dgm:pt>
    <dgm:pt modelId="{4340B399-D718-4875-B007-6CBBF43F9B57}" type="pres">
      <dgm:prSet presAssocID="{7AAA3FC8-1DBB-4FA7-84EF-3028C455CECA}" presName="parentShp" presStyleLbl="node1" presStyleIdx="6" presStyleCnt="7" custLinFactNeighborY="1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0575AE-0042-4026-B996-4CF17FB1EA0D}" type="pres">
      <dgm:prSet presAssocID="{7AAA3FC8-1DBB-4FA7-84EF-3028C455CECA}" presName="childShp" presStyleLbl="b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47B723C-564A-4475-A607-273DB2477043}" srcId="{46C9CF17-D3A8-47F8-B31E-F1913F95140A}" destId="{2F0E30D9-6688-4709-9926-C0DFC032F007}" srcOrd="0" destOrd="0" parTransId="{63686822-CB0A-4897-B517-003F3DD682AC}" sibTransId="{11610D26-5069-4D5E-B16B-BC94A543A9A2}"/>
    <dgm:cxn modelId="{C3093760-A943-4270-9017-1581CCB226E4}" type="presOf" srcId="{D0BFC462-D7BF-4C60-A8CD-1C8A43FE9C8F}" destId="{AA891308-4A92-4255-B92E-40EE5ABCE981}" srcOrd="0" destOrd="0" presId="urn:microsoft.com/office/officeart/2005/8/layout/vList6"/>
    <dgm:cxn modelId="{7D898245-C15F-4094-A38C-1CBFA33544C7}" srcId="{FDD7002A-FBBF-4EF1-B9F3-95C772970B33}" destId="{E769F196-D1DC-46DC-BEC5-74B0ED808331}" srcOrd="0" destOrd="0" parTransId="{CD8892C1-06E9-4BE1-8AAA-2CBB122D2E49}" sibTransId="{D3216E18-D4F6-4908-A299-40FD8F24B725}"/>
    <dgm:cxn modelId="{001ADE91-5D62-4E77-B008-6B691BCA5D72}" srcId="{562E573E-FB05-4354-858C-86DE85D95CA7}" destId="{8EC627B6-74D3-4586-87E3-EC35780D4A04}" srcOrd="1" destOrd="0" parTransId="{839F2CE6-6396-4B1D-83B1-CC8F4059469A}" sibTransId="{C9873CDC-C8EC-48C3-AC8C-792334DF7BE8}"/>
    <dgm:cxn modelId="{6985B5BD-91D8-4DED-ADD2-00D64687759A}" srcId="{E459178C-F35D-40AC-BA44-05C3E7D91C16}" destId="{03F871B0-996F-49D1-96DF-9D688F328AD7}" srcOrd="0" destOrd="0" parTransId="{654ECA7E-578C-4440-86A6-EAF17087FDD4}" sibTransId="{C0898B56-5C76-4FED-BFD4-07F82DC6A636}"/>
    <dgm:cxn modelId="{43A60F41-E2AE-43D2-A3D0-7D8D31C653B9}" srcId="{7AAA3FC8-1DBB-4FA7-84EF-3028C455CECA}" destId="{9C0352E9-A06C-4C86-A1FA-6AF9A446595E}" srcOrd="0" destOrd="0" parTransId="{0EBA6E9D-FB18-4F00-A5AA-EF0B839A96B4}" sibTransId="{F07538A1-6FA2-4EF6-B3D4-F53997A89C6E}"/>
    <dgm:cxn modelId="{8E9A55A9-8AB0-4752-BCFA-2FE51C2C0AF9}" type="presOf" srcId="{8A67D0F4-8CB0-4134-9070-2331652E79DF}" destId="{1C64A2A1-3CAF-4665-9981-0BCDF815AEF9}" srcOrd="0" destOrd="0" presId="urn:microsoft.com/office/officeart/2005/8/layout/vList6"/>
    <dgm:cxn modelId="{1E892FAA-0033-4C36-9752-A47B3847B1AE}" srcId="{562E573E-FB05-4354-858C-86DE85D95CA7}" destId="{FDD7002A-FBBF-4EF1-B9F3-95C772970B33}" srcOrd="2" destOrd="0" parTransId="{1303D5C4-E013-441C-863B-0EA41985933A}" sibTransId="{89AE76B4-A57C-4A2C-B742-53C10801734D}"/>
    <dgm:cxn modelId="{967176A0-02A2-4B2B-8392-62034EC6E289}" type="presOf" srcId="{D67926D5-244C-4B2B-9FC3-46464C0F9B6D}" destId="{CD3BE5FC-8744-4538-8D0D-8CBF6EEC1BE7}" srcOrd="0" destOrd="0" presId="urn:microsoft.com/office/officeart/2005/8/layout/vList6"/>
    <dgm:cxn modelId="{E18A8CDF-1EBF-4B80-A3B9-CD5A413B99E4}" type="presOf" srcId="{03F871B0-996F-49D1-96DF-9D688F328AD7}" destId="{02FDD41A-2D94-4372-B6DA-55169B35C115}" srcOrd="0" destOrd="0" presId="urn:microsoft.com/office/officeart/2005/8/layout/vList6"/>
    <dgm:cxn modelId="{F11F71AA-1939-45BD-8AE7-15BA74A9425F}" srcId="{562E573E-FB05-4354-858C-86DE85D95CA7}" destId="{E459178C-F35D-40AC-BA44-05C3E7D91C16}" srcOrd="3" destOrd="0" parTransId="{6412022E-B4B8-4FBA-90EC-EEE15FE59ABA}" sibTransId="{507D2D8F-D92B-4BCB-9B3E-C787D4FCA6FE}"/>
    <dgm:cxn modelId="{68FF0654-9697-4429-B135-5E5E7C2F2DD0}" srcId="{FDD7002A-FBBF-4EF1-B9F3-95C772970B33}" destId="{DBC7FF48-8921-4C5F-B036-76535B70FC8D}" srcOrd="1" destOrd="0" parTransId="{BBF5C10F-2D63-40B4-A13A-5AF33B9B6D2E}" sibTransId="{FC6F8BE8-B732-49C1-81EA-969C0025691A}"/>
    <dgm:cxn modelId="{93A15A54-CAF0-4FC9-9E9F-2D903D5F0122}" type="presOf" srcId="{7AAA3FC8-1DBB-4FA7-84EF-3028C455CECA}" destId="{4340B399-D718-4875-B007-6CBBF43F9B57}" srcOrd="0" destOrd="0" presId="urn:microsoft.com/office/officeart/2005/8/layout/vList6"/>
    <dgm:cxn modelId="{D71AE8E3-4484-4488-BD68-B18D752C75D8}" type="presOf" srcId="{2F0E30D9-6688-4709-9926-C0DFC032F007}" destId="{5B999124-44CB-47E6-82E6-F3396686E23D}" srcOrd="0" destOrd="0" presId="urn:microsoft.com/office/officeart/2005/8/layout/vList6"/>
    <dgm:cxn modelId="{BF382E16-8AFA-4040-B85C-3ECA5C977E70}" type="presOf" srcId="{E769F196-D1DC-46DC-BEC5-74B0ED808331}" destId="{C75CE3CB-D13B-4834-8E3E-4245A9809C44}" srcOrd="0" destOrd="0" presId="urn:microsoft.com/office/officeart/2005/8/layout/vList6"/>
    <dgm:cxn modelId="{944D97C6-E28F-4F3A-92A5-32BA09048627}" srcId="{5CB6416D-96F6-448D-A2C9-4F89F20B779F}" destId="{D67926D5-244C-4B2B-9FC3-46464C0F9B6D}" srcOrd="0" destOrd="0" parTransId="{8A2FCDF1-E7AD-48C6-856F-F7B6C13DEB70}" sibTransId="{C77A01F7-AC16-448C-B3BC-D1A971E62028}"/>
    <dgm:cxn modelId="{39E1010C-99A3-46BC-B36B-2C2DD735C89B}" type="presOf" srcId="{DBC7FF48-8921-4C5F-B036-76535B70FC8D}" destId="{C75CE3CB-D13B-4834-8E3E-4245A9809C44}" srcOrd="0" destOrd="1" presId="urn:microsoft.com/office/officeart/2005/8/layout/vList6"/>
    <dgm:cxn modelId="{7BA8711F-7164-4E1C-9900-6D8F0AE60317}" srcId="{D6FA4224-648F-4119-8798-4FAE0251436E}" destId="{E96FC44A-0F7B-45E8-95D6-347F751584FE}" srcOrd="1" destOrd="0" parTransId="{B28416CC-A8EA-49AD-A747-6539DC108D6F}" sibTransId="{0193E568-8417-4286-BD4E-B4D286A23F21}"/>
    <dgm:cxn modelId="{2AFDA41D-D505-406D-AC3E-C19C61B95366}" type="presOf" srcId="{E459178C-F35D-40AC-BA44-05C3E7D91C16}" destId="{46BC25DB-BB73-46CB-94B8-AEA59FAFECFC}" srcOrd="0" destOrd="0" presId="urn:microsoft.com/office/officeart/2005/8/layout/vList6"/>
    <dgm:cxn modelId="{DFFCAF1D-D851-497C-ACA4-88986AB7B3C9}" type="presOf" srcId="{D6FA4224-648F-4119-8798-4FAE0251436E}" destId="{DBF33914-9BA3-4C75-B556-A8D38B714E46}" srcOrd="0" destOrd="0" presId="urn:microsoft.com/office/officeart/2005/8/layout/vList6"/>
    <dgm:cxn modelId="{D6E30686-634E-4BF7-B46E-392CA71C0B2D}" type="presOf" srcId="{FDD7002A-FBBF-4EF1-B9F3-95C772970B33}" destId="{77112764-5F2E-44D0-9CC9-5F0D96413DBC}" srcOrd="0" destOrd="0" presId="urn:microsoft.com/office/officeart/2005/8/layout/vList6"/>
    <dgm:cxn modelId="{EFD262D5-CDFE-4672-AC42-175170E1EB95}" type="presOf" srcId="{46C9CF17-D3A8-47F8-B31E-F1913F95140A}" destId="{97FE14AD-78A4-4DF4-8529-470EE39469BD}" srcOrd="0" destOrd="0" presId="urn:microsoft.com/office/officeart/2005/8/layout/vList6"/>
    <dgm:cxn modelId="{8F1AFF3C-B2D2-442F-984A-94E91F203016}" srcId="{562E573E-FB05-4354-858C-86DE85D95CA7}" destId="{7AAA3FC8-1DBB-4FA7-84EF-3028C455CECA}" srcOrd="6" destOrd="0" parTransId="{8FB5108D-57D6-4023-8A85-10066412D733}" sibTransId="{EAEBB94F-C01E-4CD5-A582-8A846855F8B5}"/>
    <dgm:cxn modelId="{1128F636-70B1-4457-AE24-25B46564E309}" srcId="{562E573E-FB05-4354-858C-86DE85D95CA7}" destId="{46C9CF17-D3A8-47F8-B31E-F1913F95140A}" srcOrd="0" destOrd="0" parTransId="{45F14CEB-F962-49E1-8B96-FF6F34386C8B}" sibTransId="{A5EEC5E3-B52F-41B9-AAFB-C68ADE07DA43}"/>
    <dgm:cxn modelId="{1B9E1BF0-6900-4654-8805-D74FD9A32E32}" srcId="{562E573E-FB05-4354-858C-86DE85D95CA7}" destId="{5CB6416D-96F6-448D-A2C9-4F89F20B779F}" srcOrd="4" destOrd="0" parTransId="{FF9A28F9-24C9-42D6-B133-C1254E6AFF23}" sibTransId="{9B86182A-87CF-4E97-A617-79655B48C7DD}"/>
    <dgm:cxn modelId="{4F533363-F134-42B6-94FE-F05C524D48BE}" type="presOf" srcId="{562E573E-FB05-4354-858C-86DE85D95CA7}" destId="{4D1875D5-664B-448E-8C0B-FAE2145C6751}" srcOrd="0" destOrd="0" presId="urn:microsoft.com/office/officeart/2005/8/layout/vList6"/>
    <dgm:cxn modelId="{5DA67496-12A6-4FEE-86D0-7AD4E1653C51}" type="presOf" srcId="{E96FC44A-0F7B-45E8-95D6-347F751584FE}" destId="{1C64A2A1-3CAF-4665-9981-0BCDF815AEF9}" srcOrd="0" destOrd="1" presId="urn:microsoft.com/office/officeart/2005/8/layout/vList6"/>
    <dgm:cxn modelId="{7A3ABC64-C9CB-401B-9CE5-9D8A13C07297}" type="presOf" srcId="{9C0352E9-A06C-4C86-A1FA-6AF9A446595E}" destId="{1E0575AE-0042-4026-B996-4CF17FB1EA0D}" srcOrd="0" destOrd="0" presId="urn:microsoft.com/office/officeart/2005/8/layout/vList6"/>
    <dgm:cxn modelId="{0242CFE6-E3A8-4E4C-8EE7-1988539605BE}" srcId="{D6FA4224-648F-4119-8798-4FAE0251436E}" destId="{8A67D0F4-8CB0-4134-9070-2331652E79DF}" srcOrd="0" destOrd="0" parTransId="{54DA5647-CA16-41B6-8242-982CF74AA922}" sibTransId="{57FC1C3D-B711-4524-BC7F-3239B176515B}"/>
    <dgm:cxn modelId="{A720576E-EB96-4C45-8D38-D6C87F73DE2A}" srcId="{562E573E-FB05-4354-858C-86DE85D95CA7}" destId="{D6FA4224-648F-4119-8798-4FAE0251436E}" srcOrd="5" destOrd="0" parTransId="{489DB053-B213-4462-969F-217A666CF280}" sibTransId="{D2B22C8B-948A-47B6-94AB-3295FB5FD0D9}"/>
    <dgm:cxn modelId="{9CEAE0C1-8379-42BE-9C64-831AD9FF24FB}" srcId="{8EC627B6-74D3-4586-87E3-EC35780D4A04}" destId="{D0BFC462-D7BF-4C60-A8CD-1C8A43FE9C8F}" srcOrd="0" destOrd="0" parTransId="{D3EDA76C-467C-4ECF-9241-8EB2E211CD8A}" sibTransId="{7D719569-3AE5-414E-ACA6-2BC68F6A89B7}"/>
    <dgm:cxn modelId="{C3FB87F3-AEE2-4B5F-97BD-FBA8ADC35334}" type="presOf" srcId="{5CB6416D-96F6-448D-A2C9-4F89F20B779F}" destId="{BEDB5A7A-C551-4111-9915-A0F07FAEF307}" srcOrd="0" destOrd="0" presId="urn:microsoft.com/office/officeart/2005/8/layout/vList6"/>
    <dgm:cxn modelId="{FCB775B1-B333-4E9F-BBA4-35BDEAA09E0F}" type="presOf" srcId="{8EC627B6-74D3-4586-87E3-EC35780D4A04}" destId="{401CFEBB-55C7-49B4-A127-7B79805B5412}" srcOrd="0" destOrd="0" presId="urn:microsoft.com/office/officeart/2005/8/layout/vList6"/>
    <dgm:cxn modelId="{46EACD3E-FA75-4C22-90F2-90ACBAD89BEB}" type="presParOf" srcId="{4D1875D5-664B-448E-8C0B-FAE2145C6751}" destId="{7AEC684B-7338-42D2-BAB4-0551C93A5CE4}" srcOrd="0" destOrd="0" presId="urn:microsoft.com/office/officeart/2005/8/layout/vList6"/>
    <dgm:cxn modelId="{FF15895D-C03A-446F-A835-79ED4196C608}" type="presParOf" srcId="{7AEC684B-7338-42D2-BAB4-0551C93A5CE4}" destId="{97FE14AD-78A4-4DF4-8529-470EE39469BD}" srcOrd="0" destOrd="0" presId="urn:microsoft.com/office/officeart/2005/8/layout/vList6"/>
    <dgm:cxn modelId="{4181C319-8E44-4EDE-9635-A347CB030EE0}" type="presParOf" srcId="{7AEC684B-7338-42D2-BAB4-0551C93A5CE4}" destId="{5B999124-44CB-47E6-82E6-F3396686E23D}" srcOrd="1" destOrd="0" presId="urn:microsoft.com/office/officeart/2005/8/layout/vList6"/>
    <dgm:cxn modelId="{098C27AA-45CA-4503-99B0-9B507A20C6CC}" type="presParOf" srcId="{4D1875D5-664B-448E-8C0B-FAE2145C6751}" destId="{5E2043D8-AF0B-43A4-B0C0-C79774EA5172}" srcOrd="1" destOrd="0" presId="urn:microsoft.com/office/officeart/2005/8/layout/vList6"/>
    <dgm:cxn modelId="{9ECF51AD-BB57-45B1-9E79-847C0884BCCF}" type="presParOf" srcId="{4D1875D5-664B-448E-8C0B-FAE2145C6751}" destId="{36EEC8D6-0421-4E42-8AF9-433D29352E7A}" srcOrd="2" destOrd="0" presId="urn:microsoft.com/office/officeart/2005/8/layout/vList6"/>
    <dgm:cxn modelId="{FAE4DA98-0861-4FB5-A797-B223AE9B64C1}" type="presParOf" srcId="{36EEC8D6-0421-4E42-8AF9-433D29352E7A}" destId="{401CFEBB-55C7-49B4-A127-7B79805B5412}" srcOrd="0" destOrd="0" presId="urn:microsoft.com/office/officeart/2005/8/layout/vList6"/>
    <dgm:cxn modelId="{1A693FD4-F6CD-4256-9E46-92F67B53D758}" type="presParOf" srcId="{36EEC8D6-0421-4E42-8AF9-433D29352E7A}" destId="{AA891308-4A92-4255-B92E-40EE5ABCE981}" srcOrd="1" destOrd="0" presId="urn:microsoft.com/office/officeart/2005/8/layout/vList6"/>
    <dgm:cxn modelId="{D293DBC3-D4E5-4386-9E3E-C7E7EBC04034}" type="presParOf" srcId="{4D1875D5-664B-448E-8C0B-FAE2145C6751}" destId="{2B453D3B-679D-4714-8435-A95E973C9658}" srcOrd="3" destOrd="0" presId="urn:microsoft.com/office/officeart/2005/8/layout/vList6"/>
    <dgm:cxn modelId="{4C547ACE-83D6-498C-9D3D-54CA5B4AAB60}" type="presParOf" srcId="{4D1875D5-664B-448E-8C0B-FAE2145C6751}" destId="{29C0D486-E221-4553-9548-C50901042A6E}" srcOrd="4" destOrd="0" presId="urn:microsoft.com/office/officeart/2005/8/layout/vList6"/>
    <dgm:cxn modelId="{5A565F5B-E6B2-4088-B5E3-48EF575516AA}" type="presParOf" srcId="{29C0D486-E221-4553-9548-C50901042A6E}" destId="{77112764-5F2E-44D0-9CC9-5F0D96413DBC}" srcOrd="0" destOrd="0" presId="urn:microsoft.com/office/officeart/2005/8/layout/vList6"/>
    <dgm:cxn modelId="{2A30A36F-677D-439E-BC51-2FC180DFEDCD}" type="presParOf" srcId="{29C0D486-E221-4553-9548-C50901042A6E}" destId="{C75CE3CB-D13B-4834-8E3E-4245A9809C44}" srcOrd="1" destOrd="0" presId="urn:microsoft.com/office/officeart/2005/8/layout/vList6"/>
    <dgm:cxn modelId="{98E2FBC9-A9BD-427C-B0F1-B0CE2B158EA9}" type="presParOf" srcId="{4D1875D5-664B-448E-8C0B-FAE2145C6751}" destId="{B22C0310-D67F-48F0-8B14-B3ECDEB5E494}" srcOrd="5" destOrd="0" presId="urn:microsoft.com/office/officeart/2005/8/layout/vList6"/>
    <dgm:cxn modelId="{E5775474-D970-4E6E-BE3C-29633F455159}" type="presParOf" srcId="{4D1875D5-664B-448E-8C0B-FAE2145C6751}" destId="{874C5397-83C9-4945-8B2E-3D4C419EC2FF}" srcOrd="6" destOrd="0" presId="urn:microsoft.com/office/officeart/2005/8/layout/vList6"/>
    <dgm:cxn modelId="{C017D0D9-1EE0-4DA7-A5BE-82CD5258E59D}" type="presParOf" srcId="{874C5397-83C9-4945-8B2E-3D4C419EC2FF}" destId="{46BC25DB-BB73-46CB-94B8-AEA59FAFECFC}" srcOrd="0" destOrd="0" presId="urn:microsoft.com/office/officeart/2005/8/layout/vList6"/>
    <dgm:cxn modelId="{6FF1B959-1B8D-4FCB-8AC2-0D629771D91E}" type="presParOf" srcId="{874C5397-83C9-4945-8B2E-3D4C419EC2FF}" destId="{02FDD41A-2D94-4372-B6DA-55169B35C115}" srcOrd="1" destOrd="0" presId="urn:microsoft.com/office/officeart/2005/8/layout/vList6"/>
    <dgm:cxn modelId="{F99D170C-2AF9-42BD-A6CD-6D3097E66CB8}" type="presParOf" srcId="{4D1875D5-664B-448E-8C0B-FAE2145C6751}" destId="{065B1B4C-6B62-4A44-873E-75EB2C26C8A5}" srcOrd="7" destOrd="0" presId="urn:microsoft.com/office/officeart/2005/8/layout/vList6"/>
    <dgm:cxn modelId="{437E890B-E844-4FDA-83E7-A45F76630E7F}" type="presParOf" srcId="{4D1875D5-664B-448E-8C0B-FAE2145C6751}" destId="{5ECB6AC2-5855-4C2E-ACD0-118E6A1E0664}" srcOrd="8" destOrd="0" presId="urn:microsoft.com/office/officeart/2005/8/layout/vList6"/>
    <dgm:cxn modelId="{B0BFA8DD-2231-41E4-ADE5-6746F391560B}" type="presParOf" srcId="{5ECB6AC2-5855-4C2E-ACD0-118E6A1E0664}" destId="{BEDB5A7A-C551-4111-9915-A0F07FAEF307}" srcOrd="0" destOrd="0" presId="urn:microsoft.com/office/officeart/2005/8/layout/vList6"/>
    <dgm:cxn modelId="{AEBE33DE-23F6-4188-A785-0C16C88D3564}" type="presParOf" srcId="{5ECB6AC2-5855-4C2E-ACD0-118E6A1E0664}" destId="{CD3BE5FC-8744-4538-8D0D-8CBF6EEC1BE7}" srcOrd="1" destOrd="0" presId="urn:microsoft.com/office/officeart/2005/8/layout/vList6"/>
    <dgm:cxn modelId="{CE5428A7-CBE2-4BAD-AA13-F4186468D0E4}" type="presParOf" srcId="{4D1875D5-664B-448E-8C0B-FAE2145C6751}" destId="{4A6D06F4-0906-4B45-96D2-2B21B3B333D9}" srcOrd="9" destOrd="0" presId="urn:microsoft.com/office/officeart/2005/8/layout/vList6"/>
    <dgm:cxn modelId="{84489E5F-AB9C-4110-A3FA-6A02657060CC}" type="presParOf" srcId="{4D1875D5-664B-448E-8C0B-FAE2145C6751}" destId="{5B55FDFE-FC1C-4EFA-BF00-F518EEFD448E}" srcOrd="10" destOrd="0" presId="urn:microsoft.com/office/officeart/2005/8/layout/vList6"/>
    <dgm:cxn modelId="{CE0EE4BA-F4E9-48AD-AB4B-28C657FB43E0}" type="presParOf" srcId="{5B55FDFE-FC1C-4EFA-BF00-F518EEFD448E}" destId="{DBF33914-9BA3-4C75-B556-A8D38B714E46}" srcOrd="0" destOrd="0" presId="urn:microsoft.com/office/officeart/2005/8/layout/vList6"/>
    <dgm:cxn modelId="{A75E0142-79D4-455B-A84A-13CBBBA45D29}" type="presParOf" srcId="{5B55FDFE-FC1C-4EFA-BF00-F518EEFD448E}" destId="{1C64A2A1-3CAF-4665-9981-0BCDF815AEF9}" srcOrd="1" destOrd="0" presId="urn:microsoft.com/office/officeart/2005/8/layout/vList6"/>
    <dgm:cxn modelId="{411A29CC-C3A5-468B-B035-CB38B1C04260}" type="presParOf" srcId="{4D1875D5-664B-448E-8C0B-FAE2145C6751}" destId="{8866E8AF-F52F-400E-88C6-C7653DC50C7C}" srcOrd="11" destOrd="0" presId="urn:microsoft.com/office/officeart/2005/8/layout/vList6"/>
    <dgm:cxn modelId="{F2E1A68B-1E5E-40DC-9A41-4891F25C2378}" type="presParOf" srcId="{4D1875D5-664B-448E-8C0B-FAE2145C6751}" destId="{4AE9EBD3-67D1-44EA-B720-95F71ABD6536}" srcOrd="12" destOrd="0" presId="urn:microsoft.com/office/officeart/2005/8/layout/vList6"/>
    <dgm:cxn modelId="{DE02F8BD-BD1E-4C8F-A786-EAACCFF2D810}" type="presParOf" srcId="{4AE9EBD3-67D1-44EA-B720-95F71ABD6536}" destId="{4340B399-D718-4875-B007-6CBBF43F9B57}" srcOrd="0" destOrd="0" presId="urn:microsoft.com/office/officeart/2005/8/layout/vList6"/>
    <dgm:cxn modelId="{17C5BC02-6264-4C56-8D93-11D1A8461AF9}" type="presParOf" srcId="{4AE9EBD3-67D1-44EA-B720-95F71ABD6536}" destId="{1E0575AE-0042-4026-B996-4CF17FB1EA0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04B7FE-7E1B-4E80-87C6-59FA17EB3CE7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14040000"/>
            <a:gd name="adj2" fmla="val 1620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12824B-902F-41BF-93DB-C4B2C3BAC03D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11880000"/>
            <a:gd name="adj2" fmla="val 1404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2838E4-2F0B-4116-9074-886D826D43F9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9720000"/>
            <a:gd name="adj2" fmla="val 1188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6C42CC-07A8-46F6-B54C-C33853C9FDC1}">
      <dsp:nvSpPr>
        <dsp:cNvPr id="0" name=""/>
        <dsp:cNvSpPr/>
      </dsp:nvSpPr>
      <dsp:spPr>
        <a:xfrm>
          <a:off x="1911174" y="559827"/>
          <a:ext cx="4822655" cy="4822655"/>
        </a:xfrm>
        <a:prstGeom prst="blockArc">
          <a:avLst>
            <a:gd name="adj1" fmla="val 7922177"/>
            <a:gd name="adj2" fmla="val 9912821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15E7578-6871-41BB-9E26-38CFB481DA7B}">
      <dsp:nvSpPr>
        <dsp:cNvPr id="0" name=""/>
        <dsp:cNvSpPr/>
      </dsp:nvSpPr>
      <dsp:spPr>
        <a:xfrm>
          <a:off x="1760174" y="434588"/>
          <a:ext cx="4822655" cy="4822655"/>
        </a:xfrm>
        <a:prstGeom prst="blockArc">
          <a:avLst>
            <a:gd name="adj1" fmla="val 5236060"/>
            <a:gd name="adj2" fmla="val 7638495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773A020-1A2C-4150-831D-9C3E07F4094F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3240000"/>
            <a:gd name="adj2" fmla="val 540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E61714B-AE0E-4D0C-B994-D1EB862967E9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1080000"/>
            <a:gd name="adj2" fmla="val 324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2B5E98-1A0D-4959-8994-11FE23F3047D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20520000"/>
            <a:gd name="adj2" fmla="val 108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3A9C324-9E64-4E68-B912-3D00FA781514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18360000"/>
            <a:gd name="adj2" fmla="val 2052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B4EABE9-4D5E-4B70-BD1E-9EA2F0216307}">
      <dsp:nvSpPr>
        <dsp:cNvPr id="0" name=""/>
        <dsp:cNvSpPr/>
      </dsp:nvSpPr>
      <dsp:spPr>
        <a:xfrm>
          <a:off x="1873535" y="431884"/>
          <a:ext cx="4822655" cy="4822655"/>
        </a:xfrm>
        <a:prstGeom prst="blockArc">
          <a:avLst>
            <a:gd name="adj1" fmla="val 16200000"/>
            <a:gd name="adj2" fmla="val 18360000"/>
            <a:gd name="adj3" fmla="val 2762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2EA1245-447F-464A-B1A1-D7D80367CEDC}">
      <dsp:nvSpPr>
        <dsp:cNvPr id="0" name=""/>
        <dsp:cNvSpPr/>
      </dsp:nvSpPr>
      <dsp:spPr>
        <a:xfrm>
          <a:off x="3624209" y="2182558"/>
          <a:ext cx="1321307" cy="132130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Проблеми</a:t>
          </a:r>
        </a:p>
      </dsp:txBody>
      <dsp:txXfrm>
        <a:off x="3817710" y="2376059"/>
        <a:ext cx="934305" cy="934305"/>
      </dsp:txXfrm>
    </dsp:sp>
    <dsp:sp modelId="{57A908A9-FDFF-4AAA-8CD4-D7975C5D2904}">
      <dsp:nvSpPr>
        <dsp:cNvPr id="0" name=""/>
        <dsp:cNvSpPr/>
      </dsp:nvSpPr>
      <dsp:spPr>
        <a:xfrm>
          <a:off x="3652114" y="2723"/>
          <a:ext cx="1265497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Відсутність відпочинкових зон для мешканців та гостей міста</a:t>
          </a:r>
          <a:endParaRPr lang="ru-RU" sz="800" kern="1200"/>
        </a:p>
      </dsp:txBody>
      <dsp:txXfrm>
        <a:off x="3837442" y="138174"/>
        <a:ext cx="894841" cy="654013"/>
      </dsp:txXfrm>
    </dsp:sp>
    <dsp:sp modelId="{69D2712D-DA41-42D2-A4E9-8FF06317664A}">
      <dsp:nvSpPr>
        <dsp:cNvPr id="0" name=""/>
        <dsp:cNvSpPr/>
      </dsp:nvSpPr>
      <dsp:spPr>
        <a:xfrm>
          <a:off x="4952765" y="456887"/>
          <a:ext cx="1459738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Низький рівень охоплення дітей дошкільною освітою</a:t>
          </a:r>
          <a:endParaRPr lang="ru-RU" sz="1000" kern="1200"/>
        </a:p>
      </dsp:txBody>
      <dsp:txXfrm>
        <a:off x="5166539" y="592338"/>
        <a:ext cx="1032190" cy="654013"/>
      </dsp:txXfrm>
    </dsp:sp>
    <dsp:sp modelId="{09F1AC93-645F-4FCD-A943-81BEF807DE79}">
      <dsp:nvSpPr>
        <dsp:cNvPr id="0" name=""/>
        <dsp:cNvSpPr/>
      </dsp:nvSpPr>
      <dsp:spPr>
        <a:xfrm>
          <a:off x="5382624" y="1645902"/>
          <a:ext cx="2327762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Неможливість розпоряджатися землями поза межами населеного пункту</a:t>
          </a:r>
          <a:endParaRPr lang="ru-RU" sz="1000" kern="1200"/>
        </a:p>
      </dsp:txBody>
      <dsp:txXfrm>
        <a:off x="5723517" y="1781353"/>
        <a:ext cx="1645976" cy="654013"/>
      </dsp:txXfrm>
    </dsp:sp>
    <dsp:sp modelId="{A652A0FD-A16D-4961-A88F-19590E218B30}">
      <dsp:nvSpPr>
        <dsp:cNvPr id="0" name=""/>
        <dsp:cNvSpPr/>
      </dsp:nvSpPr>
      <dsp:spPr>
        <a:xfrm>
          <a:off x="5805523" y="3115606"/>
          <a:ext cx="1481964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Стихійна та несанкціонована торгівля</a:t>
          </a:r>
          <a:endParaRPr lang="ru-RU" sz="1000" kern="1200"/>
        </a:p>
      </dsp:txBody>
      <dsp:txXfrm>
        <a:off x="6022552" y="3251057"/>
        <a:ext cx="1047906" cy="654013"/>
      </dsp:txXfrm>
    </dsp:sp>
    <dsp:sp modelId="{F84E3AD9-0F51-4F3F-800E-80787CE7087E}">
      <dsp:nvSpPr>
        <dsp:cNvPr id="0" name=""/>
        <dsp:cNvSpPr/>
      </dsp:nvSpPr>
      <dsp:spPr>
        <a:xfrm>
          <a:off x="5031240" y="4304622"/>
          <a:ext cx="1302789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Проблема поводження з ТПВ</a:t>
          </a:r>
          <a:endParaRPr lang="ru-RU" sz="1000" kern="1200"/>
        </a:p>
      </dsp:txBody>
      <dsp:txXfrm>
        <a:off x="5222029" y="4440073"/>
        <a:ext cx="921211" cy="654013"/>
      </dsp:txXfrm>
    </dsp:sp>
    <dsp:sp modelId="{D22E4293-9E67-4D3B-A399-5E8605335D31}">
      <dsp:nvSpPr>
        <dsp:cNvPr id="0" name=""/>
        <dsp:cNvSpPr/>
      </dsp:nvSpPr>
      <dsp:spPr>
        <a:xfrm>
          <a:off x="3585437" y="4758785"/>
          <a:ext cx="1398851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Проблема поводження з безпритульними собаками</a:t>
          </a:r>
          <a:endParaRPr lang="ru-RU" sz="1000" kern="1200"/>
        </a:p>
      </dsp:txBody>
      <dsp:txXfrm>
        <a:off x="3790294" y="4894236"/>
        <a:ext cx="989137" cy="654013"/>
      </dsp:txXfrm>
    </dsp:sp>
    <dsp:sp modelId="{BC7DB2C1-FE40-4CDA-9FEF-ABD20DF76FF4}">
      <dsp:nvSpPr>
        <dsp:cNvPr id="0" name=""/>
        <dsp:cNvSpPr/>
      </dsp:nvSpPr>
      <dsp:spPr>
        <a:xfrm>
          <a:off x="2016047" y="4274911"/>
          <a:ext cx="1428245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Низький рівень розбудови мережі каналізування міста</a:t>
          </a:r>
          <a:endParaRPr lang="ru-RU" sz="1000" kern="1200"/>
        </a:p>
      </dsp:txBody>
      <dsp:txXfrm>
        <a:off x="2225209" y="4410362"/>
        <a:ext cx="1009921" cy="654013"/>
      </dsp:txXfrm>
    </dsp:sp>
    <dsp:sp modelId="{1DF2FE13-17DD-4CD9-8383-21695A8FA5E6}">
      <dsp:nvSpPr>
        <dsp:cNvPr id="0" name=""/>
        <dsp:cNvSpPr/>
      </dsp:nvSpPr>
      <dsp:spPr>
        <a:xfrm>
          <a:off x="1176438" y="3115606"/>
          <a:ext cx="1693566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Значні втрати води у мережах водопостачання</a:t>
          </a:r>
          <a:endParaRPr lang="ru-RU" sz="1000" kern="1200"/>
        </a:p>
      </dsp:txBody>
      <dsp:txXfrm>
        <a:off x="1424455" y="3251057"/>
        <a:ext cx="1197532" cy="654013"/>
      </dsp:txXfrm>
    </dsp:sp>
    <dsp:sp modelId="{676F0A34-E84E-44AC-84DE-9F9AF0CD123E}">
      <dsp:nvSpPr>
        <dsp:cNvPr id="0" name=""/>
        <dsp:cNvSpPr/>
      </dsp:nvSpPr>
      <dsp:spPr>
        <a:xfrm>
          <a:off x="1203126" y="1645902"/>
          <a:ext cx="1640189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Незадовільний стан дорожнього покриття вулиць міста</a:t>
          </a:r>
          <a:endParaRPr lang="ru-RU" sz="1000" kern="1200"/>
        </a:p>
      </dsp:txBody>
      <dsp:txXfrm>
        <a:off x="1443326" y="1781353"/>
        <a:ext cx="1159789" cy="654013"/>
      </dsp:txXfrm>
    </dsp:sp>
    <dsp:sp modelId="{A16ED26D-BB3D-40F3-963A-C8562573B6C7}">
      <dsp:nvSpPr>
        <dsp:cNvPr id="0" name=""/>
        <dsp:cNvSpPr/>
      </dsp:nvSpPr>
      <dsp:spPr>
        <a:xfrm>
          <a:off x="2123245" y="456887"/>
          <a:ext cx="1527692" cy="92491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Висока вартість забезпечення вуличного освітлення міста</a:t>
          </a:r>
          <a:endParaRPr lang="ru-RU" sz="1000" kern="1200"/>
        </a:p>
      </dsp:txBody>
      <dsp:txXfrm>
        <a:off x="2346970" y="592338"/>
        <a:ext cx="1080242" cy="654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E287C8-9B62-44AE-97D2-6C95E160A1CB}">
      <dsp:nvSpPr>
        <dsp:cNvPr id="0" name=""/>
        <dsp:cNvSpPr/>
      </dsp:nvSpPr>
      <dsp:spPr>
        <a:xfrm>
          <a:off x="110594" y="2030588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Проведення капітального ремонту  будинків на майдані Гайдамаків, 17-18, 28</a:t>
          </a:r>
          <a:endParaRPr lang="ru-RU" sz="900" kern="1200"/>
        </a:p>
      </dsp:txBody>
      <dsp:txXfrm>
        <a:off x="110594" y="2030588"/>
        <a:ext cx="2583501" cy="807344"/>
      </dsp:txXfrm>
    </dsp:sp>
    <dsp:sp modelId="{2976AC5A-EAF1-490C-B778-7EB4F9F0BD04}">
      <dsp:nvSpPr>
        <dsp:cNvPr id="0" name=""/>
        <dsp:cNvSpPr/>
      </dsp:nvSpPr>
      <dsp:spPr>
        <a:xfrm>
          <a:off x="2948" y="1913972"/>
          <a:ext cx="565140" cy="847711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14739C-24DA-4F88-A5B3-717B70F8CD50}">
      <dsp:nvSpPr>
        <dsp:cNvPr id="0" name=""/>
        <dsp:cNvSpPr/>
      </dsp:nvSpPr>
      <dsp:spPr>
        <a:xfrm>
          <a:off x="3166650" y="2030588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Створення відпочинково-рекреаційних зон для проведення дозвілля городківчан (в т.ч. в урочищі </a:t>
          </a:r>
          <a:r>
            <a:rPr lang="uk-UA" altLang="uk-UA" sz="900" kern="1200" dirty="0" err="1" smtClean="0"/>
            <a:t>“Соснина”</a:t>
          </a:r>
          <a:r>
            <a:rPr lang="uk-UA" altLang="uk-UA" sz="900" kern="1200" dirty="0" smtClean="0"/>
            <a:t> та на </a:t>
          </a:r>
          <a:r>
            <a:rPr lang="uk-UA" altLang="uk-UA" sz="900" kern="1200" dirty="0" err="1" smtClean="0"/>
            <a:t>вул.Авіаційна</a:t>
          </a:r>
          <a:r>
            <a:rPr lang="uk-UA" altLang="uk-UA" sz="900" kern="1200" dirty="0" smtClean="0"/>
            <a:t>, озеро </a:t>
          </a:r>
          <a:r>
            <a:rPr lang="uk-UA" altLang="uk-UA" sz="900" kern="1200" dirty="0" err="1" smtClean="0"/>
            <a:t>“Торфовище”</a:t>
          </a:r>
          <a:r>
            <a:rPr lang="uk-UA" altLang="uk-UA" sz="900" kern="1200" dirty="0" smtClean="0"/>
            <a:t> </a:t>
          </a:r>
          <a:r>
            <a:rPr lang="uk-UA" altLang="uk-UA" sz="900" kern="1200" dirty="0" err="1" smtClean="0"/>
            <a:t>вул.Галицька, озеро "Пляж"</a:t>
          </a:r>
          <a:r>
            <a:rPr lang="uk-UA" altLang="uk-UA" sz="900" kern="1200" dirty="0" smtClean="0"/>
            <a:t>);</a:t>
          </a:r>
          <a:endParaRPr lang="ru-RU" sz="900" kern="1200"/>
        </a:p>
      </dsp:txBody>
      <dsp:txXfrm>
        <a:off x="3166650" y="2030588"/>
        <a:ext cx="2583501" cy="807344"/>
      </dsp:txXfrm>
    </dsp:sp>
    <dsp:sp modelId="{F03AECFC-9723-4E42-BA4B-1B37ACCBD530}">
      <dsp:nvSpPr>
        <dsp:cNvPr id="0" name=""/>
        <dsp:cNvSpPr/>
      </dsp:nvSpPr>
      <dsp:spPr>
        <a:xfrm>
          <a:off x="3059004" y="1913972"/>
          <a:ext cx="565140" cy="847711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3000" r="-12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FEFE56-D420-4CB9-BCBE-70BB907DA75B}">
      <dsp:nvSpPr>
        <dsp:cNvPr id="0" name=""/>
        <dsp:cNvSpPr/>
      </dsp:nvSpPr>
      <dsp:spPr>
        <a:xfrm>
          <a:off x="110594" y="3046945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Реалізація будівлі незавершеного будівництва за адресою Чорновола, 18, нежитлова будівля, котельня - Чорновола, 10а </a:t>
          </a:r>
        </a:p>
      </dsp:txBody>
      <dsp:txXfrm>
        <a:off x="110594" y="3046945"/>
        <a:ext cx="2583501" cy="807344"/>
      </dsp:txXfrm>
    </dsp:sp>
    <dsp:sp modelId="{98B7BA7E-3C3D-428A-937A-C5BECB65E628}">
      <dsp:nvSpPr>
        <dsp:cNvPr id="0" name=""/>
        <dsp:cNvSpPr/>
      </dsp:nvSpPr>
      <dsp:spPr>
        <a:xfrm>
          <a:off x="2948" y="2930328"/>
          <a:ext cx="565140" cy="847711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E0D986-AAB2-4768-A895-E5EE43B7EE1C}">
      <dsp:nvSpPr>
        <dsp:cNvPr id="0" name=""/>
        <dsp:cNvSpPr/>
      </dsp:nvSpPr>
      <dsp:spPr>
        <a:xfrm>
          <a:off x="3166650" y="3046945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         Безпечне місто Городок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(встановлення відеоспостереження)</a:t>
          </a:r>
        </a:p>
      </dsp:txBody>
      <dsp:txXfrm>
        <a:off x="3166650" y="3046945"/>
        <a:ext cx="2583501" cy="807344"/>
      </dsp:txXfrm>
    </dsp:sp>
    <dsp:sp modelId="{A175863F-486E-431E-A0FE-FFC6C52C1F66}">
      <dsp:nvSpPr>
        <dsp:cNvPr id="0" name=""/>
        <dsp:cNvSpPr/>
      </dsp:nvSpPr>
      <dsp:spPr>
        <a:xfrm>
          <a:off x="3059004" y="2930328"/>
          <a:ext cx="565140" cy="847711"/>
        </a:xfrm>
        <a:prstGeom prst="rect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3AA0BA-BF3C-4290-870B-CF328F986FD4}">
      <dsp:nvSpPr>
        <dsp:cNvPr id="0" name=""/>
        <dsp:cNvSpPr/>
      </dsp:nvSpPr>
      <dsp:spPr>
        <a:xfrm>
          <a:off x="110594" y="4063301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Подальша розбудова мереж водопостачання та водовідведення міста (в т.ч. вулиць Чорновола, Дорошенка, Сагайдачного, Шашкевича, Галицька</a:t>
          </a:r>
        </a:p>
      </dsp:txBody>
      <dsp:txXfrm>
        <a:off x="110594" y="4063301"/>
        <a:ext cx="2583501" cy="807344"/>
      </dsp:txXfrm>
    </dsp:sp>
    <dsp:sp modelId="{978D0B70-E94A-43BB-8562-1ADF345DE7B3}">
      <dsp:nvSpPr>
        <dsp:cNvPr id="0" name=""/>
        <dsp:cNvSpPr/>
      </dsp:nvSpPr>
      <dsp:spPr>
        <a:xfrm>
          <a:off x="2948" y="3946685"/>
          <a:ext cx="565140" cy="847711"/>
        </a:xfrm>
        <a:prstGeom prst="rect">
          <a:avLst/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C107B3-360A-4A93-9599-7C32FC701DC6}">
      <dsp:nvSpPr>
        <dsp:cNvPr id="0" name=""/>
        <dsp:cNvSpPr/>
      </dsp:nvSpPr>
      <dsp:spPr>
        <a:xfrm>
          <a:off x="3166650" y="4063301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Продовження виконання робіт пов’язаних з відновленням покриття доріг та тротуарів міста (</a:t>
          </a:r>
          <a:r>
            <a:rPr lang="uk-UA" altLang="uk-UA" sz="900" kern="1200" dirty="0" err="1" smtClean="0"/>
            <a:t>в.т.ч</a:t>
          </a:r>
          <a:r>
            <a:rPr lang="uk-UA" altLang="uk-UA" sz="900" kern="1200" dirty="0" smtClean="0"/>
            <a:t>. вулиць Артищівська, Шевченка, Комарнівська, Гоголя )</a:t>
          </a:r>
        </a:p>
      </dsp:txBody>
      <dsp:txXfrm>
        <a:off x="3166650" y="4063301"/>
        <a:ext cx="2583501" cy="807344"/>
      </dsp:txXfrm>
    </dsp:sp>
    <dsp:sp modelId="{FAAC0EBD-CB10-4A51-A8EE-083C6895EF86}">
      <dsp:nvSpPr>
        <dsp:cNvPr id="0" name=""/>
        <dsp:cNvSpPr/>
      </dsp:nvSpPr>
      <dsp:spPr>
        <a:xfrm>
          <a:off x="3059004" y="3946685"/>
          <a:ext cx="565140" cy="847711"/>
        </a:xfrm>
        <a:prstGeom prst="rect">
          <a:avLst/>
        </a:prstGeom>
        <a:blipFill rotWithShape="1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97CD7B-334E-4DC3-85B5-A35FD5544F97}">
      <dsp:nvSpPr>
        <dsp:cNvPr id="0" name=""/>
        <dsp:cNvSpPr/>
      </dsp:nvSpPr>
      <dsp:spPr>
        <a:xfrm>
          <a:off x="1638622" y="5079658"/>
          <a:ext cx="2583501" cy="80734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46841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altLang="uk-UA" sz="900" kern="1200" dirty="0" smtClean="0"/>
            <a:t>Завершення робіт пов'язаних з з розбудовою мереж вуличного освітлення; заміна світильників на енергозберігаючі </a:t>
          </a:r>
          <a:r>
            <a:rPr lang="en-US" altLang="uk-UA" sz="900" kern="1200" dirty="0" smtClean="0"/>
            <a:t>LED</a:t>
          </a:r>
          <a:endParaRPr lang="uk-UA" altLang="uk-UA" sz="900" kern="1200" dirty="0" smtClean="0"/>
        </a:p>
      </dsp:txBody>
      <dsp:txXfrm>
        <a:off x="1638622" y="5079658"/>
        <a:ext cx="2583501" cy="807344"/>
      </dsp:txXfrm>
    </dsp:sp>
    <dsp:sp modelId="{02DD42D5-EAEB-48DF-B006-5FFC6897AEDF}">
      <dsp:nvSpPr>
        <dsp:cNvPr id="0" name=""/>
        <dsp:cNvSpPr/>
      </dsp:nvSpPr>
      <dsp:spPr>
        <a:xfrm>
          <a:off x="1530976" y="4963042"/>
          <a:ext cx="565140" cy="847711"/>
        </a:xfrm>
        <a:prstGeom prst="rect">
          <a:avLst/>
        </a:prstGeom>
        <a:blipFill rotWithShape="1">
          <a:blip xmlns:r="http://schemas.openxmlformats.org/officeDocument/2006/relationships" r:embed="rId7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999124-44CB-47E6-82E6-F3396686E23D}">
      <dsp:nvSpPr>
        <dsp:cNvPr id="0" name=""/>
        <dsp:cNvSpPr/>
      </dsp:nvSpPr>
      <dsp:spPr>
        <a:xfrm>
          <a:off x="2419349" y="2383"/>
          <a:ext cx="3629025" cy="6320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Продаж земельних ділянок для будівництва об'єктів придорожнього сервісу</a:t>
          </a:r>
        </a:p>
      </dsp:txBody>
      <dsp:txXfrm>
        <a:off x="2419349" y="81394"/>
        <a:ext cx="3391991" cy="474069"/>
      </dsp:txXfrm>
    </dsp:sp>
    <dsp:sp modelId="{97FE14AD-78A4-4DF4-8529-470EE39469BD}">
      <dsp:nvSpPr>
        <dsp:cNvPr id="0" name=""/>
        <dsp:cNvSpPr/>
      </dsp:nvSpPr>
      <dsp:spPr>
        <a:xfrm>
          <a:off x="0" y="2383"/>
          <a:ext cx="2419350" cy="63209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11 земельних ділянок в районі об'їзної дороги  </a:t>
          </a:r>
        </a:p>
      </dsp:txBody>
      <dsp:txXfrm>
        <a:off x="30856" y="33239"/>
        <a:ext cx="2357638" cy="570379"/>
      </dsp:txXfrm>
    </dsp:sp>
    <dsp:sp modelId="{AA891308-4A92-4255-B92E-40EE5ABCE981}">
      <dsp:nvSpPr>
        <dsp:cNvPr id="0" name=""/>
        <dsp:cNvSpPr/>
      </dsp:nvSpPr>
      <dsp:spPr>
        <a:xfrm>
          <a:off x="2419349" y="697684"/>
          <a:ext cx="3629025" cy="6320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1790080"/>
            <a:satOff val="8042"/>
            <a:lumOff val="553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790080"/>
              <a:satOff val="8042"/>
              <a:lumOff val="553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Продаж земельної ділянки для будівн</a:t>
          </a:r>
          <a:r>
            <a:rPr lang="uk-UA" sz="1200" kern="1200"/>
            <a:t>ицтва та обслуговування будівель ринкової інфраструктури</a:t>
          </a:r>
          <a:endParaRPr lang="ru-RU" sz="1200" kern="1200"/>
        </a:p>
      </dsp:txBody>
      <dsp:txXfrm>
        <a:off x="2419349" y="776695"/>
        <a:ext cx="3391991" cy="474069"/>
      </dsp:txXfrm>
    </dsp:sp>
    <dsp:sp modelId="{401CFEBB-55C7-49B4-A127-7B79805B5412}">
      <dsp:nvSpPr>
        <dsp:cNvPr id="0" name=""/>
        <dsp:cNvSpPr/>
      </dsp:nvSpPr>
      <dsp:spPr>
        <a:xfrm>
          <a:off x="0" y="697684"/>
          <a:ext cx="2419350" cy="632091"/>
        </a:xfrm>
        <a:prstGeom prst="roundRect">
          <a:avLst/>
        </a:prstGeom>
        <a:solidFill>
          <a:schemeClr val="accent5">
            <a:hueOff val="-1655646"/>
            <a:satOff val="6635"/>
            <a:lumOff val="143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 П.Мирного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0,0921 га на</a:t>
          </a:r>
          <a:endParaRPr lang="ru-RU" sz="1500" kern="1200"/>
        </a:p>
      </dsp:txBody>
      <dsp:txXfrm>
        <a:off x="30856" y="728540"/>
        <a:ext cx="2357638" cy="570379"/>
      </dsp:txXfrm>
    </dsp:sp>
    <dsp:sp modelId="{C75CE3CB-D13B-4834-8E3E-4245A9809C44}">
      <dsp:nvSpPr>
        <dsp:cNvPr id="0" name=""/>
        <dsp:cNvSpPr/>
      </dsp:nvSpPr>
      <dsp:spPr>
        <a:xfrm>
          <a:off x="2498250" y="1392985"/>
          <a:ext cx="3550065" cy="887905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200" kern="1200"/>
            <a:t>Продаж земельної ділянки для для будівництва та обслуговування торгово-громадського центру</a:t>
          </a:r>
          <a:endParaRPr lang="ru-RU" sz="1200" kern="1200"/>
        </a:p>
      </dsp:txBody>
      <dsp:txXfrm>
        <a:off x="2498250" y="1503973"/>
        <a:ext cx="3217101" cy="665929"/>
      </dsp:txXfrm>
    </dsp:sp>
    <dsp:sp modelId="{77112764-5F2E-44D0-9CC9-5F0D96413DBC}">
      <dsp:nvSpPr>
        <dsp:cNvPr id="0" name=""/>
        <dsp:cNvSpPr/>
      </dsp:nvSpPr>
      <dsp:spPr>
        <a:xfrm>
          <a:off x="59" y="1423098"/>
          <a:ext cx="2498191" cy="827679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П.Орлика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0,3772 га </a:t>
          </a:r>
          <a:endParaRPr lang="ru-RU" sz="1400" kern="1200"/>
        </a:p>
      </dsp:txBody>
      <dsp:txXfrm>
        <a:off x="40463" y="1463502"/>
        <a:ext cx="2417383" cy="746871"/>
      </dsp:txXfrm>
    </dsp:sp>
    <dsp:sp modelId="{02FDD41A-2D94-4372-B6DA-55169B35C115}">
      <dsp:nvSpPr>
        <dsp:cNvPr id="0" name=""/>
        <dsp:cNvSpPr/>
      </dsp:nvSpPr>
      <dsp:spPr>
        <a:xfrm>
          <a:off x="2428873" y="2344100"/>
          <a:ext cx="3613587" cy="873038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200" kern="1200"/>
            <a:t>Продаж права оренди на земельну ділянку для будівництва та обслуговування логістичного центру </a:t>
          </a:r>
          <a:endParaRPr lang="ru-RU" sz="1000" kern="1200"/>
        </a:p>
      </dsp:txBody>
      <dsp:txXfrm>
        <a:off x="2428873" y="2453230"/>
        <a:ext cx="3286198" cy="654778"/>
      </dsp:txXfrm>
    </dsp:sp>
    <dsp:sp modelId="{46BC25DB-BB73-46CB-94B8-AEA59FAFECFC}">
      <dsp:nvSpPr>
        <dsp:cNvPr id="0" name=""/>
        <dsp:cNvSpPr/>
      </dsp:nvSpPr>
      <dsp:spPr>
        <a:xfrm>
          <a:off x="5914" y="2355126"/>
          <a:ext cx="2422959" cy="850984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П.Мирного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4,6766 га </a:t>
          </a:r>
          <a:endParaRPr lang="ru-RU" sz="1500" kern="1200"/>
        </a:p>
      </dsp:txBody>
      <dsp:txXfrm>
        <a:off x="47456" y="2396668"/>
        <a:ext cx="2339875" cy="767900"/>
      </dsp:txXfrm>
    </dsp:sp>
    <dsp:sp modelId="{CD3BE5FC-8744-4538-8D0D-8CBF6EEC1BE7}">
      <dsp:nvSpPr>
        <dsp:cNvPr id="0" name=""/>
        <dsp:cNvSpPr/>
      </dsp:nvSpPr>
      <dsp:spPr>
        <a:xfrm>
          <a:off x="2419349" y="3280347"/>
          <a:ext cx="3629025" cy="6320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200" kern="1200"/>
            <a:t>Чорновола, 10а - 546,5м</a:t>
          </a:r>
          <a:r>
            <a:rPr lang="uk-UA" sz="1200" kern="1200">
              <a:latin typeface="Times New Roman"/>
              <a:cs typeface="Times New Roman"/>
            </a:rPr>
            <a:t>²</a:t>
          </a:r>
          <a:endParaRPr lang="ru-RU" sz="1000" kern="1200"/>
        </a:p>
      </dsp:txBody>
      <dsp:txXfrm>
        <a:off x="2419349" y="3359358"/>
        <a:ext cx="3391991" cy="474069"/>
      </dsp:txXfrm>
    </dsp:sp>
    <dsp:sp modelId="{BEDB5A7A-C551-4111-9915-A0F07FAEF307}">
      <dsp:nvSpPr>
        <dsp:cNvPr id="0" name=""/>
        <dsp:cNvSpPr/>
      </dsp:nvSpPr>
      <dsp:spPr>
        <a:xfrm>
          <a:off x="0" y="3280347"/>
          <a:ext cx="2419350" cy="632091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нежитлова будівля, котельня</a:t>
          </a:r>
        </a:p>
      </dsp:txBody>
      <dsp:txXfrm>
        <a:off x="30856" y="3311203"/>
        <a:ext cx="2357638" cy="570379"/>
      </dsp:txXfrm>
    </dsp:sp>
    <dsp:sp modelId="{1C64A2A1-3CAF-4665-9981-0BCDF815AEF9}">
      <dsp:nvSpPr>
        <dsp:cNvPr id="0" name=""/>
        <dsp:cNvSpPr/>
      </dsp:nvSpPr>
      <dsp:spPr>
        <a:xfrm>
          <a:off x="2419349" y="3975648"/>
          <a:ext cx="3629025" cy="6320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8950401"/>
            <a:satOff val="40211"/>
            <a:lumOff val="2764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8950401"/>
              <a:satOff val="40211"/>
              <a:lumOff val="2764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Авіаційна, 123 - 205,7м</a:t>
          </a:r>
          <a:r>
            <a:rPr lang="ru-RU" sz="1200" kern="1200">
              <a:latin typeface="Times New Roman"/>
              <a:cs typeface="Times New Roman"/>
            </a:rPr>
            <a:t>²</a:t>
          </a:r>
          <a:r>
            <a:rPr lang="ru-RU" sz="1200" kern="1200"/>
            <a:t>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Авіаційна, 124 -</a:t>
          </a:r>
          <a:r>
            <a:rPr lang="ru-RU" sz="1200" kern="1200">
              <a:latin typeface="Times New Roman"/>
              <a:cs typeface="Times New Roman"/>
            </a:rPr>
            <a:t> 218,7м²</a:t>
          </a:r>
          <a:endParaRPr lang="ru-RU" sz="1200" kern="1200"/>
        </a:p>
      </dsp:txBody>
      <dsp:txXfrm>
        <a:off x="2419349" y="4054659"/>
        <a:ext cx="3391991" cy="474069"/>
      </dsp:txXfrm>
    </dsp:sp>
    <dsp:sp modelId="{DBF33914-9BA3-4C75-B556-A8D38B714E46}">
      <dsp:nvSpPr>
        <dsp:cNvPr id="0" name=""/>
        <dsp:cNvSpPr/>
      </dsp:nvSpPr>
      <dsp:spPr>
        <a:xfrm>
          <a:off x="0" y="3975648"/>
          <a:ext cx="2419350" cy="632091"/>
        </a:xfrm>
        <a:prstGeom prst="roundRect">
          <a:avLst/>
        </a:prstGeom>
        <a:solidFill>
          <a:schemeClr val="accent5">
            <a:hueOff val="-8278230"/>
            <a:satOff val="33176"/>
            <a:lumOff val="719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нежитлові приміщення, складські приміщення</a:t>
          </a:r>
        </a:p>
      </dsp:txBody>
      <dsp:txXfrm>
        <a:off x="30856" y="4006504"/>
        <a:ext cx="2357638" cy="570379"/>
      </dsp:txXfrm>
    </dsp:sp>
    <dsp:sp modelId="{1E0575AE-0042-4026-B996-4CF17FB1EA0D}">
      <dsp:nvSpPr>
        <dsp:cNvPr id="0" name=""/>
        <dsp:cNvSpPr/>
      </dsp:nvSpPr>
      <dsp:spPr>
        <a:xfrm>
          <a:off x="2419349" y="4670949"/>
          <a:ext cx="3629025" cy="6320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Чорновола, 18 - 5033,3 м</a:t>
          </a:r>
          <a:r>
            <a:rPr lang="ru-RU" sz="1200" kern="1200" baseline="30000"/>
            <a:t>2</a:t>
          </a:r>
          <a:r>
            <a:rPr lang="ru-RU" sz="1200" kern="1200" baseline="0"/>
            <a:t>, 4 поверхи, площа земельної ділянки - 0,9965 га</a:t>
          </a:r>
          <a:endParaRPr lang="ru-RU" sz="1200" kern="1200"/>
        </a:p>
      </dsp:txBody>
      <dsp:txXfrm>
        <a:off x="2419349" y="4749960"/>
        <a:ext cx="3391991" cy="474069"/>
      </dsp:txXfrm>
    </dsp:sp>
    <dsp:sp modelId="{4340B399-D718-4875-B007-6CBBF43F9B57}">
      <dsp:nvSpPr>
        <dsp:cNvPr id="0" name=""/>
        <dsp:cNvSpPr/>
      </dsp:nvSpPr>
      <dsp:spPr>
        <a:xfrm>
          <a:off x="0" y="4672118"/>
          <a:ext cx="2419350" cy="632091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Нежитлова будівля , незавершене будівництво</a:t>
          </a:r>
        </a:p>
      </dsp:txBody>
      <dsp:txXfrm>
        <a:off x="30856" y="4702974"/>
        <a:ext cx="2357638" cy="570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A65E-B5A4-4944-ABC9-F16F557B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32</Pages>
  <Words>8478</Words>
  <Characters>48330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2019-05-21T12:32:00Z</cp:lastPrinted>
  <dcterms:created xsi:type="dcterms:W3CDTF">2019-05-07T15:02:00Z</dcterms:created>
  <dcterms:modified xsi:type="dcterms:W3CDTF">2019-05-21T12:48:00Z</dcterms:modified>
</cp:coreProperties>
</file>