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61AF677E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363">
        <w:rPr>
          <w:rFonts w:ascii="Times New Roman" w:hAnsi="Times New Roman" w:cs="Times New Roman"/>
          <w:bCs/>
          <w:sz w:val="24"/>
          <w:szCs w:val="24"/>
        </w:rPr>
        <w:t>«</w:t>
      </w:r>
      <w:r w:rsidR="00415363" w:rsidRPr="00415363">
        <w:rPr>
          <w:rFonts w:ascii="Times New Roman" w:hAnsi="Times New Roman" w:cs="Times New Roman"/>
          <w:bCs/>
          <w:sz w:val="24"/>
          <w:szCs w:val="24"/>
        </w:rPr>
        <w:t xml:space="preserve">Реконструкція нежитлової будівлі за адресою майдан Гайдамаків, 6б </w:t>
      </w:r>
      <w:proofErr w:type="spellStart"/>
      <w:r w:rsidR="00415363" w:rsidRPr="00415363">
        <w:rPr>
          <w:rFonts w:ascii="Times New Roman" w:hAnsi="Times New Roman" w:cs="Times New Roman"/>
          <w:bCs/>
          <w:sz w:val="24"/>
          <w:szCs w:val="24"/>
        </w:rPr>
        <w:t>м.Городок</w:t>
      </w:r>
      <w:proofErr w:type="spellEnd"/>
      <w:r w:rsidR="00415363" w:rsidRPr="00415363">
        <w:rPr>
          <w:rFonts w:ascii="Times New Roman" w:hAnsi="Times New Roman" w:cs="Times New Roman"/>
          <w:bCs/>
          <w:sz w:val="24"/>
          <w:szCs w:val="24"/>
        </w:rPr>
        <w:t xml:space="preserve"> Львівської області під ЦНАП (центр надання адміністративних послуг)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1E1C4" w14:textId="77777777" w:rsidR="00390237" w:rsidRDefault="0039023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237">
        <w:rPr>
          <w:rFonts w:ascii="Times New Roman" w:hAnsi="Times New Roman" w:cs="Times New Roman"/>
          <w:i/>
          <w:sz w:val="24"/>
          <w:szCs w:val="24"/>
        </w:rPr>
        <w:t xml:space="preserve">Реконструкція нежитлової будівлі за адресою майдан Гайдамаків, 6б </w:t>
      </w:r>
      <w:proofErr w:type="spellStart"/>
      <w:r w:rsidRPr="00390237">
        <w:rPr>
          <w:rFonts w:ascii="Times New Roman" w:hAnsi="Times New Roman" w:cs="Times New Roman"/>
          <w:i/>
          <w:sz w:val="24"/>
          <w:szCs w:val="24"/>
        </w:rPr>
        <w:t>м.Городок</w:t>
      </w:r>
      <w:proofErr w:type="spellEnd"/>
      <w:r w:rsidRPr="00390237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 під ЦНАП (центр надання адміністративних послуг)</w:t>
      </w:r>
    </w:p>
    <w:p w14:paraId="104C5A21" w14:textId="0B1ED18E" w:rsidR="00390237" w:rsidRDefault="0039023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237">
        <w:rPr>
          <w:rFonts w:ascii="Times New Roman" w:hAnsi="Times New Roman" w:cs="Times New Roman"/>
          <w:i/>
          <w:sz w:val="24"/>
          <w:szCs w:val="24"/>
        </w:rPr>
        <w:t>45454000-4 Реконструкція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7651F7B4" w14:textId="5C2A530B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662DE1E5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390237" w:rsidRPr="00390237">
        <w:t>UA-2021-07-27-011913-b</w:t>
      </w:r>
      <w:r w:rsidR="002B72AC" w:rsidRP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001F87A0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>Очікувана</w:t>
      </w:r>
      <w:r w:rsidR="00AD139E" w:rsidRPr="00553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AF3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="00CC7E84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</w:t>
      </w:r>
      <w:r w:rsidR="006377E0" w:rsidRPr="00055AF3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Експертного звіту від </w:t>
      </w:r>
      <w:r w:rsidR="00596E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29.03</w:t>
      </w:r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</w:t>
      </w:r>
      <w:r w:rsidR="00596E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</w:t>
      </w:r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р. №</w:t>
      </w:r>
      <w:r w:rsidR="00596E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29/259-03/21/А</w:t>
      </w:r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виданий </w:t>
      </w:r>
      <w:r w:rsidR="00CC7E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ТОВ «Перша приватна експертиза»</w:t>
      </w:r>
      <w:r w:rsidR="006377E0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проектну документацію</w:t>
      </w:r>
      <w:r w:rsidR="00F901AF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об’єкту </w:t>
      </w:r>
      <w:r w:rsidR="00CC7E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CC7E84" w:rsidRPr="00CC7E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Реконструкція нежитлової будівлі за адресою майдан Гайдамаків, 6б </w:t>
      </w:r>
      <w:proofErr w:type="spellStart"/>
      <w:r w:rsidR="00CC7E84" w:rsidRPr="00CC7E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м.Городок</w:t>
      </w:r>
      <w:proofErr w:type="spellEnd"/>
      <w:r w:rsidR="00CC7E84" w:rsidRPr="00CC7E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Львівської області під ЦНАП (центр надання адміністративних послуг)</w:t>
      </w:r>
      <w:r w:rsidR="00F901AF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F901AF" w:rsidRPr="00055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="00CC7E84">
        <w:rPr>
          <w:rFonts w:ascii="Times New Roman" w:hAnsi="Times New Roman" w:cs="Times New Roman"/>
          <w:i/>
          <w:sz w:val="24"/>
          <w:szCs w:val="24"/>
        </w:rPr>
        <w:t>608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E84">
        <w:rPr>
          <w:rFonts w:ascii="Times New Roman" w:hAnsi="Times New Roman" w:cs="Times New Roman"/>
          <w:i/>
          <w:sz w:val="24"/>
          <w:szCs w:val="24"/>
        </w:rPr>
        <w:t>075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>,</w:t>
      </w:r>
      <w:r w:rsidR="00CC7E84">
        <w:rPr>
          <w:rFonts w:ascii="Times New Roman" w:hAnsi="Times New Roman" w:cs="Times New Roman"/>
          <w:i/>
          <w:sz w:val="24"/>
          <w:szCs w:val="24"/>
        </w:rPr>
        <w:t>6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>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5FB4321C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E235D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5 111 421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="00F8331C" w:rsidRPr="00F8331C">
        <w:t xml:space="preserve"> </w:t>
      </w:r>
      <w:r w:rsidR="00F8331C" w:rsidRPr="00F8331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(в тому числі субвенція державного бюджету 3 284 425,00 </w:t>
      </w:r>
      <w:proofErr w:type="spellStart"/>
      <w:r w:rsidR="00F8331C" w:rsidRPr="00F8331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</w:t>
      </w:r>
      <w:proofErr w:type="spellEnd"/>
      <w:r w:rsidR="00F8331C" w:rsidRPr="00F8331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)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41536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1622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2</w:t>
      </w:r>
      <w:r w:rsidR="0041536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 w:rsidR="0041536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6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2021</w:t>
      </w:r>
      <w:r w:rsidR="00F8331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(зі змінами).</w:t>
      </w:r>
      <w:bookmarkStart w:id="0" w:name="_GoBack"/>
      <w:bookmarkEnd w:id="0"/>
    </w:p>
    <w:p w14:paraId="52CAD428" w14:textId="39533696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415363">
        <w:rPr>
          <w:rFonts w:ascii="Times New Roman" w:hAnsi="Times New Roman" w:cs="Times New Roman"/>
          <w:i/>
          <w:sz w:val="24"/>
          <w:szCs w:val="24"/>
        </w:rPr>
        <w:t>1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Технічні характеристики предмета закупівлі зазначено згідно </w:t>
      </w:r>
      <w:proofErr w:type="spellStart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проектно</w:t>
      </w:r>
      <w:proofErr w:type="spellEnd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497045" w14:textId="77777777" w:rsidR="007B0E97" w:rsidRPr="00AD139E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6DD59" w14:textId="793F3FC0" w:rsidR="007C7CCE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ОБСЯГИ РОБІТ:</w:t>
      </w:r>
    </w:p>
    <w:p w14:paraId="0C5509E5" w14:textId="77777777" w:rsidR="00415363" w:rsidRPr="003F372C" w:rsidRDefault="00415363" w:rsidP="00415363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eastAsia="zh-CN"/>
        </w:rPr>
      </w:pPr>
      <w:r w:rsidRPr="00577253">
        <w:rPr>
          <w:b/>
        </w:rPr>
        <w:t xml:space="preserve">«Реконструкція нежитлової будівлі за адресою майдан Гайдамаків,6 б  </w:t>
      </w:r>
      <w:proofErr w:type="spellStart"/>
      <w:r w:rsidRPr="00577253">
        <w:rPr>
          <w:b/>
        </w:rPr>
        <w:t>м.Городок</w:t>
      </w:r>
      <w:proofErr w:type="spellEnd"/>
      <w:r w:rsidRPr="00577253">
        <w:rPr>
          <w:b/>
        </w:rPr>
        <w:t xml:space="preserve"> Львівської області під ЦНАП (центр надання адміністративних послуг)»</w:t>
      </w:r>
      <w:r w:rsidRPr="003F372C">
        <w:rPr>
          <w:b/>
        </w:rPr>
        <w:t xml:space="preserve"> (ДК 021:2015: 45454000-4 — Реконструкція)</w:t>
      </w:r>
    </w:p>
    <w:tbl>
      <w:tblPr>
        <w:tblW w:w="8814" w:type="dxa"/>
        <w:jc w:val="center"/>
        <w:tblInd w:w="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315"/>
        <w:gridCol w:w="969"/>
        <w:gridCol w:w="1055"/>
        <w:gridCol w:w="983"/>
      </w:tblGrid>
      <w:tr w:rsidR="00415363" w14:paraId="1CE83963" w14:textId="77777777" w:rsidTr="00415363">
        <w:trPr>
          <w:jc w:val="center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131BE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14:paraId="59227F1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п/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72F0E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39062F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 робіт та витрат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1C5D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</w:p>
          <w:p w14:paraId="1180C69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E785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Кількість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6AE53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415363" w14:paraId="5C1424EF" w14:textId="77777777" w:rsidTr="00415363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C9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D8E4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82DE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22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3C0B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415363" w14:paraId="2BCB75A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D9CE7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2D624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Локальний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кошторис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2-1-1 на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Будівельні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роботи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E094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DFB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A0E05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1262E1C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1AF0A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E5FE6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Роздiл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1.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Зовнішні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роботи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1EDB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98CA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65B03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DEC35B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F75AC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61F86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покриття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покрiвель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хвилястих i</w:t>
            </w:r>
          </w:p>
          <w:p w14:paraId="01827FA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напiвхвилястих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азбестоцементних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листiв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7D80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82EE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8C6AD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E942BB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D5858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F70299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димових цегляних труб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лежакiв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один</w:t>
            </w:r>
          </w:p>
          <w:p w14:paraId="0CF768E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канал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F6B6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875A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D6980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E310B1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5F365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0B4C6C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Розбирання лат [решетування] з дощок з прозорами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9AC7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63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889E6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25CD3A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83440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D49B4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Виготовлення та установлення крокв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4CBC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A6FD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41E0E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DFA766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31A00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0D573B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лат [решетування] з прозорами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дощок i</w:t>
            </w:r>
          </w:p>
          <w:p w14:paraId="47C4929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брускiв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покрiвлю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листової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сталi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8685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E33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01CBF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01AE3E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E408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E1EBB2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гідрроiзоляцiї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прокладної в один шар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E33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A91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4318C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F6A73F5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A5418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8CF852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покрiвельного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покриття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профiльованого</w:t>
            </w:r>
            <w:proofErr w:type="spellEnd"/>
          </w:p>
          <w:p w14:paraId="7C33E9F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листа при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висотi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будiвлi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25 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4209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33BF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A036F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CCB5B7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EF550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59C900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дрiбних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[брандмауери,</w:t>
            </w:r>
          </w:p>
          <w:p w14:paraId="024F45A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парапети,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звiси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т.п.]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листової оцинкованої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14:paraId="362ECB1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Коньок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2F60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5108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280EC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CA1FD9C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81553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CAE655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жолобiв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пiдвiсних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3607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EB1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6F587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BC6EE4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8B39D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136C3B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Навішування водостічних труб, колін, відливів і лійок з</w:t>
            </w:r>
          </w:p>
          <w:p w14:paraId="5CFF692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готових елементів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1A1A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3957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9A554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ED0795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AFA69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29764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елементiв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каркасу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брусiв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9195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DE75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B19C9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9DF706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CAB7A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1F5118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Пiдшивання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стелi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сталлю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покрiвельною</w:t>
            </w:r>
            <w:proofErr w:type="spellEnd"/>
          </w:p>
          <w:p w14:paraId="01AD81C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неоцинкованою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дереву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8185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B91A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FFE41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5A12C1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E7CB8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678B98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Мурування димових цегляних труб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2AA6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F8E4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6,5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020C5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583BDF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2471C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82CAA0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</w:t>
            </w:r>
          </w:p>
          <w:p w14:paraId="148432E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стель, площа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одному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мiсцi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 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27A2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4EBA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415C6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9863D6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1C0DB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147F76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облицювання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бетонних плит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B324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1A3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9F979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FCDBFB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EDE32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A2FD6A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Утеплення фасадів мінеральними плитами товщиною</w:t>
            </w:r>
          </w:p>
          <w:p w14:paraId="684AF18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120 мм з опорядженням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декоротивним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розчином за</w:t>
            </w:r>
          </w:p>
          <w:p w14:paraId="1E20A39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технологією "CEREZIT". Стіни гладкі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149C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904C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6A29A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053EA2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3FCE1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1D1BAD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Утеплення фасадів мінеральними плитами товщиною</w:t>
            </w:r>
          </w:p>
          <w:p w14:paraId="45FABC2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100 мм з опорядженням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декоротивним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розчином за</w:t>
            </w:r>
          </w:p>
          <w:p w14:paraId="3F11E8E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технологією "CEREZIT". Укоси, ширина до 300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0EEF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C35A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23ED5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83E45A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49EC8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5049AA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Утеплення фасадів мінеральними плитами товщиною</w:t>
            </w:r>
          </w:p>
          <w:p w14:paraId="4CAE438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100 мм з опорядженням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декоротивним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розчином за</w:t>
            </w:r>
          </w:p>
          <w:p w14:paraId="546053F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технологією "CEREZIT". (цоколь)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171F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C3C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F0717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30C250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0262D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E96D02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Зовнiшнє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облицювання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бетоннiй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поверхнi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</w:t>
            </w:r>
          </w:p>
          <w:p w14:paraId="7ABB961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колон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керамiчними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окремими плитками на</w:t>
            </w:r>
          </w:p>
          <w:p w14:paraId="097B012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полiмерцементнiй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мастицi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7D93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4AE41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1DD1F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2BBC53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F6526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BC3AB0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530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07D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CE41B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A8FC9F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89068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C2A14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Роздiл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2.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Внутрішні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роботи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7349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9009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0846C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0CD9275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307BE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C0DC79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Пробивання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цегли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166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AE40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0,756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BABE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AD3E89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787A6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DFDA55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14:paraId="26BC599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4BF2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27B1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EAA54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C12BCC2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4F99E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5D045D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готовими дверними</w:t>
            </w:r>
          </w:p>
          <w:p w14:paraId="32149D9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блоками площею до 2 м2 з металопластику у кам'яних</w:t>
            </w:r>
          </w:p>
          <w:p w14:paraId="5BEEFBE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1C5E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1D641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13,44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95636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4747EB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E0389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5E8CC9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готовими дверними</w:t>
            </w:r>
          </w:p>
          <w:p w14:paraId="2EFD390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блоками площею понад 2 до 3 м2 з металопластику у</w:t>
            </w:r>
          </w:p>
          <w:p w14:paraId="4381DDF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E3D4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29F9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5,64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E258C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368941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2F1E8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EB41E2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коробок в 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14:paraId="6EF4AB3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9EF1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54A1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6882A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BB1BF0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05E6E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378471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Заповнення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готовими блоками</w:t>
            </w:r>
          </w:p>
          <w:p w14:paraId="184C446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площею до 3 м2 з металопластику в 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</w:p>
          <w:p w14:paraId="40E7FCD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C193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FA9D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24,8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E3A80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AAC7C1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FA490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CFA6E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Штукатурення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дверних плоских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косякiв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</w:t>
            </w:r>
          </w:p>
          <w:p w14:paraId="7143735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каменю i бетону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DA98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70E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5,6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956E1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63086B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211FC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FCCC93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пластикових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дошок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03E7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91BE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18,3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2FF0A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2999A3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AE10D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6C8346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грат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жалюзiйних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площею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просвiтi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1,</w:t>
            </w:r>
          </w:p>
          <w:p w14:paraId="298F7E1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 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A31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грати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F1FB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60B8A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2CE872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BE615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7A8F7E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Розробка ґрунту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всерединi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будiвлi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траншеях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B6D0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3698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84702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4A2116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23522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E13BFD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залiзобетонних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фундаментiв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загального</w:t>
            </w:r>
          </w:p>
          <w:p w14:paraId="06B2955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призначення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колони об'ємом до 3 м3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8BB9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9F04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41212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E9B0E9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81E79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A9E89E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залiзобетонних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колон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дерев'янiй</w:t>
            </w:r>
            <w:proofErr w:type="spellEnd"/>
          </w:p>
          <w:p w14:paraId="0F1C90E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опалубцi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висотою до 4 м, периметром до 2 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E98D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99A0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0,96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464A3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6211D7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8C213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3E3B4D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горищних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перекриттiв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дерев'яних</w:t>
            </w:r>
          </w:p>
          <w:p w14:paraId="719E79B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балках в цегляних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будiвлях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0763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E4E2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60A83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2734898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744AE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34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B695BC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одиночних металевих балок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вiдмiтцi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25 м</w:t>
            </w:r>
          </w:p>
          <w:p w14:paraId="53F1AF9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масою до 1 т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906D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т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87D02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0,31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A0AF5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67973F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B4945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9AA712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перекриттiв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укладанням балок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</w:p>
          <w:p w14:paraId="1AC460A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кам'яних з накатом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дошок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BCA7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2359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DF4C2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C01A995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63D2D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C9BFD0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Пiдшивання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стелi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плитами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деревноволокнистими</w:t>
            </w:r>
            <w:proofErr w:type="spellEnd"/>
          </w:p>
          <w:p w14:paraId="4746287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твердими товщиною 12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546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266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2FD4C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2176D1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D39F2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F8E90D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пiдстилаючих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бетонних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шарiв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7358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BF4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15,4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32D4B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6B231EC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C0C17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8CA5E8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стяжок бетонних товщиною 20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91D4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554D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953F8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942707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32007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248343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тепло-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звукоiзоляцiї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суцiльної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плит або</w:t>
            </w:r>
          </w:p>
          <w:p w14:paraId="1706EB6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мат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мiнераловатних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або скловолокнистих (пінопласт</w:t>
            </w:r>
          </w:p>
          <w:p w14:paraId="7F80CF3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екструдований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9544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4158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FA595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04EEF1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E25E5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B4A6E9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стяжок бетонних товщиною 20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1BD9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269A6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ABD67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F99783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3816C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5CDE78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Додавати або виключати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кожнi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 мм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товщини</w:t>
            </w:r>
          </w:p>
          <w:p w14:paraId="67389C0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бетонних стяжок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6C54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A5376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B0B19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E5E313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A4F2B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BFFA37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покриттів з керамічних плиток на розчині</w:t>
            </w:r>
          </w:p>
          <w:p w14:paraId="192E7E9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із сухої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суміші, кількість плиток в 1 м2 до 7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B64F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CFFB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8BF5B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08D77F8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92EC9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58C278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керамiчних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плиток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4BCA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7553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6D48C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8528C2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404D2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3DD500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стяжок бетонних товщиною 20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2E0B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2FE8D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6C6B0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85FB972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D6F51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E84DC5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</w:t>
            </w:r>
          </w:p>
          <w:p w14:paraId="3A064B9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стель, площа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одному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мiсцi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бiльше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 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F3AC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7481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B5753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AF62AB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5A0FD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91FC67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Розбирання цегляних перегородок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D7EA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81B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3D3A6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CCB2DC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D1187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0A3E4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кам'яної кладки простих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цегли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3908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367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758DB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563721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A7116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952FFB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перегородок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газобетонних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блоків</w:t>
            </w:r>
          </w:p>
          <w:p w14:paraId="3029203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товщиною 100 мм при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висотi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поверху до 4 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6C1A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07A1D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597ED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D8D97E9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1DC05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768A27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Поліпшенене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штукатурення цементно-вапняним або</w:t>
            </w:r>
          </w:p>
          <w:p w14:paraId="242DBFC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цементним розчином по каменю i бетону стін вручну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2AAC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F6A30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99ACF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DDCCDF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099C1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7B6CF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Облицювання поверхонь стін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керамiчними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плитками на</w:t>
            </w:r>
          </w:p>
          <w:p w14:paraId="5B44B43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розчині із сухої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суміші, число плиток в 1 м2 до</w:t>
            </w:r>
          </w:p>
          <w:p w14:paraId="75C2FFC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AF53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E384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C24BA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012A12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D71C9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9713AE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Опорядження внутрішніх поверхонь стін по каменю і</w:t>
            </w:r>
          </w:p>
          <w:p w14:paraId="37ED8C8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бетону декоративною сумішшю з наповнювачем,</w:t>
            </w:r>
          </w:p>
          <w:p w14:paraId="2F35045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величина зерен 2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53E2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E13E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DF4B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B9B91BC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BCE1E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A3356A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мiнеральною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шпаклiвкою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F0DB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D29C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086F1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FD70D48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32DBB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C25115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14:paraId="55181AF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штукатурцi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F4B1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FED7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C5FF1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C79C9D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2588C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54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2FC28D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каркасу підвісних стель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8441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9A4E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D7739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0ED1B8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3FEA4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A0ABA9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Укладання плит стельових в каркас стелі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44FA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80A0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A3547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C708B3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44BA0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EA208D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борознах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A2B6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1252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650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1BAAB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DBB265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0B608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882F2E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Пробивання борозен в цегляних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перерiз</w:t>
            </w:r>
            <w:proofErr w:type="spellEnd"/>
          </w:p>
          <w:p w14:paraId="02AE973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борозен до 20 см2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BCB0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8D8A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FBB0D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E732C2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BA4DA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941605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для ламп розжарювання з</w:t>
            </w:r>
          </w:p>
          <w:p w14:paraId="6C1A130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пiдвiшуванням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гаках для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примiщень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нормальними</w:t>
            </w:r>
          </w:p>
          <w:p w14:paraId="3F5874B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умовами середовища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3734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9D42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7D2EA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38EF70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72E26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964C02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ввiдно-розподiльних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пристроїв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D0C4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шафа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1E1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B9376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66F2441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A6CEF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05F696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заглибленого типу при</w:t>
            </w:r>
          </w:p>
          <w:p w14:paraId="675C1FD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одноклавiшних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E392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337F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265A9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D277FA5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CECF0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8E9B58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штепсельних розеток заглибленого типу</w:t>
            </w:r>
          </w:p>
          <w:p w14:paraId="78E608C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AD8F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312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74929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AAB838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58B4E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10B8F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Роздiл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3.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Внутрішні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мережі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560A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9387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96F7C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37F8F2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00017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5461AB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водопостачання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напiрних</w:t>
            </w:r>
            <w:proofErr w:type="spellEnd"/>
          </w:p>
          <w:p w14:paraId="5D7B8D1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високого тиску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зовнiшнiм</w:t>
            </w:r>
            <w:proofErr w:type="spellEnd"/>
          </w:p>
          <w:p w14:paraId="67E05E1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20 мм зі з'єднанням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терморезисторним</w:t>
            </w:r>
            <w:proofErr w:type="spellEnd"/>
          </w:p>
          <w:p w14:paraId="2586245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зварюванням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203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95BB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8103E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17759F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A2D98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57EEEA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водонагрiвникiв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ємкiсних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6266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1DED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24E52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9FE76A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C3221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AFF792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умивальникiв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одиночних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пiдведеннямю</w:t>
            </w:r>
            <w:proofErr w:type="spellEnd"/>
          </w:p>
          <w:p w14:paraId="15D80B9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холодної i гарячої води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05BD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040B6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8F7EC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96E9CB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1B860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4F21A8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унiтазiв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бачком безпосередньо</w:t>
            </w:r>
          </w:p>
          <w:p w14:paraId="06EF9DC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приєднаним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4E72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5D4A2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DB2D8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0935EC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7ED7F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42F330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каналiзацiї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14:paraId="31C69F9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низького тиску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629B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4FF6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975B3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DC6996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A8578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531CDD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каналiзацiї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14:paraId="72B1E8F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низького тиску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100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29AA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D38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47D51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EECAC5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84B0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E641FD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мийок на одне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вiддiлення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761E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компл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5094E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A2DC5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A70887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9C1CD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0AFD0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металопластикових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зовнiшнiм</w:t>
            </w:r>
            <w:proofErr w:type="spellEnd"/>
          </w:p>
          <w:p w14:paraId="789AEEA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16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2847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F9B9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660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E201E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79C7C36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2EF20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607B90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водопостачання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напiрних</w:t>
            </w:r>
            <w:proofErr w:type="spellEnd"/>
          </w:p>
          <w:p w14:paraId="415139A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високого тиску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зовнiшнiм</w:t>
            </w:r>
            <w:proofErr w:type="spellEnd"/>
          </w:p>
          <w:p w14:paraId="641C75E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25 мм зі з'єднанням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терморезисторним</w:t>
            </w:r>
            <w:proofErr w:type="spellEnd"/>
          </w:p>
          <w:p w14:paraId="32E51E4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зварюванням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6619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A4CE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85D1A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750E71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A1712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F7E104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радiаторiв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сталевих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32F0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кВт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1465C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7,8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A5378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24A6537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BDAF6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8FFB52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Прилади, що монтуються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технологiчному</w:t>
            </w:r>
            <w:proofErr w:type="spellEnd"/>
          </w:p>
          <w:p w14:paraId="64D64B4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трубопроводi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расходомiр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об'ємний,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швидкiсний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</w:p>
          <w:p w14:paraId="0C11B02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iндукцiйний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; ротаметр, клапан регулюючий; регулятор</w:t>
            </w:r>
          </w:p>
          <w:p w14:paraId="1DA013E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тиску та температури прямої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; покажчик потоку</w:t>
            </w:r>
          </w:p>
          <w:p w14:paraId="212833D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рiдини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проточнi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датчики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концентратомiрiв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щiльномiрiв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</w:p>
          <w:p w14:paraId="1E58F44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РН-метрiв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],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трубопроводу до 20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F29D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2134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A7AAA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3B7B57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19D0B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73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867C46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насосiв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вiдцентрових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електродвигуном,</w:t>
            </w:r>
          </w:p>
          <w:p w14:paraId="3FE5B24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маса агрегату до 0,1 т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51D2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BD5A0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EF5C6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311F25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B8F03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6E550D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Пробивання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отворiв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бетонних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пiдлогах</w:t>
            </w:r>
            <w:proofErr w:type="spellEnd"/>
          </w:p>
          <w:p w14:paraId="065B2B8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товщиною 100 мм, площею до 100 см2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2020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4CFE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180F5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3A91AC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8BF7F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45CDA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Роздiл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4.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Зовнішні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мережі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AF1C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A76A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A694D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7C9FC92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152C9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45C7D5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Розробка ґрунту вручну в траншеях глибиною до 2 м</w:t>
            </w:r>
          </w:p>
          <w:p w14:paraId="7B40C0E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крiплень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укосами, 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633E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8BF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13705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FE3B0F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EB442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EA20C2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пiщаної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основи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трубопроводи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9A77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2B8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1,92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45268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69F253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095FE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BB10F2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Безканальне 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теплогiдроiзольованих</w:t>
            </w:r>
            <w:proofErr w:type="spellEnd"/>
          </w:p>
          <w:p w14:paraId="429E92F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50 мм [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пiнополiуретанова</w:t>
            </w:r>
            <w:proofErr w:type="spellEnd"/>
          </w:p>
          <w:p w14:paraId="58792B7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iзоляцiя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зовнiшньою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оболонкою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] при</w:t>
            </w:r>
          </w:p>
          <w:p w14:paraId="3B84E8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умовному тиску 1,6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МПа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[16 кгс/см2],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температурi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150</w:t>
            </w:r>
          </w:p>
          <w:p w14:paraId="74D9E97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град.С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DA92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F4F5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84182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F846629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63D71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B408AD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Засипка вручну траншей, пазух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котлованiв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ям, група</w:t>
            </w:r>
          </w:p>
          <w:p w14:paraId="461A4380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C5B9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2A4B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14,1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26F4A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7E97815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501546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C4D0B3A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лiчильникiв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водомiрiв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40</w:t>
            </w:r>
          </w:p>
          <w:p w14:paraId="52B48005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01262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E4040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239A75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41B0D1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B0A7F5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E280BD0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Врiзування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iснуючi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мережi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сталевих труб сталевих</w:t>
            </w:r>
          </w:p>
          <w:p w14:paraId="715A120A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штуцерiв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патрубкiв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F48F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CCD39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F9AAD1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771C8E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D1E246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AE29D1B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основ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брукiвки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вручну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1CA16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26716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59A091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C2DEF1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571ABB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A956DF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Розроблення ґрунту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вiдвал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екскаваторами "драглайн"</w:t>
            </w:r>
          </w:p>
          <w:p w14:paraId="337661CF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або "зворотна лопата"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ковшом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мiсткiстю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0,25 м3,</w:t>
            </w:r>
          </w:p>
          <w:p w14:paraId="5F930FE6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5D242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FF070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67,2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E7D6F3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B08488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39EB6C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E094C34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Гiдроiзоляцiя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фундаментiв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бокова обклеювальна</w:t>
            </w:r>
          </w:p>
          <w:p w14:paraId="35BD22AF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вирiвнянiй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поверхнi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бутового мурування,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й</w:t>
            </w:r>
          </w:p>
          <w:p w14:paraId="33E86B77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бетону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F908A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8F5F2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D00979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3CCBA4F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D2B675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9AEA3C8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вручну закритого дренажу з пластикових</w:t>
            </w:r>
          </w:p>
          <w:p w14:paraId="6BCE2478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труб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16 см у перезволожених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</w:p>
          <w:p w14:paraId="5E59F040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1-2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2AD61" w14:textId="77777777" w:rsidR="00415363" w:rsidRDefault="00415363" w:rsidP="00415363">
            <w:pPr>
              <w:keepNext/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2BD1" w14:textId="77777777" w:rsidR="00415363" w:rsidRDefault="00415363" w:rsidP="00415363">
            <w:pPr>
              <w:keepNext/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77D901" w14:textId="77777777" w:rsidR="00415363" w:rsidRDefault="00415363" w:rsidP="00415363">
            <w:pPr>
              <w:keepNext/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EC20A2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140BF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C1CD7F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Засипка траншей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котлованiв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бульдозерами</w:t>
            </w:r>
          </w:p>
          <w:p w14:paraId="79958CD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потужнiстю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59 кВт [80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к.с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.]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перемiщенням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ґрунту до 5</w:t>
            </w:r>
          </w:p>
          <w:p w14:paraId="794844C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м, 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292A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ECB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2D13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BAF30D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0D095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86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02BE96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Засипка траншей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котлованiв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бульдозерами</w:t>
            </w:r>
          </w:p>
          <w:p w14:paraId="5FA6FBD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потужнiстю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59 кВт [80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к.с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.]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перемiщенням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</w:t>
            </w:r>
          </w:p>
          <w:p w14:paraId="24189A6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м, 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87B2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A1656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C7A26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56AD12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F1DB5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B78384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Засипка вручну траншей, пазух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котлованiв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ям, група</w:t>
            </w:r>
          </w:p>
          <w:p w14:paraId="1E14B57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973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36A7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68C56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7BC2872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E65D8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99E926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Ущiльнення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пневматичними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трамбiвками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 група</w:t>
            </w:r>
          </w:p>
          <w:p w14:paraId="03645B0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1, 2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4156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6A4D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DE35A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D41BEA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6877C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AC7E96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Навантаження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екскаваторами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автомобілі-</w:t>
            </w:r>
            <w:proofErr w:type="spellEnd"/>
          </w:p>
          <w:p w14:paraId="1251112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894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т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B55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9FEC8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9AFA8C8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3CBF3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B7FE4E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Перевезення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 км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CBEB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т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E568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3ACBF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CA42DD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EAE9A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911B1A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одношарової основи зі щебеню за</w:t>
            </w:r>
          </w:p>
          <w:p w14:paraId="16DA6B8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товщини 15 см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010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B9E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404BA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F3CCF88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7FBD4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C8DA97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покриття з фігурних елементів мощення з</w:t>
            </w:r>
          </w:p>
          <w:p w14:paraId="31AAC4B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приготуванням піщано-цементної суміші тротуарів,</w:t>
            </w:r>
          </w:p>
          <w:p w14:paraId="7F49B12A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шириною до 2 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E8EC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E95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FDC35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3A15FE49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F25AD7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E93BA0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Вiдключення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заглушка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газом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дiючих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стальних</w:t>
            </w:r>
          </w:p>
          <w:p w14:paraId="74557DA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газопроводiв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27651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1C4A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21786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5B864A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C906B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3129BC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(Демонтаж)Укладання сталевих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водопровiдних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з</w:t>
            </w:r>
          </w:p>
          <w:p w14:paraId="0BEEF54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пневматичним випробуванням,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 50 мм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4E31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9911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D0437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1233D3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DFB08C8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CA285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Локальний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кошторис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2-1-2 на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Проведення</w:t>
            </w:r>
            <w:proofErr w:type="spellEnd"/>
          </w:p>
          <w:p w14:paraId="13BF6094" w14:textId="3213DD3F" w:rsidR="00415363" w:rsidRDefault="00415363" w:rsidP="002E235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вогнезахисної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обробки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дерев'яних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конструкцій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покрі</w:t>
            </w:r>
            <w:proofErr w:type="gram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вл</w:t>
            </w:r>
            <w:proofErr w:type="gram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і</w:t>
            </w: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та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горища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8D73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4734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183E8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C9C5DC3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1D461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115CD4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Нанесення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механiзованим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способом вогнезахисного</w:t>
            </w:r>
          </w:p>
          <w:p w14:paraId="3C70BAC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матерiалу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горизонтальнi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вертикальнi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поверхнi</w:t>
            </w:r>
            <w:proofErr w:type="spellEnd"/>
          </w:p>
          <w:p w14:paraId="4BB9BDD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дерев'яних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конструкцiй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558E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016F7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545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1DF06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C7170E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C5BA1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1ADD1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Локальний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кошторис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2-1-3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на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Теплогенераторна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62F7A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81B3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89A45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1348E18A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E7AF3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73AC77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стальних жаротрубних</w:t>
            </w:r>
          </w:p>
          <w:p w14:paraId="350340A7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пароводогрiйних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рiдкому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паливi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або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газi</w:t>
            </w:r>
            <w:proofErr w:type="spellEnd"/>
          </w:p>
          <w:p w14:paraId="58D41C6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теплопродуктивнiстю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0,21 МВт [0,18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Гкал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]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1D40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F4CF5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7832F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290826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01258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D088C7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насосiв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вiдцентрових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електродвигуном,</w:t>
            </w:r>
          </w:p>
          <w:p w14:paraId="0C00CF74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маса агрегату до 0,1 т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3470C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949C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40873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B1F16C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E87F0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D9A1D" w14:textId="77777777" w:rsidR="00415363" w:rsidRPr="002E235D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Локальний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кошторис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2-1-4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на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Кондиціонування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E265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1053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70BD6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0B8EF9F4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0E605F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893F78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кондиціонерів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CAA4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камеpа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E09CA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7A5EAD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58A773B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17B6B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4CEED" w14:textId="03A14433" w:rsidR="00415363" w:rsidRDefault="00415363" w:rsidP="002E235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Локальний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кошторис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 xml:space="preserve"> 2-1-6 на Монтаж та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ru-RU"/>
              </w:rPr>
              <w:t>налагодження</w:t>
            </w: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охоронної</w:t>
            </w:r>
            <w:proofErr w:type="spellEnd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  <w:lang w:val="en-US"/>
              </w:rPr>
              <w:t>сигналізації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342B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29662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E000C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E999B82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33E67C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11DF88B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Блок базовий на 10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променiв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приймально-контрольного</w:t>
            </w:r>
          </w:p>
          <w:p w14:paraId="75D4A9A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пускового концентратора ПС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CB47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63E4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BBD9A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52518CC0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EF9AC6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41181E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Пульт керування виносний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0A0E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A9E88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40999B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E875C4E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91797E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0EEA52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 акумулятора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27C7F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ED7F3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9F4783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2EA7642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ED15F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76FB74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табло сигнального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студiйного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або коридорного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650B9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727F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AC28D5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6CF69D0D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B9C784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027F843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Сповiщувач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ПС автоматичний тепловий</w:t>
            </w:r>
          </w:p>
          <w:p w14:paraId="186BC5A2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електроконтактний,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магнiтоконтактний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нормальному</w:t>
            </w:r>
          </w:p>
          <w:p w14:paraId="7989A088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виконаннi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070F5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A341B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8DC621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5363" w14:paraId="44CEFB36" w14:textId="77777777" w:rsidTr="00415363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F3FD59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A4B2276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Сповiщувач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 автоматичний контактний,</w:t>
            </w:r>
          </w:p>
          <w:p w14:paraId="5F75EE9E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магнiтоконтактний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вiдкривання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вiкон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 дверей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016DD" w14:textId="77777777" w:rsidR="00415363" w:rsidRDefault="00415363" w:rsidP="00415363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9F299" w14:textId="77777777" w:rsidR="00415363" w:rsidRDefault="00415363" w:rsidP="00415363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2CE160" w14:textId="77777777" w:rsidR="00415363" w:rsidRDefault="00415363" w:rsidP="00415363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3B1DADCE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40A09B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D5E37E4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дво-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трижильний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роздiльною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основою по</w:t>
            </w:r>
          </w:p>
          <w:p w14:paraId="02932104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стелях цегляних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63B3E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B9A7C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62532D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29CCCD8E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A1841C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1286C893" w14:textId="6D4B5091" w:rsidR="002E235D" w:rsidRPr="002E235D" w:rsidRDefault="002E235D" w:rsidP="002E235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</w:rPr>
              <w:t>Локальний кошторис 2-1-7 на Монтаж та налагодження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</w:rPr>
              <w:t>інтернету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96726" w14:textId="77777777" w:rsidR="002E235D" w:rsidRPr="002E235D" w:rsidRDefault="002E235D" w:rsidP="002E235D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6FC09" w14:textId="77777777" w:rsidR="002E235D" w:rsidRPr="002E235D" w:rsidRDefault="002E235D" w:rsidP="002E235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7FE04E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2791C090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FE47C5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0141AF9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Блок базовий на 10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променiв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приймально-контрольного</w:t>
            </w:r>
          </w:p>
          <w:p w14:paraId="0E5B8419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пускового концентратора ПС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76B0D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2C5DD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6D7797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4F2FA6EA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950C96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A1099C6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блоку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8457A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E3F9A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9AA819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490815FC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23450F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E1D396C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дво-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трижильний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роздiльною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основою по</w:t>
            </w:r>
          </w:p>
          <w:p w14:paraId="5230D081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i стелях цегляних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BD0C3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491E6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9DDBDA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7D9367FB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40370B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03D1652" w14:textId="25791B2A" w:rsidR="002E235D" w:rsidRPr="002E235D" w:rsidRDefault="002E235D" w:rsidP="002E235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</w:rPr>
              <w:t>Локальний кошторис 2-1-8 на Монтаж та налагодження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</w:rPr>
              <w:t>пожежної сигналізації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E17BE" w14:textId="77777777" w:rsidR="002E235D" w:rsidRPr="002E235D" w:rsidRDefault="002E235D" w:rsidP="002E235D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1803C" w14:textId="77777777" w:rsidR="002E235D" w:rsidRPr="002E235D" w:rsidRDefault="002E235D" w:rsidP="002E235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1137B8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13A3A6F3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91E958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BB198ED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Прилад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сигналiзуючий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ємкiсний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4B2A2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5D854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C8E26F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697E83C7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487E0A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6017FD3A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Блок базовий на 10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променiв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приймально-контрольного</w:t>
            </w:r>
          </w:p>
          <w:p w14:paraId="135A91BC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пускового концентратора ПС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58FD9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C344D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2F37D9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29F670E7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92648D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C284758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Сповiщувач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ПС автоматичний тепловий</w:t>
            </w:r>
          </w:p>
          <w:p w14:paraId="4045D7CE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електроконтактний,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магнiтоконтактний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нормальному</w:t>
            </w:r>
          </w:p>
          <w:p w14:paraId="5274D5B2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виконаннi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70207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5A3C1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77FB75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3A664968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5606A3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549884F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Сповiщувач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ПС автоматичний димовий</w:t>
            </w:r>
          </w:p>
          <w:p w14:paraId="20FF2A86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фотоелектричний,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радiоiзотопний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свiтловий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</w:t>
            </w:r>
          </w:p>
          <w:p w14:paraId="780F18D7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нормальному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виконаннi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8D8DA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420FF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D2D5F1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47457037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1ADFDF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113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7F0B0D41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Сповiщувач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ПС автоматичний тепловий, димовий,</w:t>
            </w:r>
          </w:p>
          <w:p w14:paraId="66086D00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свiтловий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вибухозахисному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виконаннi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A7E13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3A062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BC7E48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7A0CDBA6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EECE0A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D632A3A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блоку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7CFAF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73389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10C2C6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472F4809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537892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F457040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табло сигнального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студiйного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або коридорного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020B7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E1AC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95717A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0FF509D8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EB5EB4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116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F9D0CA4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транспаранта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свiтлового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[табло]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A9CC3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AC9F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572A0D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5D4B2A93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876422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117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3193CD3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знiмних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висувних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блокiв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F47A4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C2204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A1B936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7FA7223D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AD4111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118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CA5DFB9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 акумулятора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49F0A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60C82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AADB2D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55B39F7E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D976A5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119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6A974C7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Кабель або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живлення, що прокладається на</w:t>
            </w:r>
          </w:p>
          <w:p w14:paraId="1DF1D228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проводотримачах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перерiз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6 мм2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81688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м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53C9D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550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9351BD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2D11121B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FA8AD3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120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4ACA9A1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Прилад контролю і налагодження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44B52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6DB7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4FF906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47D97A31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F04EC2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80A1DC0" w14:textId="77777777" w:rsidR="002E235D" w:rsidRPr="002E235D" w:rsidRDefault="002E235D" w:rsidP="002E235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b/>
                <w:spacing w:val="-3"/>
                <w:sz w:val="20"/>
                <w:szCs w:val="20"/>
              </w:rPr>
              <w:t>Локальний кошторис 2-1-9 на Вентиляція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42E37" w14:textId="77777777" w:rsidR="002E235D" w:rsidRPr="002E235D" w:rsidRDefault="002E235D" w:rsidP="002E235D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DA7D4" w14:textId="77777777" w:rsidR="002E235D" w:rsidRPr="002E235D" w:rsidRDefault="002E235D" w:rsidP="002E235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E23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EC6488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79A58696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9A9F20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121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41D77102" w14:textId="77777777" w:rsid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грат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жалюзiйних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площею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просвiтi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0,</w:t>
            </w:r>
          </w:p>
          <w:p w14:paraId="0117202A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 м2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994D7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грати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FF50B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386C74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E235D" w14:paraId="0CA73ED8" w14:textId="77777777" w:rsidTr="002E235D">
        <w:trPr>
          <w:jc w:val="center"/>
        </w:trPr>
        <w:tc>
          <w:tcPr>
            <w:tcW w:w="4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930C9" w14:textId="77777777" w:rsidR="002E235D" w:rsidRP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17871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вентиляторiв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осьових масою до 0,025 т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B676B3" w14:textId="77777777" w:rsidR="002E235D" w:rsidRPr="002E235D" w:rsidRDefault="002E235D" w:rsidP="005559A6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705" w14:textId="77777777" w:rsidR="002E235D" w:rsidRPr="002E235D" w:rsidRDefault="002E235D" w:rsidP="005559A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B11CF" w14:textId="77777777" w:rsidR="002E235D" w:rsidRDefault="002E235D" w:rsidP="005559A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3883091" w14:textId="77777777" w:rsidR="00415363" w:rsidRDefault="00415363" w:rsidP="00415363">
      <w:pPr>
        <w:autoSpaceDE w:val="0"/>
        <w:autoSpaceDN w:val="0"/>
        <w:rPr>
          <w:sz w:val="2"/>
          <w:szCs w:val="2"/>
        </w:rPr>
      </w:pPr>
    </w:p>
    <w:p w14:paraId="7559C987" w14:textId="77777777" w:rsidR="002E235D" w:rsidRDefault="002E235D" w:rsidP="00415363">
      <w:pPr>
        <w:autoSpaceDE w:val="0"/>
        <w:autoSpaceDN w:val="0"/>
        <w:rPr>
          <w:sz w:val="2"/>
          <w:szCs w:val="2"/>
        </w:rPr>
      </w:pPr>
    </w:p>
    <w:p w14:paraId="109536CF" w14:textId="77777777" w:rsidR="002E235D" w:rsidRDefault="002E235D" w:rsidP="00415363">
      <w:pPr>
        <w:autoSpaceDE w:val="0"/>
        <w:autoSpaceDN w:val="0"/>
        <w:rPr>
          <w:sz w:val="2"/>
          <w:szCs w:val="2"/>
        </w:rPr>
      </w:pPr>
    </w:p>
    <w:p w14:paraId="5ADF81A0" w14:textId="77777777" w:rsidR="002E235D" w:rsidRDefault="002E235D" w:rsidP="00415363">
      <w:pPr>
        <w:autoSpaceDE w:val="0"/>
        <w:autoSpaceDN w:val="0"/>
        <w:rPr>
          <w:sz w:val="2"/>
          <w:szCs w:val="2"/>
        </w:rPr>
      </w:pPr>
    </w:p>
    <w:p w14:paraId="1A5E225C" w14:textId="77777777" w:rsidR="007C7CCE" w:rsidRPr="00323380" w:rsidRDefault="007C7CCE" w:rsidP="007C7CCE">
      <w:pPr>
        <w:jc w:val="both"/>
        <w:rPr>
          <w:lang w:val="ru-RU"/>
        </w:rPr>
      </w:pPr>
      <w:r w:rsidRPr="00481D4F">
        <w:rPr>
          <w:i/>
          <w:lang w:val="ru-RU"/>
        </w:rPr>
        <w:t>*</w:t>
      </w:r>
      <w:proofErr w:type="spellStart"/>
      <w:r w:rsidRPr="00481D4F">
        <w:rPr>
          <w:i/>
          <w:lang w:val="ru-RU"/>
        </w:rPr>
        <w:t>всі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посилання</w:t>
      </w:r>
      <w:proofErr w:type="spellEnd"/>
      <w:r w:rsidRPr="00481D4F">
        <w:rPr>
          <w:i/>
          <w:lang w:val="ru-RU"/>
        </w:rPr>
        <w:t xml:space="preserve"> на </w:t>
      </w:r>
      <w:proofErr w:type="spellStart"/>
      <w:r w:rsidRPr="00481D4F">
        <w:rPr>
          <w:i/>
          <w:lang w:val="ru-RU"/>
        </w:rPr>
        <w:t>торговельну</w:t>
      </w:r>
      <w:proofErr w:type="spellEnd"/>
      <w:r w:rsidRPr="00481D4F">
        <w:rPr>
          <w:i/>
          <w:lang w:val="ru-RU"/>
        </w:rPr>
        <w:t xml:space="preserve"> марку, </w:t>
      </w:r>
      <w:proofErr w:type="spellStart"/>
      <w:r w:rsidRPr="00481D4F">
        <w:rPr>
          <w:i/>
          <w:lang w:val="ru-RU"/>
        </w:rPr>
        <w:t>фірму</w:t>
      </w:r>
      <w:proofErr w:type="spellEnd"/>
      <w:r w:rsidRPr="00481D4F">
        <w:rPr>
          <w:i/>
          <w:lang w:val="ru-RU"/>
        </w:rPr>
        <w:t xml:space="preserve">, патент, </w:t>
      </w:r>
      <w:proofErr w:type="spellStart"/>
      <w:r w:rsidRPr="00481D4F">
        <w:rPr>
          <w:i/>
          <w:lang w:val="ru-RU"/>
        </w:rPr>
        <w:t>конструкцію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тип предмета </w:t>
      </w:r>
      <w:proofErr w:type="spellStart"/>
      <w:r w:rsidRPr="00481D4F">
        <w:rPr>
          <w:i/>
          <w:lang w:val="ru-RU"/>
        </w:rPr>
        <w:t>закупі</w:t>
      </w:r>
      <w:proofErr w:type="gramStart"/>
      <w:r w:rsidRPr="00481D4F">
        <w:rPr>
          <w:i/>
          <w:lang w:val="ru-RU"/>
        </w:rPr>
        <w:t>вл</w:t>
      </w:r>
      <w:proofErr w:type="gramEnd"/>
      <w:r w:rsidRPr="00481D4F">
        <w:rPr>
          <w:i/>
          <w:lang w:val="ru-RU"/>
        </w:rPr>
        <w:t>і</w:t>
      </w:r>
      <w:proofErr w:type="spellEnd"/>
      <w:r w:rsidRPr="00481D4F">
        <w:rPr>
          <w:i/>
          <w:lang w:val="ru-RU"/>
        </w:rPr>
        <w:t xml:space="preserve">, </w:t>
      </w:r>
      <w:proofErr w:type="spellStart"/>
      <w:r w:rsidRPr="00481D4F">
        <w:rPr>
          <w:i/>
          <w:lang w:val="ru-RU"/>
        </w:rPr>
        <w:t>джерело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його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походження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виробника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слід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читати</w:t>
      </w:r>
      <w:proofErr w:type="spellEnd"/>
      <w:r w:rsidRPr="00481D4F">
        <w:rPr>
          <w:i/>
          <w:lang w:val="ru-RU"/>
        </w:rPr>
        <w:t xml:space="preserve"> як «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еквівалент</w:t>
      </w:r>
      <w:proofErr w:type="spellEnd"/>
      <w:r w:rsidRPr="00481D4F">
        <w:rPr>
          <w:lang w:val="ru-RU"/>
        </w:rPr>
        <w:t>».</w:t>
      </w:r>
    </w:p>
    <w:p w14:paraId="747FF3E0" w14:textId="43DE085F" w:rsidR="006377E0" w:rsidRDefault="006377E0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6377E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70D35" w14:textId="77777777" w:rsidR="006F4F82" w:rsidRDefault="006F4F82">
      <w:pPr>
        <w:spacing w:after="0" w:line="240" w:lineRule="auto"/>
      </w:pPr>
      <w:r>
        <w:separator/>
      </w:r>
    </w:p>
  </w:endnote>
  <w:endnote w:type="continuationSeparator" w:id="0">
    <w:p w14:paraId="35397850" w14:textId="77777777" w:rsidR="006F4F82" w:rsidRDefault="006F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919AB" w14:textId="77777777" w:rsidR="006F4F82" w:rsidRDefault="006F4F82">
      <w:pPr>
        <w:spacing w:after="0" w:line="240" w:lineRule="auto"/>
      </w:pPr>
      <w:r>
        <w:separator/>
      </w:r>
    </w:p>
  </w:footnote>
  <w:footnote w:type="continuationSeparator" w:id="0">
    <w:p w14:paraId="612CA378" w14:textId="77777777" w:rsidR="006F4F82" w:rsidRDefault="006F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2B72AC"/>
    <w:rsid w:val="002E235D"/>
    <w:rsid w:val="00390237"/>
    <w:rsid w:val="003E32C5"/>
    <w:rsid w:val="00415363"/>
    <w:rsid w:val="00424AC5"/>
    <w:rsid w:val="0054496A"/>
    <w:rsid w:val="00553571"/>
    <w:rsid w:val="00596E0A"/>
    <w:rsid w:val="005F6BA3"/>
    <w:rsid w:val="00607D9B"/>
    <w:rsid w:val="006377E0"/>
    <w:rsid w:val="006F4F82"/>
    <w:rsid w:val="00713904"/>
    <w:rsid w:val="007B0E97"/>
    <w:rsid w:val="007C7CCE"/>
    <w:rsid w:val="008510AF"/>
    <w:rsid w:val="0087108C"/>
    <w:rsid w:val="009A19B6"/>
    <w:rsid w:val="00A52318"/>
    <w:rsid w:val="00AD139E"/>
    <w:rsid w:val="00CC7E84"/>
    <w:rsid w:val="00D626B8"/>
    <w:rsid w:val="00F46BB0"/>
    <w:rsid w:val="00F8331C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9391</Words>
  <Characters>5353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4</cp:revision>
  <cp:lastPrinted>2021-08-12T13:42:00Z</cp:lastPrinted>
  <dcterms:created xsi:type="dcterms:W3CDTF">2021-08-12T09:32:00Z</dcterms:created>
  <dcterms:modified xsi:type="dcterms:W3CDTF">2021-08-12T13:46:00Z</dcterms:modified>
</cp:coreProperties>
</file>