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41AA2" w14:textId="77777777" w:rsidR="003F5884" w:rsidRPr="00FD77F6" w:rsidRDefault="003F5884" w:rsidP="003F5884">
      <w:pPr>
        <w:spacing w:after="120" w:line="240" w:lineRule="auto"/>
        <w:ind w:left="567"/>
        <w:jc w:val="center"/>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shd w:val="clear" w:color="auto" w:fill="FFFFFF"/>
          <w:lang w:eastAsia="ru-RU"/>
        </w:rPr>
        <w:t>Заява</w:t>
      </w:r>
    </w:p>
    <w:p w14:paraId="679E7CF6" w14:textId="77777777" w:rsidR="003F5884" w:rsidRDefault="003F5884" w:rsidP="003F5884">
      <w:pPr>
        <w:spacing w:after="0" w:line="240" w:lineRule="auto"/>
        <w:contextualSpacing/>
        <w:jc w:val="center"/>
        <w:rPr>
          <w:rFonts w:ascii="Times New Roman" w:hAnsi="Times New Roman"/>
          <w:sz w:val="28"/>
          <w:szCs w:val="28"/>
          <w:shd w:val="clear" w:color="auto" w:fill="FFFFFF"/>
          <w:lang w:val="uk-UA"/>
        </w:rPr>
      </w:pPr>
      <w:r w:rsidRPr="00BC17EC">
        <w:rPr>
          <w:rFonts w:ascii="Times New Roman" w:hAnsi="Times New Roman"/>
          <w:sz w:val="28"/>
          <w:szCs w:val="28"/>
          <w:shd w:val="clear" w:color="auto" w:fill="FFFFFF"/>
          <w:lang w:val="uk-UA"/>
        </w:rPr>
        <w:t>про визначення обсягу стратегічної екологічної оцінки</w:t>
      </w:r>
    </w:p>
    <w:p w14:paraId="462CC77A" w14:textId="77777777" w:rsidR="00124B1A" w:rsidRDefault="00124B1A" w:rsidP="003F5884">
      <w:pPr>
        <w:spacing w:after="0" w:line="240" w:lineRule="auto"/>
        <w:contextualSpacing/>
        <w:jc w:val="center"/>
        <w:rPr>
          <w:rFonts w:ascii="Times New Roman" w:hAnsi="Times New Roman"/>
          <w:sz w:val="28"/>
          <w:szCs w:val="28"/>
          <w:shd w:val="clear" w:color="auto" w:fill="FFFFFF"/>
          <w:lang w:val="uk-UA"/>
        </w:rPr>
      </w:pPr>
    </w:p>
    <w:p w14:paraId="3EED728E" w14:textId="77777777" w:rsidR="00124B1A" w:rsidRPr="00124B1A" w:rsidRDefault="00124B1A" w:rsidP="003F5884">
      <w:pPr>
        <w:spacing w:after="0" w:line="240" w:lineRule="auto"/>
        <w:contextualSpacing/>
        <w:jc w:val="center"/>
        <w:rPr>
          <w:rFonts w:ascii="Times New Roman" w:hAnsi="Times New Roman"/>
          <w:b/>
          <w:bCs/>
          <w:i/>
          <w:iCs/>
          <w:sz w:val="28"/>
          <w:szCs w:val="28"/>
          <w:u w:val="single"/>
          <w:shd w:val="clear" w:color="auto" w:fill="FFFFFF"/>
          <w:lang w:val="uk-UA"/>
        </w:rPr>
      </w:pPr>
      <w:r w:rsidRPr="00124B1A">
        <w:rPr>
          <w:rFonts w:ascii="Times New Roman" w:hAnsi="Times New Roman"/>
          <w:b/>
          <w:bCs/>
          <w:i/>
          <w:iCs/>
          <w:sz w:val="28"/>
          <w:szCs w:val="28"/>
          <w:u w:val="single"/>
          <w:shd w:val="clear" w:color="auto" w:fill="FFFFFF"/>
          <w:lang w:val="uk-UA"/>
        </w:rPr>
        <w:t>Назва документа державного планування</w:t>
      </w:r>
    </w:p>
    <w:p w14:paraId="36508641" w14:textId="77777777" w:rsidR="00A25C78" w:rsidRDefault="006040AB" w:rsidP="00371F5A">
      <w:pPr>
        <w:spacing w:after="0" w:line="240" w:lineRule="auto"/>
        <w:jc w:val="center"/>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Д</w:t>
      </w:r>
      <w:r w:rsidRPr="006040AB">
        <w:rPr>
          <w:rFonts w:ascii="Times New Roman" w:eastAsia="Times New Roman" w:hAnsi="Times New Roman"/>
          <w:sz w:val="28"/>
          <w:szCs w:val="28"/>
          <w:lang w:val="uk-UA" w:eastAsia="uk-UA"/>
        </w:rPr>
        <w:t xml:space="preserve">етальний план території </w:t>
      </w:r>
      <w:r w:rsidR="00465E6C" w:rsidRPr="00465E6C">
        <w:rPr>
          <w:rFonts w:ascii="Times New Roman" w:eastAsia="Times New Roman" w:hAnsi="Times New Roman"/>
          <w:sz w:val="28"/>
          <w:szCs w:val="28"/>
          <w:lang w:val="uk-UA" w:eastAsia="uk-UA"/>
        </w:rPr>
        <w:t xml:space="preserve">по </w:t>
      </w:r>
      <w:bookmarkStart w:id="0" w:name="_Hlk155341886"/>
      <w:r w:rsidR="00465E6C" w:rsidRPr="00465E6C">
        <w:rPr>
          <w:rFonts w:ascii="Times New Roman" w:eastAsia="Times New Roman" w:hAnsi="Times New Roman"/>
          <w:sz w:val="28"/>
          <w:szCs w:val="28"/>
          <w:lang w:val="uk-UA" w:eastAsia="uk-UA"/>
        </w:rPr>
        <w:t>зміні цільового призначення для будівництва виробничо-складських будівель</w:t>
      </w:r>
      <w:bookmarkEnd w:id="0"/>
      <w:r w:rsidR="00465E6C" w:rsidRPr="00465E6C">
        <w:rPr>
          <w:rFonts w:ascii="Times New Roman" w:eastAsia="Times New Roman" w:hAnsi="Times New Roman"/>
          <w:sz w:val="28"/>
          <w:szCs w:val="28"/>
          <w:lang w:val="uk-UA" w:eastAsia="uk-UA"/>
        </w:rPr>
        <w:t xml:space="preserve"> в межах території Городоцької міської ради (за межами с. Бартатів)</w:t>
      </w:r>
    </w:p>
    <w:p w14:paraId="4A3B4F31" w14:textId="77777777" w:rsidR="006D7640" w:rsidRDefault="006D7640" w:rsidP="00371F5A">
      <w:pPr>
        <w:spacing w:after="0" w:line="240" w:lineRule="auto"/>
        <w:jc w:val="center"/>
        <w:rPr>
          <w:rFonts w:ascii="Times New Roman" w:eastAsia="Times New Roman" w:hAnsi="Times New Roman"/>
          <w:sz w:val="28"/>
          <w:szCs w:val="28"/>
          <w:lang w:val="uk-UA" w:eastAsia="uk-UA"/>
        </w:rPr>
      </w:pPr>
    </w:p>
    <w:p w14:paraId="6059F400" w14:textId="77777777" w:rsidR="00371F5A" w:rsidRPr="00A25C78" w:rsidRDefault="00371F5A" w:rsidP="00371F5A">
      <w:pPr>
        <w:spacing w:after="0" w:line="240" w:lineRule="auto"/>
        <w:jc w:val="center"/>
        <w:rPr>
          <w:rFonts w:ascii="Times New Roman" w:hAnsi="Times New Roman"/>
          <w:color w:val="000000"/>
          <w:sz w:val="28"/>
          <w:szCs w:val="28"/>
          <w:shd w:val="clear" w:color="auto" w:fill="FFFFFF"/>
          <w:lang w:val="uk-UA"/>
        </w:rPr>
      </w:pPr>
    </w:p>
    <w:p w14:paraId="75F27EBC" w14:textId="77777777" w:rsidR="003F5884" w:rsidRPr="00FD77F6" w:rsidRDefault="003F5884" w:rsidP="003F5884">
      <w:pPr>
        <w:pStyle w:val="a3"/>
        <w:spacing w:after="120" w:line="240" w:lineRule="auto"/>
        <w:ind w:left="644"/>
        <w:jc w:val="both"/>
        <w:rPr>
          <w:rFonts w:ascii="Times New Roman" w:eastAsia="Times New Roman" w:hAnsi="Times New Roman"/>
          <w:sz w:val="28"/>
          <w:szCs w:val="28"/>
          <w:lang w:val="uk-UA" w:eastAsia="ru-RU"/>
        </w:rPr>
      </w:pPr>
      <w:r w:rsidRPr="00FD77F6">
        <w:rPr>
          <w:rFonts w:ascii="Times New Roman" w:eastAsia="Times New Roman" w:hAnsi="Times New Roman"/>
          <w:bCs/>
          <w:i/>
          <w:iCs/>
          <w:color w:val="000000"/>
          <w:sz w:val="28"/>
          <w:szCs w:val="28"/>
          <w:u w:val="single"/>
          <w:shd w:val="clear" w:color="auto" w:fill="FFFFFF"/>
          <w:lang w:val="uk-UA" w:eastAsia="ru-RU"/>
        </w:rPr>
        <w:t>1. Замовник СЕО</w:t>
      </w:r>
    </w:p>
    <w:p w14:paraId="72F4F139" w14:textId="77777777" w:rsidR="006D7640" w:rsidRPr="00A603C3" w:rsidRDefault="00C552FA" w:rsidP="006D7640">
      <w:pPr>
        <w:spacing w:after="0" w:line="240" w:lineRule="auto"/>
        <w:ind w:firstLine="567"/>
        <w:jc w:val="both"/>
        <w:rPr>
          <w:rFonts w:ascii="Times New Roman" w:hAnsi="Times New Roman"/>
          <w:color w:val="000000"/>
          <w:sz w:val="28"/>
          <w:szCs w:val="28"/>
          <w:shd w:val="clear" w:color="auto" w:fill="FFFFFF"/>
          <w:lang w:val="uk-UA"/>
        </w:rPr>
      </w:pPr>
      <w:bookmarkStart w:id="1" w:name="_Hlk147088460"/>
      <w:r>
        <w:rPr>
          <w:rFonts w:ascii="Times New Roman" w:hAnsi="Times New Roman"/>
          <w:color w:val="000000"/>
          <w:sz w:val="28"/>
          <w:szCs w:val="28"/>
          <w:shd w:val="clear" w:color="auto" w:fill="FFFFFF"/>
          <w:lang w:val="uk-UA"/>
        </w:rPr>
        <w:t>Городоцька міська</w:t>
      </w:r>
      <w:r w:rsidR="006D7640">
        <w:rPr>
          <w:rFonts w:ascii="Times New Roman" w:hAnsi="Times New Roman"/>
          <w:color w:val="000000"/>
          <w:sz w:val="28"/>
          <w:szCs w:val="28"/>
          <w:shd w:val="clear" w:color="auto" w:fill="FFFFFF"/>
          <w:lang w:val="uk-UA"/>
        </w:rPr>
        <w:t xml:space="preserve"> рад</w:t>
      </w:r>
      <w:r>
        <w:rPr>
          <w:rFonts w:ascii="Times New Roman" w:hAnsi="Times New Roman"/>
          <w:color w:val="000000"/>
          <w:sz w:val="28"/>
          <w:szCs w:val="28"/>
          <w:shd w:val="clear" w:color="auto" w:fill="FFFFFF"/>
          <w:lang w:val="uk-UA"/>
        </w:rPr>
        <w:t>а</w:t>
      </w:r>
      <w:r w:rsidR="006D7640" w:rsidRPr="00A44F95">
        <w:rPr>
          <w:rFonts w:ascii="Times New Roman" w:hAnsi="Times New Roman"/>
          <w:color w:val="000000"/>
          <w:sz w:val="28"/>
          <w:szCs w:val="28"/>
          <w:shd w:val="clear" w:color="auto" w:fill="FFFFFF"/>
          <w:lang w:val="uk-UA"/>
        </w:rPr>
        <w:t xml:space="preserve"> </w:t>
      </w:r>
      <w:r w:rsidR="006D7640" w:rsidRPr="00563CE0">
        <w:rPr>
          <w:rFonts w:ascii="Times New Roman" w:hAnsi="Times New Roman"/>
          <w:color w:val="000000"/>
          <w:sz w:val="28"/>
          <w:szCs w:val="28"/>
          <w:shd w:val="clear" w:color="auto" w:fill="FFFFFF"/>
          <w:lang w:val="uk-UA"/>
        </w:rPr>
        <w:t>(</w:t>
      </w:r>
      <w:r w:rsidR="008119B2" w:rsidRPr="008119B2">
        <w:rPr>
          <w:rFonts w:ascii="Times New Roman" w:hAnsi="Times New Roman"/>
          <w:color w:val="000000"/>
          <w:sz w:val="28"/>
          <w:szCs w:val="28"/>
          <w:shd w:val="clear" w:color="auto" w:fill="FFFFFF"/>
          <w:lang w:val="uk-UA"/>
        </w:rPr>
        <w:t>майдан Гайдамаків, 6</w:t>
      </w:r>
      <w:r w:rsidR="00671B6E">
        <w:rPr>
          <w:rFonts w:ascii="Times New Roman" w:hAnsi="Times New Roman"/>
          <w:color w:val="000000"/>
          <w:sz w:val="28"/>
          <w:szCs w:val="28"/>
          <w:shd w:val="clear" w:color="auto" w:fill="FFFFFF"/>
          <w:lang w:val="uk-UA"/>
        </w:rPr>
        <w:t>, м. Городок, Львівський р-н., Львівська обл., 81500</w:t>
      </w:r>
      <w:r w:rsidR="006D7640" w:rsidRPr="00563CE0">
        <w:rPr>
          <w:rFonts w:ascii="Times New Roman" w:hAnsi="Times New Roman"/>
          <w:color w:val="000000"/>
          <w:sz w:val="28"/>
          <w:szCs w:val="28"/>
          <w:shd w:val="clear" w:color="auto" w:fill="FFFFFF"/>
          <w:lang w:val="uk-UA"/>
        </w:rPr>
        <w:t>)</w:t>
      </w:r>
      <w:r w:rsidR="006D7640">
        <w:rPr>
          <w:rFonts w:ascii="Times New Roman" w:hAnsi="Times New Roman"/>
          <w:color w:val="000000"/>
          <w:sz w:val="28"/>
          <w:szCs w:val="28"/>
          <w:shd w:val="clear" w:color="auto" w:fill="FFFFFF"/>
          <w:lang w:val="uk-UA"/>
        </w:rPr>
        <w:t>.</w:t>
      </w:r>
    </w:p>
    <w:bookmarkEnd w:id="1"/>
    <w:p w14:paraId="39D70C85" w14:textId="77777777" w:rsidR="006D7640" w:rsidRPr="00123374" w:rsidRDefault="006D7640" w:rsidP="006D7640">
      <w:pPr>
        <w:pStyle w:val="a3"/>
        <w:spacing w:after="0" w:line="240" w:lineRule="auto"/>
        <w:ind w:left="0" w:firstLine="567"/>
        <w:jc w:val="both"/>
        <w:rPr>
          <w:rFonts w:ascii="Times New Roman" w:hAnsi="Times New Roman"/>
          <w:sz w:val="28"/>
          <w:szCs w:val="28"/>
          <w:shd w:val="clear" w:color="auto" w:fill="FFFFFF"/>
          <w:lang w:val="uk-UA"/>
        </w:rPr>
      </w:pPr>
      <w:r w:rsidRPr="00F667BF">
        <w:rPr>
          <w:rFonts w:ascii="Times New Roman" w:hAnsi="Times New Roman"/>
          <w:sz w:val="28"/>
          <w:szCs w:val="28"/>
          <w:shd w:val="clear" w:color="auto" w:fill="FFFFFF"/>
          <w:lang w:val="uk-UA"/>
        </w:rPr>
        <w:t xml:space="preserve">ЄДРПОУ: </w:t>
      </w:r>
      <w:r w:rsidR="004908E5" w:rsidRPr="004908E5">
        <w:rPr>
          <w:rFonts w:ascii="Times New Roman" w:hAnsi="Times New Roman"/>
          <w:sz w:val="28"/>
          <w:szCs w:val="28"/>
          <w:shd w:val="clear" w:color="auto" w:fill="FFFFFF"/>
          <w:lang w:val="uk-UA"/>
        </w:rPr>
        <w:t>26269892</w:t>
      </w:r>
    </w:p>
    <w:p w14:paraId="0A082B0D" w14:textId="77777777" w:rsidR="003F5884" w:rsidRPr="000C0074" w:rsidRDefault="003F5884" w:rsidP="003F5884">
      <w:pPr>
        <w:spacing w:after="120" w:line="240" w:lineRule="auto"/>
        <w:ind w:firstLine="567"/>
        <w:jc w:val="both"/>
        <w:rPr>
          <w:rFonts w:ascii="Times New Roman" w:eastAsia="Times New Roman" w:hAnsi="Times New Roman"/>
          <w:bCs/>
          <w:i/>
          <w:iCs/>
          <w:color w:val="000000"/>
          <w:sz w:val="28"/>
          <w:szCs w:val="28"/>
          <w:u w:val="single"/>
          <w:lang w:val="uk-UA" w:eastAsia="ru-RU"/>
        </w:rPr>
      </w:pPr>
    </w:p>
    <w:p w14:paraId="7668584D" w14:textId="77777777" w:rsidR="003F5884" w:rsidRPr="00FD77F6" w:rsidRDefault="003F5884" w:rsidP="003F5884">
      <w:pPr>
        <w:spacing w:after="120" w:line="240" w:lineRule="auto"/>
        <w:ind w:firstLine="567"/>
        <w:jc w:val="both"/>
        <w:rPr>
          <w:rFonts w:ascii="Times New Roman" w:eastAsia="Times New Roman" w:hAnsi="Times New Roman"/>
          <w:sz w:val="28"/>
          <w:szCs w:val="28"/>
          <w:lang w:val="uk-UA" w:eastAsia="ru-RU"/>
        </w:rPr>
      </w:pPr>
      <w:r w:rsidRPr="00FD77F6">
        <w:rPr>
          <w:rFonts w:ascii="Times New Roman" w:eastAsia="Times New Roman" w:hAnsi="Times New Roman"/>
          <w:bCs/>
          <w:i/>
          <w:iCs/>
          <w:color w:val="000000"/>
          <w:sz w:val="28"/>
          <w:szCs w:val="28"/>
          <w:u w:val="single"/>
          <w:lang w:val="uk-UA" w:eastAsia="ru-RU"/>
        </w:rPr>
        <w:t>2. Вид та основні цілі документу державного планування</w:t>
      </w:r>
    </w:p>
    <w:p w14:paraId="1C108639" w14:textId="77777777" w:rsidR="003F5884" w:rsidRPr="00FD77F6" w:rsidRDefault="003F5884" w:rsidP="003F5884">
      <w:pPr>
        <w:spacing w:after="0" w:line="240" w:lineRule="auto"/>
        <w:ind w:firstLine="567"/>
        <w:jc w:val="both"/>
        <w:rPr>
          <w:rFonts w:ascii="Times New Roman" w:eastAsia="Times New Roman" w:hAnsi="Times New Roman"/>
          <w:sz w:val="28"/>
          <w:szCs w:val="28"/>
          <w:lang w:val="uk-UA" w:eastAsia="ru-RU"/>
        </w:rPr>
      </w:pPr>
      <w:r w:rsidRPr="00FD77F6">
        <w:rPr>
          <w:rFonts w:ascii="Times New Roman" w:eastAsia="Times New Roman" w:hAnsi="Times New Roman"/>
          <w:color w:val="000000"/>
          <w:sz w:val="28"/>
          <w:szCs w:val="28"/>
          <w:lang w:val="uk-UA" w:eastAsia="ru-RU"/>
        </w:rPr>
        <w:t xml:space="preserve">Детальний план </w:t>
      </w:r>
      <w:r w:rsidR="00124B1A">
        <w:rPr>
          <w:rFonts w:ascii="Times New Roman" w:eastAsia="Times New Roman" w:hAnsi="Times New Roman"/>
          <w:color w:val="000000"/>
          <w:sz w:val="28"/>
          <w:szCs w:val="28"/>
          <w:lang w:val="uk-UA" w:eastAsia="ru-RU"/>
        </w:rPr>
        <w:t xml:space="preserve">території </w:t>
      </w:r>
      <w:r w:rsidRPr="00FD77F6">
        <w:rPr>
          <w:rFonts w:ascii="Times New Roman" w:eastAsia="Times New Roman" w:hAnsi="Times New Roman"/>
          <w:color w:val="000000"/>
          <w:sz w:val="28"/>
          <w:szCs w:val="28"/>
          <w:lang w:val="uk-UA" w:eastAsia="ru-RU"/>
        </w:rPr>
        <w:t>є містобудівною документацією місцевого рівня, яка розробляється з метою визначення планувальної організації і функціонального призначення, просторової композиції і параметрів забудови та ландшафтної організації кварталу, мікрорайону, іншої частини території населеного пункту, призначених для комплексної забудови чи реконструкції, та підлягає стратегічній екологічній оцінці.</w:t>
      </w:r>
    </w:p>
    <w:p w14:paraId="5256312C" w14:textId="2FBCFE50" w:rsidR="003F5884" w:rsidRPr="00284FBE" w:rsidRDefault="003F5884" w:rsidP="00284FBE">
      <w:pPr>
        <w:spacing w:after="0" w:line="240" w:lineRule="auto"/>
        <w:ind w:firstLine="567"/>
        <w:jc w:val="both"/>
        <w:rPr>
          <w:rFonts w:ascii="Times New Roman" w:eastAsia="Times New Roman" w:hAnsi="Times New Roman"/>
          <w:sz w:val="28"/>
          <w:szCs w:val="28"/>
          <w:lang w:eastAsia="ru-RU"/>
        </w:rPr>
      </w:pPr>
      <w:bookmarkStart w:id="2" w:name="_Hlk141803802"/>
      <w:r w:rsidRPr="009339D4">
        <w:rPr>
          <w:rFonts w:ascii="Times New Roman" w:eastAsia="Times New Roman" w:hAnsi="Times New Roman"/>
          <w:color w:val="000000"/>
          <w:sz w:val="28"/>
          <w:szCs w:val="28"/>
          <w:lang w:val="uk-UA" w:eastAsia="ru-RU"/>
        </w:rPr>
        <w:t xml:space="preserve">Детальний план території розробляється </w:t>
      </w:r>
      <w:r w:rsidR="00A25C78" w:rsidRPr="00A25C78">
        <w:rPr>
          <w:rFonts w:ascii="Times New Roman" w:eastAsia="Times New Roman" w:hAnsi="Times New Roman"/>
          <w:color w:val="000000"/>
          <w:sz w:val="28"/>
          <w:szCs w:val="28"/>
          <w:lang w:eastAsia="ru-RU"/>
        </w:rPr>
        <w:t xml:space="preserve">з метою </w:t>
      </w:r>
      <w:bookmarkEnd w:id="2"/>
      <w:r w:rsidR="00284FBE" w:rsidRPr="00284FBE">
        <w:rPr>
          <w:rFonts w:ascii="Times New Roman" w:eastAsia="Times New Roman" w:hAnsi="Times New Roman"/>
          <w:color w:val="000000"/>
          <w:sz w:val="28"/>
          <w:szCs w:val="28"/>
          <w:lang w:val="uk-UA" w:eastAsia="ru-RU"/>
        </w:rPr>
        <w:t>змін</w:t>
      </w:r>
      <w:r w:rsidR="00284FBE">
        <w:rPr>
          <w:rFonts w:ascii="Times New Roman" w:eastAsia="Times New Roman" w:hAnsi="Times New Roman"/>
          <w:color w:val="000000"/>
          <w:sz w:val="28"/>
          <w:szCs w:val="28"/>
          <w:lang w:val="uk-UA" w:eastAsia="ru-RU"/>
        </w:rPr>
        <w:t>и</w:t>
      </w:r>
      <w:r w:rsidR="00284FBE" w:rsidRPr="00284FBE">
        <w:rPr>
          <w:rFonts w:ascii="Times New Roman" w:eastAsia="Times New Roman" w:hAnsi="Times New Roman"/>
          <w:color w:val="000000"/>
          <w:sz w:val="28"/>
          <w:szCs w:val="28"/>
          <w:lang w:val="uk-UA" w:eastAsia="ru-RU"/>
        </w:rPr>
        <w:t xml:space="preserve"> цільового призначення для будівництва виробничо-складських будівель</w:t>
      </w:r>
      <w:r w:rsidR="00284FBE">
        <w:rPr>
          <w:rFonts w:ascii="Times New Roman" w:eastAsia="Times New Roman" w:hAnsi="Times New Roman"/>
          <w:color w:val="000000"/>
          <w:sz w:val="28"/>
          <w:szCs w:val="28"/>
          <w:lang w:val="uk-UA" w:eastAsia="ru-RU"/>
        </w:rPr>
        <w:t>.</w:t>
      </w:r>
    </w:p>
    <w:p w14:paraId="4FA94352"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Земельного, Водного та Лісового кодексів України;</w:t>
      </w:r>
    </w:p>
    <w:p w14:paraId="2B886E91"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Закону України «Про регулювання містобудівної діяльності»;</w:t>
      </w:r>
    </w:p>
    <w:p w14:paraId="2C0678FC"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України «Про </w:t>
      </w:r>
      <w:r w:rsidR="00D63C71">
        <w:rPr>
          <w:rFonts w:ascii="Times New Roman" w:eastAsia="Times New Roman" w:hAnsi="Times New Roman"/>
          <w:color w:val="000000"/>
          <w:sz w:val="28"/>
          <w:szCs w:val="28"/>
          <w:lang w:val="uk-UA" w:eastAsia="ru-RU"/>
        </w:rPr>
        <w:t xml:space="preserve">управління </w:t>
      </w:r>
      <w:r w:rsidRPr="00FD77F6">
        <w:rPr>
          <w:rFonts w:ascii="Times New Roman" w:eastAsia="Times New Roman" w:hAnsi="Times New Roman"/>
          <w:color w:val="000000"/>
          <w:sz w:val="28"/>
          <w:szCs w:val="28"/>
          <w:lang w:eastAsia="ru-RU"/>
        </w:rPr>
        <w:t>відход</w:t>
      </w:r>
      <w:r w:rsidR="00D63C71">
        <w:rPr>
          <w:rFonts w:ascii="Times New Roman" w:eastAsia="Times New Roman" w:hAnsi="Times New Roman"/>
          <w:color w:val="000000"/>
          <w:sz w:val="28"/>
          <w:szCs w:val="28"/>
          <w:lang w:val="uk-UA" w:eastAsia="ru-RU"/>
        </w:rPr>
        <w:t>ами</w:t>
      </w:r>
      <w:r w:rsidRPr="00FD77F6">
        <w:rPr>
          <w:rFonts w:ascii="Times New Roman" w:eastAsia="Times New Roman" w:hAnsi="Times New Roman"/>
          <w:color w:val="000000"/>
          <w:sz w:val="28"/>
          <w:szCs w:val="28"/>
          <w:lang w:eastAsia="ru-RU"/>
        </w:rPr>
        <w:t>»;</w:t>
      </w:r>
    </w:p>
    <w:p w14:paraId="0F5C19E4"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Закону України «Про охорону атмосферного повітря»;</w:t>
      </w:r>
    </w:p>
    <w:p w14:paraId="5B59F819"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Закону України «Про охорону навколишнього природного середовища»;</w:t>
      </w:r>
    </w:p>
    <w:p w14:paraId="258FC0BC"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Закону України «Про оцінку впливу на довкілля»;</w:t>
      </w:r>
    </w:p>
    <w:p w14:paraId="16E1A41F"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Закону України «Про природно-заповідний фонд України»;</w:t>
      </w:r>
    </w:p>
    <w:p w14:paraId="6961F919"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Закону України «Про екологічну мережу України»;</w:t>
      </w:r>
    </w:p>
    <w:p w14:paraId="6E9E2AFE"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Закону України «Про охорону земель»;</w:t>
      </w:r>
    </w:p>
    <w:p w14:paraId="44E4363A"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Закон</w:t>
      </w:r>
      <w:r w:rsidR="00124B1A">
        <w:rPr>
          <w:rFonts w:ascii="Times New Roman" w:eastAsia="Times New Roman" w:hAnsi="Times New Roman"/>
          <w:color w:val="000000"/>
          <w:sz w:val="28"/>
          <w:szCs w:val="28"/>
          <w:lang w:val="uk-UA" w:eastAsia="ru-RU"/>
        </w:rPr>
        <w:t>у</w:t>
      </w:r>
      <w:r w:rsidRPr="00FD77F6">
        <w:rPr>
          <w:rFonts w:ascii="Times New Roman" w:eastAsia="Times New Roman" w:hAnsi="Times New Roman"/>
          <w:color w:val="000000"/>
          <w:sz w:val="28"/>
          <w:szCs w:val="28"/>
          <w:lang w:eastAsia="ru-RU"/>
        </w:rPr>
        <w:t xml:space="preserve"> України «Про рослинний світ»;</w:t>
      </w:r>
    </w:p>
    <w:p w14:paraId="020134E7"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Закону України «Про тваринний світ»;</w:t>
      </w:r>
    </w:p>
    <w:p w14:paraId="03572FA1"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Закон</w:t>
      </w:r>
      <w:r w:rsidR="00124B1A">
        <w:rPr>
          <w:rFonts w:ascii="Times New Roman" w:eastAsia="Times New Roman" w:hAnsi="Times New Roman"/>
          <w:color w:val="000000"/>
          <w:sz w:val="28"/>
          <w:szCs w:val="28"/>
          <w:lang w:val="uk-UA" w:eastAsia="ru-RU"/>
        </w:rPr>
        <w:t>у</w:t>
      </w:r>
      <w:r w:rsidRPr="00FD77F6">
        <w:rPr>
          <w:rFonts w:ascii="Times New Roman" w:eastAsia="Times New Roman" w:hAnsi="Times New Roman"/>
          <w:color w:val="000000"/>
          <w:sz w:val="28"/>
          <w:szCs w:val="28"/>
          <w:lang w:eastAsia="ru-RU"/>
        </w:rPr>
        <w:t xml:space="preserve"> України «Про стратегічну екологічну оцінку»;</w:t>
      </w:r>
    </w:p>
    <w:p w14:paraId="42CADF53"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ДБН Б.2.2-12:2019 «Планування і забудова територій»;</w:t>
      </w:r>
    </w:p>
    <w:p w14:paraId="7BE64795"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ДБН Б.2.2-5:2011 «Благоустрій територій»;</w:t>
      </w:r>
    </w:p>
    <w:p w14:paraId="4C552B3F"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ДБН В.2.3-5:2018 «Вулиці та дороги населених пунктів»; </w:t>
      </w:r>
    </w:p>
    <w:p w14:paraId="7A68DD22"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ДСП - 173 «Державні санітарні правила планування та забудови населених пунктів»;</w:t>
      </w:r>
    </w:p>
    <w:p w14:paraId="23F86BF9"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ДБН В.2.5-75:2013 «Каналізація. Зовнішні мережі та споруди. Основні положення проектування»;</w:t>
      </w:r>
    </w:p>
    <w:p w14:paraId="0C52E46F" w14:textId="77777777" w:rsidR="003F5884" w:rsidRPr="00124B1A" w:rsidRDefault="003F5884" w:rsidP="003F5884">
      <w:pPr>
        <w:spacing w:after="0" w:line="240" w:lineRule="auto"/>
        <w:ind w:firstLine="567"/>
        <w:jc w:val="both"/>
        <w:rPr>
          <w:rFonts w:ascii="Times New Roman" w:eastAsia="Times New Roman" w:hAnsi="Times New Roman"/>
          <w:sz w:val="28"/>
          <w:szCs w:val="28"/>
          <w:lang w:val="uk-UA" w:eastAsia="ru-RU"/>
        </w:rPr>
      </w:pPr>
      <w:r w:rsidRPr="00FD77F6">
        <w:rPr>
          <w:rFonts w:ascii="Times New Roman" w:eastAsia="Times New Roman" w:hAnsi="Times New Roman"/>
          <w:color w:val="000000"/>
          <w:sz w:val="28"/>
          <w:szCs w:val="28"/>
          <w:lang w:eastAsia="ru-RU"/>
        </w:rPr>
        <w:lastRenderedPageBreak/>
        <w:t>– ДБН В.2.5-74:2013 «Водопостачання. Зовнішні мережі та споруди.</w:t>
      </w:r>
      <w:r w:rsidRPr="00FD77F6">
        <w:rPr>
          <w:rFonts w:eastAsia="Times New Roman" w:cs="Calibri"/>
          <w:color w:val="000000"/>
          <w:sz w:val="28"/>
          <w:szCs w:val="28"/>
          <w:lang w:eastAsia="ru-RU"/>
        </w:rPr>
        <w:t> </w:t>
      </w:r>
      <w:r w:rsidRPr="00FD77F6">
        <w:rPr>
          <w:rFonts w:ascii="Times New Roman" w:eastAsia="Times New Roman" w:hAnsi="Times New Roman"/>
          <w:color w:val="000000"/>
          <w:sz w:val="28"/>
          <w:szCs w:val="28"/>
          <w:lang w:eastAsia="ru-RU"/>
        </w:rPr>
        <w:t>Основні положення проектування»</w:t>
      </w:r>
      <w:r w:rsidR="00124B1A">
        <w:rPr>
          <w:rFonts w:ascii="Times New Roman" w:eastAsia="Times New Roman" w:hAnsi="Times New Roman"/>
          <w:color w:val="000000"/>
          <w:sz w:val="28"/>
          <w:szCs w:val="28"/>
          <w:lang w:val="uk-UA" w:eastAsia="ru-RU"/>
        </w:rPr>
        <w:t>.</w:t>
      </w:r>
    </w:p>
    <w:p w14:paraId="631239E8" w14:textId="77777777" w:rsidR="003F5884" w:rsidRDefault="003F5884" w:rsidP="003F5884">
      <w:pPr>
        <w:spacing w:after="0" w:line="240" w:lineRule="auto"/>
        <w:jc w:val="both"/>
        <w:rPr>
          <w:rFonts w:ascii="Times New Roman" w:eastAsia="Times New Roman" w:hAnsi="Times New Roman"/>
          <w:i/>
          <w:iCs/>
          <w:color w:val="000000"/>
          <w:sz w:val="28"/>
          <w:szCs w:val="28"/>
          <w:u w:val="single"/>
          <w:shd w:val="clear" w:color="auto" w:fill="FFFFFF"/>
          <w:lang w:val="uk-UA" w:eastAsia="ru-RU"/>
        </w:rPr>
      </w:pPr>
    </w:p>
    <w:p w14:paraId="4D447357" w14:textId="77777777" w:rsidR="003F5884" w:rsidRPr="00D00C42" w:rsidRDefault="003F5884" w:rsidP="003F5884">
      <w:pPr>
        <w:spacing w:after="0" w:line="240" w:lineRule="auto"/>
        <w:ind w:firstLine="567"/>
        <w:jc w:val="both"/>
        <w:rPr>
          <w:rFonts w:ascii="Times New Roman" w:eastAsia="Times New Roman" w:hAnsi="Times New Roman"/>
          <w:sz w:val="28"/>
          <w:szCs w:val="28"/>
          <w:lang w:val="uk-UA" w:eastAsia="ru-RU"/>
        </w:rPr>
      </w:pPr>
      <w:r w:rsidRPr="00D00C42">
        <w:rPr>
          <w:rFonts w:ascii="Times New Roman" w:eastAsia="Times New Roman" w:hAnsi="Times New Roman"/>
          <w:i/>
          <w:iCs/>
          <w:color w:val="000000"/>
          <w:sz w:val="28"/>
          <w:szCs w:val="28"/>
          <w:u w:val="single"/>
          <w:shd w:val="clear" w:color="auto" w:fill="FFFFFF"/>
          <w:lang w:val="uk-UA" w:eastAsia="ru-RU"/>
        </w:rPr>
        <w:t>3. Інформація про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14:paraId="22D95140" w14:textId="6EC1AD55" w:rsidR="00284FBE" w:rsidRPr="00284FBE" w:rsidRDefault="00146A2D" w:rsidP="00284FBE">
      <w:pPr>
        <w:tabs>
          <w:tab w:val="left" w:pos="993"/>
        </w:tabs>
        <w:spacing w:before="100" w:beforeAutospacing="1" w:after="100" w:afterAutospacing="1" w:line="240" w:lineRule="auto"/>
        <w:ind w:firstLine="567"/>
        <w:contextualSpacing/>
        <w:jc w:val="both"/>
        <w:textAlignment w:val="baseline"/>
        <w:rPr>
          <w:rFonts w:ascii="Times New Roman" w:eastAsia="Times New Roman" w:hAnsi="Times New Roman"/>
          <w:color w:val="000000"/>
          <w:sz w:val="28"/>
          <w:szCs w:val="28"/>
          <w:shd w:val="clear" w:color="auto" w:fill="FFFFFF"/>
          <w:lang w:val="uk-UA" w:eastAsia="ru-RU"/>
        </w:rPr>
      </w:pPr>
      <w:r>
        <w:rPr>
          <w:rFonts w:ascii="Times New Roman" w:eastAsia="Times New Roman" w:hAnsi="Times New Roman"/>
          <w:color w:val="000000"/>
          <w:sz w:val="28"/>
          <w:szCs w:val="28"/>
          <w:shd w:val="clear" w:color="auto" w:fill="FFFFFF"/>
          <w:lang w:val="uk-UA" w:eastAsia="ru-RU"/>
        </w:rPr>
        <w:t>Площа т</w:t>
      </w:r>
      <w:r w:rsidR="00FF1745">
        <w:rPr>
          <w:rFonts w:ascii="Times New Roman" w:eastAsia="Times New Roman" w:hAnsi="Times New Roman"/>
          <w:color w:val="000000"/>
          <w:sz w:val="28"/>
          <w:szCs w:val="28"/>
          <w:shd w:val="clear" w:color="auto" w:fill="FFFFFF"/>
          <w:lang w:val="uk-UA" w:eastAsia="ru-RU"/>
        </w:rPr>
        <w:t>ериторі</w:t>
      </w:r>
      <w:r>
        <w:rPr>
          <w:rFonts w:ascii="Times New Roman" w:eastAsia="Times New Roman" w:hAnsi="Times New Roman"/>
          <w:color w:val="000000"/>
          <w:sz w:val="28"/>
          <w:szCs w:val="28"/>
          <w:shd w:val="clear" w:color="auto" w:fill="FFFFFF"/>
          <w:lang w:val="uk-UA" w:eastAsia="ru-RU"/>
        </w:rPr>
        <w:t>ї</w:t>
      </w:r>
      <w:r w:rsidR="00FF1745">
        <w:rPr>
          <w:rFonts w:ascii="Times New Roman" w:eastAsia="Times New Roman" w:hAnsi="Times New Roman"/>
          <w:color w:val="000000"/>
          <w:sz w:val="28"/>
          <w:szCs w:val="28"/>
          <w:shd w:val="clear" w:color="auto" w:fill="FFFFFF"/>
          <w:lang w:val="uk-UA" w:eastAsia="ru-RU"/>
        </w:rPr>
        <w:t xml:space="preserve"> про</w:t>
      </w:r>
      <w:r w:rsidR="00AC1757">
        <w:rPr>
          <w:rFonts w:ascii="Times New Roman" w:eastAsia="Times New Roman" w:hAnsi="Times New Roman"/>
          <w:color w:val="000000"/>
          <w:sz w:val="28"/>
          <w:szCs w:val="28"/>
          <w:shd w:val="clear" w:color="auto" w:fill="FFFFFF"/>
          <w:lang w:val="uk-UA" w:eastAsia="ru-RU"/>
        </w:rPr>
        <w:t>є</w:t>
      </w:r>
      <w:r w:rsidR="00FF1745">
        <w:rPr>
          <w:rFonts w:ascii="Times New Roman" w:eastAsia="Times New Roman" w:hAnsi="Times New Roman"/>
          <w:color w:val="000000"/>
          <w:sz w:val="28"/>
          <w:szCs w:val="28"/>
          <w:shd w:val="clear" w:color="auto" w:fill="FFFFFF"/>
          <w:lang w:val="uk-UA" w:eastAsia="ru-RU"/>
        </w:rPr>
        <w:t xml:space="preserve">ктування </w:t>
      </w:r>
      <w:r>
        <w:rPr>
          <w:rFonts w:ascii="Times New Roman" w:eastAsia="Times New Roman" w:hAnsi="Times New Roman"/>
          <w:color w:val="000000"/>
          <w:sz w:val="28"/>
          <w:szCs w:val="28"/>
          <w:shd w:val="clear" w:color="auto" w:fill="FFFFFF"/>
          <w:lang w:val="uk-UA" w:eastAsia="ru-RU"/>
        </w:rPr>
        <w:t>– 2,1491 га, кадастровий номер – 4620980800:06:000:0087</w:t>
      </w:r>
      <w:r w:rsidR="00A068EF">
        <w:rPr>
          <w:rFonts w:ascii="Times New Roman" w:eastAsia="Times New Roman" w:hAnsi="Times New Roman"/>
          <w:color w:val="000000"/>
          <w:sz w:val="28"/>
          <w:szCs w:val="28"/>
          <w:shd w:val="clear" w:color="auto" w:fill="FFFFFF"/>
          <w:lang w:val="uk-UA" w:eastAsia="ru-RU"/>
        </w:rPr>
        <w:t xml:space="preserve">. </w:t>
      </w:r>
      <w:r w:rsidR="00284FBE" w:rsidRPr="00284FBE">
        <w:rPr>
          <w:rFonts w:ascii="Times New Roman" w:eastAsia="Times New Roman" w:hAnsi="Times New Roman"/>
          <w:color w:val="000000"/>
          <w:sz w:val="28"/>
          <w:szCs w:val="28"/>
          <w:shd w:val="clear" w:color="auto" w:fill="FFFFFF"/>
          <w:lang w:val="uk-UA" w:eastAsia="ru-RU"/>
        </w:rPr>
        <w:t>На даний час ділянка проектування використовується для ведення селянського господарства.</w:t>
      </w:r>
    </w:p>
    <w:p w14:paraId="4B3E9033" w14:textId="77777777" w:rsidR="00146A2D" w:rsidRPr="00146A2D" w:rsidRDefault="00146A2D" w:rsidP="00FF1745">
      <w:pPr>
        <w:tabs>
          <w:tab w:val="left" w:pos="993"/>
        </w:tabs>
        <w:spacing w:before="100" w:beforeAutospacing="1" w:after="100" w:afterAutospacing="1" w:line="240" w:lineRule="auto"/>
        <w:ind w:firstLine="567"/>
        <w:contextualSpacing/>
        <w:jc w:val="both"/>
        <w:textAlignment w:val="baseline"/>
        <w:rPr>
          <w:rFonts w:ascii="Times New Roman" w:eastAsia="Times New Roman" w:hAnsi="Times New Roman"/>
          <w:color w:val="000000"/>
          <w:sz w:val="28"/>
          <w:szCs w:val="28"/>
          <w:shd w:val="clear" w:color="auto" w:fill="FFFFFF"/>
          <w:lang w:val="uk-UA" w:eastAsia="ru-RU"/>
        </w:rPr>
      </w:pPr>
      <w:r w:rsidRPr="00146A2D">
        <w:rPr>
          <w:rFonts w:ascii="Times New Roman" w:eastAsia="Times New Roman" w:hAnsi="Times New Roman"/>
          <w:color w:val="000000"/>
          <w:sz w:val="28"/>
          <w:szCs w:val="28"/>
          <w:shd w:val="clear" w:color="auto" w:fill="FFFFFF"/>
          <w:lang w:val="uk-UA" w:eastAsia="ru-RU"/>
        </w:rPr>
        <w:t>Дана територія, розміщена в межах Городоцької міської ради</w:t>
      </w:r>
      <w:r>
        <w:rPr>
          <w:rFonts w:ascii="Times New Roman" w:eastAsia="Times New Roman" w:hAnsi="Times New Roman"/>
          <w:color w:val="000000"/>
          <w:sz w:val="28"/>
          <w:szCs w:val="28"/>
          <w:shd w:val="clear" w:color="auto" w:fill="FFFFFF"/>
          <w:lang w:val="uk-UA" w:eastAsia="ru-RU"/>
        </w:rPr>
        <w:t xml:space="preserve">, </w:t>
      </w:r>
      <w:r w:rsidRPr="00146A2D">
        <w:rPr>
          <w:rFonts w:ascii="Times New Roman" w:eastAsia="Times New Roman" w:hAnsi="Times New Roman"/>
          <w:color w:val="000000"/>
          <w:sz w:val="28"/>
          <w:szCs w:val="28"/>
          <w:shd w:val="clear" w:color="auto" w:fill="FFFFFF"/>
          <w:lang w:val="uk-UA" w:eastAsia="ru-RU"/>
        </w:rPr>
        <w:t>не далеко від територій сільськогосподарських підприємств села Бартатів.</w:t>
      </w:r>
      <w:r w:rsidR="002D52FF">
        <w:rPr>
          <w:rFonts w:ascii="Times New Roman" w:eastAsia="Times New Roman" w:hAnsi="Times New Roman"/>
          <w:color w:val="000000"/>
          <w:sz w:val="28"/>
          <w:szCs w:val="28"/>
          <w:shd w:val="clear" w:color="auto" w:fill="FFFFFF"/>
          <w:lang w:val="uk-UA" w:eastAsia="ru-RU"/>
        </w:rPr>
        <w:t xml:space="preserve"> </w:t>
      </w:r>
    </w:p>
    <w:p w14:paraId="27ADECD2" w14:textId="3E7BACF6" w:rsidR="004C02CA" w:rsidRPr="004C02CA" w:rsidRDefault="004C02CA" w:rsidP="004C02CA">
      <w:pPr>
        <w:tabs>
          <w:tab w:val="left" w:pos="993"/>
        </w:tabs>
        <w:spacing w:before="100" w:beforeAutospacing="1" w:after="100" w:afterAutospacing="1" w:line="240" w:lineRule="auto"/>
        <w:ind w:firstLine="709"/>
        <w:contextualSpacing/>
        <w:jc w:val="both"/>
        <w:textAlignment w:val="baseline"/>
        <w:rPr>
          <w:rFonts w:ascii="Times New Roman" w:eastAsia="Times New Roman" w:hAnsi="Times New Roman"/>
          <w:color w:val="000000"/>
          <w:sz w:val="28"/>
          <w:szCs w:val="28"/>
          <w:shd w:val="clear" w:color="auto" w:fill="FFFFFF"/>
          <w:lang w:val="uk-UA" w:eastAsia="ru-RU"/>
        </w:rPr>
      </w:pPr>
      <w:r>
        <w:rPr>
          <w:rFonts w:ascii="Times New Roman" w:eastAsia="Times New Roman" w:hAnsi="Times New Roman"/>
          <w:color w:val="000000"/>
          <w:sz w:val="28"/>
          <w:szCs w:val="28"/>
          <w:shd w:val="clear" w:color="auto" w:fill="FFFFFF"/>
          <w:lang w:val="uk-UA" w:eastAsia="ru-RU"/>
        </w:rPr>
        <w:t xml:space="preserve">Проектом ДПТ пропонується </w:t>
      </w:r>
      <w:r w:rsidRPr="004C02CA">
        <w:rPr>
          <w:rFonts w:ascii="Times New Roman" w:eastAsia="Times New Roman" w:hAnsi="Times New Roman"/>
          <w:color w:val="000000"/>
          <w:sz w:val="28"/>
          <w:szCs w:val="28"/>
          <w:shd w:val="clear" w:color="auto" w:fill="FFFFFF"/>
          <w:lang w:val="uk-UA" w:eastAsia="ru-RU"/>
        </w:rPr>
        <w:t>будівництв</w:t>
      </w:r>
      <w:r>
        <w:rPr>
          <w:rFonts w:ascii="Times New Roman" w:eastAsia="Times New Roman" w:hAnsi="Times New Roman"/>
          <w:color w:val="000000"/>
          <w:sz w:val="28"/>
          <w:szCs w:val="28"/>
          <w:shd w:val="clear" w:color="auto" w:fill="FFFFFF"/>
          <w:lang w:val="uk-UA" w:eastAsia="ru-RU"/>
        </w:rPr>
        <w:t>о</w:t>
      </w:r>
      <w:r w:rsidRPr="004C02CA">
        <w:rPr>
          <w:rFonts w:ascii="Times New Roman" w:eastAsia="Times New Roman" w:hAnsi="Times New Roman"/>
          <w:color w:val="000000"/>
          <w:sz w:val="28"/>
          <w:szCs w:val="28"/>
          <w:shd w:val="clear" w:color="auto" w:fill="FFFFFF"/>
          <w:lang w:val="uk-UA" w:eastAsia="ru-RU"/>
        </w:rPr>
        <w:t xml:space="preserve"> виробничо-складських будівель</w:t>
      </w:r>
      <w:r>
        <w:rPr>
          <w:rFonts w:ascii="Times New Roman" w:eastAsia="Times New Roman" w:hAnsi="Times New Roman"/>
          <w:color w:val="000000"/>
          <w:sz w:val="28"/>
          <w:szCs w:val="28"/>
          <w:shd w:val="clear" w:color="auto" w:fill="FFFFFF"/>
          <w:lang w:val="uk-UA" w:eastAsia="ru-RU"/>
        </w:rPr>
        <w:t xml:space="preserve">, територія </w:t>
      </w:r>
      <w:r w:rsidRPr="004C02CA">
        <w:rPr>
          <w:rFonts w:ascii="Times New Roman" w:eastAsia="Times New Roman" w:hAnsi="Times New Roman"/>
          <w:color w:val="000000"/>
          <w:sz w:val="28"/>
          <w:szCs w:val="28"/>
          <w:shd w:val="clear" w:color="auto" w:fill="FFFFFF"/>
          <w:lang w:val="uk-UA" w:eastAsia="ru-RU"/>
        </w:rPr>
        <w:t>поділяється на такі зони:</w:t>
      </w:r>
    </w:p>
    <w:p w14:paraId="5662F09B" w14:textId="77777777" w:rsidR="004C02CA" w:rsidRPr="004C02CA" w:rsidRDefault="004C02CA" w:rsidP="004C02CA">
      <w:pPr>
        <w:tabs>
          <w:tab w:val="left" w:pos="993"/>
        </w:tabs>
        <w:spacing w:before="100" w:beforeAutospacing="1" w:after="100" w:afterAutospacing="1" w:line="240" w:lineRule="auto"/>
        <w:ind w:firstLine="567"/>
        <w:contextualSpacing/>
        <w:jc w:val="both"/>
        <w:textAlignment w:val="baseline"/>
        <w:rPr>
          <w:rFonts w:ascii="Times New Roman" w:eastAsia="Times New Roman" w:hAnsi="Times New Roman"/>
          <w:color w:val="000000"/>
          <w:sz w:val="28"/>
          <w:szCs w:val="28"/>
          <w:shd w:val="clear" w:color="auto" w:fill="FFFFFF"/>
          <w:lang w:val="uk-UA" w:eastAsia="ru-RU"/>
        </w:rPr>
      </w:pPr>
      <w:r w:rsidRPr="004C02CA">
        <w:rPr>
          <w:rFonts w:ascii="Times New Roman" w:eastAsia="Times New Roman" w:hAnsi="Times New Roman"/>
          <w:color w:val="000000"/>
          <w:sz w:val="28"/>
          <w:szCs w:val="28"/>
          <w:shd w:val="clear" w:color="auto" w:fill="FFFFFF"/>
          <w:lang w:val="uk-UA" w:eastAsia="ru-RU"/>
        </w:rPr>
        <w:t xml:space="preserve">- виробничу; </w:t>
      </w:r>
    </w:p>
    <w:p w14:paraId="2CB54C9E" w14:textId="21541162" w:rsidR="004C02CA" w:rsidRPr="004C02CA" w:rsidRDefault="004C02CA" w:rsidP="004C02CA">
      <w:pPr>
        <w:tabs>
          <w:tab w:val="left" w:pos="993"/>
        </w:tabs>
        <w:spacing w:before="100" w:beforeAutospacing="1" w:after="100" w:afterAutospacing="1" w:line="240" w:lineRule="auto"/>
        <w:ind w:firstLine="567"/>
        <w:contextualSpacing/>
        <w:jc w:val="both"/>
        <w:textAlignment w:val="baseline"/>
        <w:rPr>
          <w:rFonts w:ascii="Times New Roman" w:eastAsia="Times New Roman" w:hAnsi="Times New Roman"/>
          <w:color w:val="000000"/>
          <w:sz w:val="28"/>
          <w:szCs w:val="28"/>
          <w:shd w:val="clear" w:color="auto" w:fill="FFFFFF"/>
          <w:lang w:val="uk-UA" w:eastAsia="ru-RU"/>
        </w:rPr>
      </w:pPr>
      <w:r w:rsidRPr="004C02CA">
        <w:rPr>
          <w:rFonts w:ascii="Times New Roman" w:eastAsia="Times New Roman" w:hAnsi="Times New Roman"/>
          <w:color w:val="000000"/>
          <w:sz w:val="28"/>
          <w:szCs w:val="28"/>
          <w:shd w:val="clear" w:color="auto" w:fill="FFFFFF"/>
          <w:lang w:val="uk-UA" w:eastAsia="ru-RU"/>
        </w:rPr>
        <w:t>- адмiнiстративно-побутову (зона розташування адміністративно-побутового блоку, біля якого розташовані місця для паркування автомобілів працівників та майданчик для відпочинку);</w:t>
      </w:r>
    </w:p>
    <w:p w14:paraId="424908DD" w14:textId="77777777" w:rsidR="004C02CA" w:rsidRPr="004C02CA" w:rsidRDefault="004C02CA" w:rsidP="004C02CA">
      <w:pPr>
        <w:tabs>
          <w:tab w:val="left" w:pos="993"/>
        </w:tabs>
        <w:spacing w:before="100" w:beforeAutospacing="1" w:after="100" w:afterAutospacing="1" w:line="240" w:lineRule="auto"/>
        <w:ind w:firstLine="567"/>
        <w:contextualSpacing/>
        <w:jc w:val="both"/>
        <w:textAlignment w:val="baseline"/>
        <w:rPr>
          <w:rFonts w:ascii="Times New Roman" w:eastAsia="Times New Roman" w:hAnsi="Times New Roman"/>
          <w:color w:val="000000"/>
          <w:sz w:val="28"/>
          <w:szCs w:val="28"/>
          <w:shd w:val="clear" w:color="auto" w:fill="FFFFFF"/>
          <w:lang w:val="uk-UA" w:eastAsia="ru-RU"/>
        </w:rPr>
      </w:pPr>
      <w:r w:rsidRPr="004C02CA">
        <w:rPr>
          <w:rFonts w:ascii="Times New Roman" w:eastAsia="Times New Roman" w:hAnsi="Times New Roman"/>
          <w:color w:val="000000"/>
          <w:sz w:val="28"/>
          <w:szCs w:val="28"/>
          <w:shd w:val="clear" w:color="auto" w:fill="FFFFFF"/>
          <w:lang w:val="uk-UA" w:eastAsia="ru-RU"/>
        </w:rPr>
        <w:t>- комунальну (зона розташування площадки для сміттєзбірників та місця для паркування вантажних автомобілів та їх загрузки чи вигрузки);</w:t>
      </w:r>
    </w:p>
    <w:p w14:paraId="06E5DA5C" w14:textId="5A6387BD" w:rsidR="004C02CA" w:rsidRPr="004C02CA" w:rsidRDefault="004C02CA" w:rsidP="004C02CA">
      <w:pPr>
        <w:tabs>
          <w:tab w:val="left" w:pos="993"/>
        </w:tabs>
        <w:spacing w:before="100" w:beforeAutospacing="1" w:after="100" w:afterAutospacing="1" w:line="240" w:lineRule="auto"/>
        <w:ind w:firstLine="567"/>
        <w:contextualSpacing/>
        <w:jc w:val="both"/>
        <w:textAlignment w:val="baseline"/>
        <w:rPr>
          <w:rFonts w:ascii="Times New Roman" w:eastAsia="Times New Roman" w:hAnsi="Times New Roman"/>
          <w:color w:val="000000"/>
          <w:sz w:val="28"/>
          <w:szCs w:val="28"/>
          <w:shd w:val="clear" w:color="auto" w:fill="FFFFFF"/>
          <w:lang w:val="uk-UA" w:eastAsia="ru-RU"/>
        </w:rPr>
      </w:pPr>
      <w:r w:rsidRPr="004C02CA">
        <w:rPr>
          <w:rFonts w:ascii="Times New Roman" w:eastAsia="Times New Roman" w:hAnsi="Times New Roman"/>
          <w:color w:val="000000"/>
          <w:sz w:val="28"/>
          <w:szCs w:val="28"/>
          <w:shd w:val="clear" w:color="auto" w:fill="FFFFFF"/>
          <w:lang w:val="uk-UA" w:eastAsia="ru-RU"/>
        </w:rPr>
        <w:t>- зону розташування споруд інженерного забезпечення.</w:t>
      </w:r>
    </w:p>
    <w:p w14:paraId="3976FFC4" w14:textId="0FEF69FC" w:rsidR="004C02CA" w:rsidRPr="004C02CA" w:rsidRDefault="004C02CA" w:rsidP="003F5884">
      <w:pPr>
        <w:tabs>
          <w:tab w:val="left" w:pos="993"/>
        </w:tabs>
        <w:spacing w:before="100" w:beforeAutospacing="1" w:after="100" w:afterAutospacing="1" w:line="240" w:lineRule="auto"/>
        <w:ind w:firstLine="567"/>
        <w:contextualSpacing/>
        <w:jc w:val="both"/>
        <w:textAlignment w:val="baseline"/>
        <w:rPr>
          <w:rFonts w:ascii="Times New Roman" w:eastAsia="Times New Roman" w:hAnsi="Times New Roman"/>
          <w:color w:val="000000"/>
          <w:sz w:val="28"/>
          <w:szCs w:val="28"/>
          <w:shd w:val="clear" w:color="auto" w:fill="FFFFFF"/>
          <w:lang w:val="uk-UA" w:eastAsia="ru-RU"/>
        </w:rPr>
      </w:pPr>
      <w:r>
        <w:rPr>
          <w:rFonts w:ascii="Times New Roman" w:eastAsia="Times New Roman" w:hAnsi="Times New Roman"/>
          <w:color w:val="000000"/>
          <w:sz w:val="28"/>
          <w:szCs w:val="28"/>
          <w:shd w:val="clear" w:color="auto" w:fill="FFFFFF"/>
          <w:lang w:val="uk-UA" w:eastAsia="ru-RU"/>
        </w:rPr>
        <w:t>На ділянці передбачається розташувати: в</w:t>
      </w:r>
      <w:r w:rsidRPr="004C02CA">
        <w:rPr>
          <w:rFonts w:ascii="Times New Roman" w:eastAsia="Times New Roman" w:hAnsi="Times New Roman"/>
          <w:color w:val="000000"/>
          <w:sz w:val="28"/>
          <w:szCs w:val="28"/>
          <w:shd w:val="clear" w:color="auto" w:fill="FFFFFF"/>
          <w:lang w:val="uk-UA" w:eastAsia="ru-RU"/>
        </w:rPr>
        <w:t>’</w:t>
      </w:r>
      <w:r>
        <w:rPr>
          <w:rFonts w:ascii="Times New Roman" w:eastAsia="Times New Roman" w:hAnsi="Times New Roman"/>
          <w:color w:val="000000"/>
          <w:sz w:val="28"/>
          <w:szCs w:val="28"/>
          <w:shd w:val="clear" w:color="auto" w:fill="FFFFFF"/>
          <w:lang w:val="uk-UA" w:eastAsia="ru-RU"/>
        </w:rPr>
        <w:t xml:space="preserve">їзд/виїзд на ділянку, КПП, адміністративно-побутовий корпус, склади, виробничі споруди, пожежну водойму, майданчик для забору води при пожежі, автостоянки, </w:t>
      </w:r>
      <w:r w:rsidR="00C85984">
        <w:rPr>
          <w:rFonts w:ascii="Times New Roman" w:eastAsia="Times New Roman" w:hAnsi="Times New Roman"/>
          <w:color w:val="000000"/>
          <w:sz w:val="28"/>
          <w:szCs w:val="28"/>
          <w:shd w:val="clear" w:color="auto" w:fill="FFFFFF"/>
          <w:lang w:val="uk-UA" w:eastAsia="ru-RU"/>
        </w:rPr>
        <w:t>розворотний майданчик, станції попередньої очистки каналізаційних стоків, насосної станції для перекачки очищених каналізаційних стоків, майданчик з контейнерами для збору ТПВ.</w:t>
      </w:r>
    </w:p>
    <w:p w14:paraId="301764AD" w14:textId="10983006" w:rsidR="003F5884" w:rsidRPr="006040AB" w:rsidRDefault="003F5884" w:rsidP="003F5884">
      <w:pPr>
        <w:tabs>
          <w:tab w:val="left" w:pos="993"/>
        </w:tabs>
        <w:spacing w:before="100" w:beforeAutospacing="1" w:after="100" w:afterAutospacing="1" w:line="240" w:lineRule="auto"/>
        <w:ind w:firstLine="567"/>
        <w:contextualSpacing/>
        <w:jc w:val="both"/>
        <w:textAlignment w:val="baseline"/>
        <w:rPr>
          <w:rFonts w:ascii="Times New Roman" w:eastAsia="Times New Roman" w:hAnsi="Times New Roman"/>
          <w:sz w:val="28"/>
          <w:szCs w:val="28"/>
          <w:lang w:val="uk-UA" w:eastAsia="ru-RU"/>
        </w:rPr>
      </w:pPr>
      <w:r w:rsidRPr="005E7410">
        <w:rPr>
          <w:rFonts w:ascii="Times New Roman" w:eastAsia="Times New Roman" w:hAnsi="Times New Roman"/>
          <w:sz w:val="28"/>
          <w:szCs w:val="28"/>
          <w:lang w:val="uk-UA" w:eastAsia="ru-RU"/>
        </w:rPr>
        <w:t xml:space="preserve">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 третьої. </w:t>
      </w:r>
    </w:p>
    <w:p w14:paraId="0C7E0E7A" w14:textId="77777777" w:rsidR="003F5884" w:rsidRPr="00FD77F6" w:rsidRDefault="003F5884" w:rsidP="003F5884">
      <w:pPr>
        <w:spacing w:after="0" w:line="240" w:lineRule="auto"/>
        <w:ind w:firstLine="567"/>
        <w:contextualSpacing/>
        <w:jc w:val="both"/>
        <w:rPr>
          <w:rFonts w:ascii="Times New Roman" w:eastAsia="Times New Roman" w:hAnsi="Times New Roman"/>
          <w:sz w:val="28"/>
          <w:szCs w:val="28"/>
          <w:lang w:val="uk-UA" w:eastAsia="ru-RU"/>
        </w:rPr>
      </w:pPr>
      <w:r w:rsidRPr="00FD77F6">
        <w:rPr>
          <w:rFonts w:ascii="Times New Roman" w:eastAsia="Times New Roman" w:hAnsi="Times New Roman"/>
          <w:sz w:val="28"/>
          <w:szCs w:val="28"/>
          <w:lang w:val="uk-UA" w:eastAsia="ru-RU"/>
        </w:rPr>
        <w:t>На наступних етапах про</w:t>
      </w:r>
      <w:r w:rsidR="00AC1757">
        <w:rPr>
          <w:rFonts w:ascii="Times New Roman" w:eastAsia="Times New Roman" w:hAnsi="Times New Roman"/>
          <w:sz w:val="28"/>
          <w:szCs w:val="28"/>
          <w:lang w:val="uk-UA" w:eastAsia="ru-RU"/>
        </w:rPr>
        <w:t>є</w:t>
      </w:r>
      <w:r w:rsidRPr="00FD77F6">
        <w:rPr>
          <w:rFonts w:ascii="Times New Roman" w:eastAsia="Times New Roman" w:hAnsi="Times New Roman"/>
          <w:sz w:val="28"/>
          <w:szCs w:val="28"/>
          <w:lang w:val="uk-UA" w:eastAsia="ru-RU"/>
        </w:rPr>
        <w:t>ктування буде визначено чи відносяться заплановані об’єкти до категорії видів планованої діяльності та об’єктів, які можуть мати значний вплив на довкілля та підлягатимуть оцінці впливу на довкілля.</w:t>
      </w:r>
    </w:p>
    <w:p w14:paraId="5AFE18B0" w14:textId="77777777" w:rsidR="003F5884" w:rsidRDefault="003F5884" w:rsidP="003F5884">
      <w:pPr>
        <w:spacing w:after="0" w:line="240" w:lineRule="auto"/>
        <w:ind w:firstLine="567"/>
        <w:contextualSpacing/>
        <w:jc w:val="both"/>
        <w:rPr>
          <w:rFonts w:ascii="Times New Roman" w:hAnsi="Times New Roman"/>
          <w:i/>
          <w:color w:val="000000"/>
          <w:sz w:val="28"/>
          <w:szCs w:val="28"/>
          <w:u w:val="single"/>
          <w:shd w:val="clear" w:color="auto" w:fill="FFFFFF"/>
          <w:lang w:val="uk-UA"/>
        </w:rPr>
      </w:pPr>
    </w:p>
    <w:p w14:paraId="610604E2" w14:textId="77777777" w:rsidR="003F5884" w:rsidRPr="004B5AA9" w:rsidRDefault="003F5884" w:rsidP="003F5884">
      <w:pPr>
        <w:spacing w:after="0" w:line="240" w:lineRule="auto"/>
        <w:ind w:firstLine="567"/>
        <w:contextualSpacing/>
        <w:jc w:val="both"/>
        <w:rPr>
          <w:rFonts w:ascii="Times New Roman" w:hAnsi="Times New Roman"/>
          <w:i/>
          <w:color w:val="000000"/>
          <w:sz w:val="28"/>
          <w:szCs w:val="28"/>
          <w:u w:val="single"/>
          <w:shd w:val="clear" w:color="auto" w:fill="FFFFFF"/>
          <w:lang w:val="uk-UA"/>
        </w:rPr>
      </w:pPr>
      <w:r w:rsidRPr="004B5AA9">
        <w:rPr>
          <w:rFonts w:ascii="Times New Roman" w:hAnsi="Times New Roman"/>
          <w:i/>
          <w:color w:val="000000"/>
          <w:sz w:val="28"/>
          <w:szCs w:val="28"/>
          <w:u w:val="single"/>
          <w:shd w:val="clear" w:color="auto" w:fill="FFFFFF"/>
          <w:lang w:val="uk-UA"/>
        </w:rPr>
        <w:t>4. Ймовірні наслідки</w:t>
      </w:r>
    </w:p>
    <w:p w14:paraId="3EF62FFD" w14:textId="77777777" w:rsidR="003F5884" w:rsidRPr="00B60B57" w:rsidRDefault="003F5884" w:rsidP="00B60B57">
      <w:pPr>
        <w:spacing w:after="0" w:line="240" w:lineRule="auto"/>
        <w:ind w:firstLine="567"/>
        <w:contextualSpacing/>
        <w:jc w:val="both"/>
        <w:rPr>
          <w:rFonts w:ascii="Times New Roman" w:eastAsia="Times New Roman" w:hAnsi="Times New Roman"/>
          <w:color w:val="000000"/>
          <w:sz w:val="28"/>
          <w:szCs w:val="28"/>
          <w:lang w:val="uk-UA" w:eastAsia="ru-RU"/>
        </w:rPr>
      </w:pPr>
      <w:r w:rsidRPr="00B60B57">
        <w:rPr>
          <w:rFonts w:ascii="Times New Roman" w:eastAsia="Times New Roman" w:hAnsi="Times New Roman"/>
          <w:color w:val="000000"/>
          <w:sz w:val="28"/>
          <w:szCs w:val="28"/>
          <w:lang w:val="uk-UA" w:eastAsia="ru-RU"/>
        </w:rPr>
        <w:t xml:space="preserve">а) </w:t>
      </w:r>
      <w:r w:rsidRPr="00B60B57">
        <w:rPr>
          <w:rFonts w:ascii="Times New Roman" w:hAnsi="Times New Roman"/>
          <w:color w:val="000000"/>
          <w:sz w:val="28"/>
          <w:szCs w:val="28"/>
          <w:lang w:val="uk-UA"/>
        </w:rPr>
        <w:t>Детальний план розробляється з урахуванням природо-кліматичних умов,</w:t>
      </w:r>
      <w:r w:rsidR="00FF1745" w:rsidRPr="00B60B57">
        <w:rPr>
          <w:rFonts w:ascii="Times New Roman" w:hAnsi="Times New Roman"/>
          <w:color w:val="000000"/>
          <w:sz w:val="28"/>
          <w:szCs w:val="28"/>
          <w:lang w:val="uk-UA"/>
        </w:rPr>
        <w:t xml:space="preserve"> </w:t>
      </w:r>
      <w:r w:rsidRPr="00B60B57">
        <w:rPr>
          <w:rFonts w:ascii="Times New Roman" w:hAnsi="Times New Roman"/>
          <w:color w:val="000000"/>
          <w:sz w:val="28"/>
          <w:szCs w:val="28"/>
          <w:lang w:val="uk-UA"/>
        </w:rPr>
        <w:t>існуючого рельєфу території, особливостей прилеглої території та забудови, з дотриманням технологічних та санітарних розривів, з урахуванням взаємозв’язків основних та допоміжних споруд.</w:t>
      </w:r>
    </w:p>
    <w:p w14:paraId="059BC73E" w14:textId="77777777" w:rsidR="003F5884" w:rsidRDefault="003F5884" w:rsidP="003F5884">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 xml:space="preserve">Вплив </w:t>
      </w:r>
      <w:r w:rsidR="00B60B57">
        <w:rPr>
          <w:rFonts w:ascii="Times New Roman" w:hAnsi="Times New Roman"/>
          <w:sz w:val="28"/>
          <w:szCs w:val="28"/>
          <w:lang w:val="uk-UA"/>
        </w:rPr>
        <w:t>про</w:t>
      </w:r>
      <w:r w:rsidR="00AC1757">
        <w:rPr>
          <w:rFonts w:ascii="Times New Roman" w:hAnsi="Times New Roman"/>
          <w:sz w:val="28"/>
          <w:szCs w:val="28"/>
          <w:lang w:val="uk-UA"/>
        </w:rPr>
        <w:t>є</w:t>
      </w:r>
      <w:r w:rsidR="00B60B57">
        <w:rPr>
          <w:rFonts w:ascii="Times New Roman" w:hAnsi="Times New Roman"/>
          <w:sz w:val="28"/>
          <w:szCs w:val="28"/>
          <w:lang w:val="uk-UA"/>
        </w:rPr>
        <w:t xml:space="preserve">ктних рішень ДПТ </w:t>
      </w:r>
      <w:r>
        <w:rPr>
          <w:rFonts w:ascii="Times New Roman" w:hAnsi="Times New Roman"/>
          <w:sz w:val="28"/>
          <w:szCs w:val="28"/>
          <w:lang w:val="uk-UA"/>
        </w:rPr>
        <w:t xml:space="preserve">можливий </w:t>
      </w:r>
      <w:r w:rsidRPr="008749EF">
        <w:rPr>
          <w:rFonts w:ascii="Times New Roman" w:hAnsi="Times New Roman"/>
          <w:sz w:val="28"/>
          <w:szCs w:val="28"/>
          <w:lang w:val="uk-UA"/>
        </w:rPr>
        <w:t>у</w:t>
      </w:r>
      <w:r>
        <w:rPr>
          <w:rFonts w:ascii="Times New Roman" w:hAnsi="Times New Roman"/>
          <w:sz w:val="28"/>
          <w:szCs w:val="28"/>
          <w:lang w:val="uk-UA"/>
        </w:rPr>
        <w:t xml:space="preserve"> створенні викидів</w:t>
      </w:r>
      <w:r w:rsidRPr="008749EF">
        <w:rPr>
          <w:rFonts w:ascii="Times New Roman" w:hAnsi="Times New Roman"/>
          <w:sz w:val="28"/>
          <w:szCs w:val="28"/>
          <w:lang w:val="uk-UA"/>
        </w:rPr>
        <w:t xml:space="preserve"> в атмосферне повітр</w:t>
      </w:r>
      <w:r>
        <w:rPr>
          <w:rFonts w:ascii="Times New Roman" w:hAnsi="Times New Roman"/>
          <w:sz w:val="28"/>
          <w:szCs w:val="28"/>
          <w:lang w:val="uk-UA"/>
        </w:rPr>
        <w:t xml:space="preserve">я забруднюючих речовин </w:t>
      </w:r>
      <w:r w:rsidR="00AC1757">
        <w:rPr>
          <w:rFonts w:ascii="Times New Roman" w:hAnsi="Times New Roman"/>
          <w:sz w:val="28"/>
          <w:szCs w:val="28"/>
          <w:lang w:val="uk-UA"/>
        </w:rPr>
        <w:t xml:space="preserve">на етапі влаштування території та експлуатації проєктованих об’єктів </w:t>
      </w:r>
      <w:r>
        <w:rPr>
          <w:rFonts w:ascii="Times New Roman" w:hAnsi="Times New Roman"/>
          <w:sz w:val="28"/>
          <w:szCs w:val="28"/>
          <w:lang w:val="uk-UA"/>
        </w:rPr>
        <w:t xml:space="preserve">внаслідок </w:t>
      </w:r>
      <w:r w:rsidR="00B60B57">
        <w:rPr>
          <w:rFonts w:ascii="Times New Roman" w:hAnsi="Times New Roman"/>
          <w:sz w:val="28"/>
          <w:szCs w:val="28"/>
          <w:lang w:val="uk-UA"/>
        </w:rPr>
        <w:t xml:space="preserve">викидів забруднюючих речовин </w:t>
      </w:r>
      <w:r w:rsidR="00F22640">
        <w:rPr>
          <w:rFonts w:ascii="Times New Roman" w:hAnsi="Times New Roman"/>
          <w:sz w:val="28"/>
          <w:szCs w:val="28"/>
          <w:lang w:val="uk-UA"/>
        </w:rPr>
        <w:t>в атмосферне повітря.</w:t>
      </w:r>
    </w:p>
    <w:p w14:paraId="44375031" w14:textId="77777777" w:rsidR="003F5884" w:rsidRDefault="003F5884" w:rsidP="003F5884">
      <w:pPr>
        <w:spacing w:after="0" w:line="240" w:lineRule="auto"/>
        <w:ind w:firstLine="567"/>
        <w:contextualSpacing/>
        <w:jc w:val="both"/>
        <w:rPr>
          <w:rFonts w:ascii="Times New Roman" w:hAnsi="Times New Roman"/>
          <w:sz w:val="28"/>
          <w:szCs w:val="28"/>
          <w:lang w:val="uk-UA"/>
        </w:rPr>
      </w:pPr>
      <w:r w:rsidRPr="008749EF">
        <w:rPr>
          <w:rFonts w:ascii="Times New Roman" w:hAnsi="Times New Roman"/>
          <w:sz w:val="28"/>
          <w:szCs w:val="28"/>
          <w:lang w:val="uk-UA"/>
        </w:rPr>
        <w:lastRenderedPageBreak/>
        <w:t>Зміни мікроклімату, що безпосередньо пов’язані з відсутністю активних</w:t>
      </w:r>
      <w:r>
        <w:rPr>
          <w:rFonts w:ascii="Times New Roman" w:hAnsi="Times New Roman"/>
          <w:sz w:val="28"/>
          <w:szCs w:val="28"/>
          <w:lang w:val="uk-UA"/>
        </w:rPr>
        <w:t xml:space="preserve"> </w:t>
      </w:r>
      <w:r w:rsidRPr="008749EF">
        <w:rPr>
          <w:rFonts w:ascii="Times New Roman" w:hAnsi="Times New Roman"/>
          <w:sz w:val="28"/>
          <w:szCs w:val="28"/>
          <w:lang w:val="uk-UA"/>
        </w:rPr>
        <w:t xml:space="preserve">масштабних впливів планової діяльності (значних виділень </w:t>
      </w:r>
      <w:r>
        <w:rPr>
          <w:rFonts w:ascii="Times New Roman" w:hAnsi="Times New Roman"/>
          <w:sz w:val="28"/>
          <w:szCs w:val="28"/>
          <w:lang w:val="uk-UA"/>
        </w:rPr>
        <w:t xml:space="preserve">парникових газів, теплоти, вологи </w:t>
      </w:r>
      <w:r w:rsidRPr="008749EF">
        <w:rPr>
          <w:rFonts w:ascii="Times New Roman" w:hAnsi="Times New Roman"/>
          <w:sz w:val="28"/>
          <w:szCs w:val="28"/>
          <w:lang w:val="uk-UA"/>
        </w:rPr>
        <w:t>тощо) не відбудеться.</w:t>
      </w:r>
    </w:p>
    <w:p w14:paraId="190C4A42" w14:textId="77777777" w:rsidR="003F5884" w:rsidRDefault="003F5884" w:rsidP="003F5884">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 xml:space="preserve">Вплив на водне середовище </w:t>
      </w:r>
      <w:r w:rsidR="000C5C62">
        <w:rPr>
          <w:rFonts w:ascii="Times New Roman" w:hAnsi="Times New Roman"/>
          <w:sz w:val="28"/>
          <w:szCs w:val="28"/>
          <w:lang w:val="uk-UA"/>
        </w:rPr>
        <w:t xml:space="preserve">можливий внаслідок </w:t>
      </w:r>
      <w:r w:rsidR="00F20EB7">
        <w:rPr>
          <w:rFonts w:ascii="Times New Roman" w:hAnsi="Times New Roman"/>
          <w:sz w:val="28"/>
          <w:szCs w:val="28"/>
          <w:lang w:val="uk-UA"/>
        </w:rPr>
        <w:t>неправильного поводження з інженерними мережами</w:t>
      </w:r>
      <w:r w:rsidR="00722424">
        <w:rPr>
          <w:rFonts w:ascii="Times New Roman" w:hAnsi="Times New Roman"/>
          <w:sz w:val="28"/>
          <w:szCs w:val="28"/>
          <w:lang w:val="uk-UA"/>
        </w:rPr>
        <w:t xml:space="preserve"> чи недотриманням зон санохорони</w:t>
      </w:r>
      <w:r w:rsidR="00342CDA">
        <w:rPr>
          <w:rFonts w:ascii="Times New Roman" w:hAnsi="Times New Roman"/>
          <w:sz w:val="28"/>
          <w:szCs w:val="28"/>
          <w:lang w:val="uk-UA"/>
        </w:rPr>
        <w:t>.</w:t>
      </w:r>
    </w:p>
    <w:p w14:paraId="07899362" w14:textId="77777777" w:rsidR="003F5884" w:rsidRPr="00724E22" w:rsidRDefault="003F5884" w:rsidP="003F5884">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Вплив на геологічне середовище можливий внаслідок проведення інженерно-технічних робіт</w:t>
      </w:r>
      <w:r w:rsidR="00342CDA">
        <w:rPr>
          <w:rFonts w:ascii="Times New Roman" w:hAnsi="Times New Roman"/>
          <w:sz w:val="28"/>
          <w:szCs w:val="28"/>
          <w:lang w:val="uk-UA"/>
        </w:rPr>
        <w:t>.</w:t>
      </w:r>
    </w:p>
    <w:p w14:paraId="43E7BC11" w14:textId="77777777" w:rsidR="003F5884" w:rsidRPr="006662F5" w:rsidRDefault="003F5884" w:rsidP="003F5884">
      <w:pPr>
        <w:spacing w:after="0" w:line="240" w:lineRule="auto"/>
        <w:ind w:firstLine="567"/>
        <w:contextualSpacing/>
        <w:jc w:val="both"/>
        <w:rPr>
          <w:rFonts w:ascii="Times New Roman" w:hAnsi="Times New Roman"/>
          <w:sz w:val="28"/>
          <w:szCs w:val="28"/>
        </w:rPr>
      </w:pPr>
      <w:r w:rsidRPr="002401DC">
        <w:rPr>
          <w:rFonts w:ascii="Times New Roman" w:hAnsi="Times New Roman"/>
          <w:sz w:val="28"/>
          <w:szCs w:val="28"/>
          <w:lang w:val="uk-UA"/>
        </w:rPr>
        <w:t>Вплив на ґрунтовий покрив полягатиме у ущільненні та перенесенні ґрунтового шару на етапі</w:t>
      </w:r>
      <w:r w:rsidR="00AC1757">
        <w:rPr>
          <w:rFonts w:ascii="Times New Roman" w:hAnsi="Times New Roman"/>
          <w:sz w:val="28"/>
          <w:szCs w:val="28"/>
          <w:lang w:val="uk-UA"/>
        </w:rPr>
        <w:t xml:space="preserve"> влаштування території</w:t>
      </w:r>
      <w:r>
        <w:rPr>
          <w:rFonts w:ascii="Times New Roman" w:hAnsi="Times New Roman"/>
          <w:sz w:val="28"/>
          <w:szCs w:val="28"/>
          <w:lang w:val="uk-UA"/>
        </w:rPr>
        <w:t>.</w:t>
      </w:r>
      <w:r w:rsidRPr="002401DC">
        <w:rPr>
          <w:rFonts w:ascii="Times New Roman" w:hAnsi="Times New Roman"/>
          <w:sz w:val="28"/>
          <w:szCs w:val="28"/>
          <w:lang w:val="uk-UA"/>
        </w:rPr>
        <w:t xml:space="preserve"> </w:t>
      </w:r>
      <w:r>
        <w:rPr>
          <w:rFonts w:ascii="Times New Roman" w:hAnsi="Times New Roman"/>
          <w:sz w:val="28"/>
          <w:szCs w:val="28"/>
          <w:lang w:val="uk-UA"/>
        </w:rPr>
        <w:t>Під час функціонування про</w:t>
      </w:r>
      <w:r w:rsidR="00AC1757">
        <w:rPr>
          <w:rFonts w:ascii="Times New Roman" w:hAnsi="Times New Roman"/>
          <w:sz w:val="28"/>
          <w:szCs w:val="28"/>
          <w:lang w:val="uk-UA"/>
        </w:rPr>
        <w:t>є</w:t>
      </w:r>
      <w:r>
        <w:rPr>
          <w:rFonts w:ascii="Times New Roman" w:hAnsi="Times New Roman"/>
          <w:sz w:val="28"/>
          <w:szCs w:val="28"/>
          <w:lang w:val="uk-UA"/>
        </w:rPr>
        <w:t>ктован</w:t>
      </w:r>
      <w:r w:rsidR="00342CDA">
        <w:rPr>
          <w:rFonts w:ascii="Times New Roman" w:hAnsi="Times New Roman"/>
          <w:sz w:val="28"/>
          <w:szCs w:val="28"/>
          <w:lang w:val="uk-UA"/>
        </w:rPr>
        <w:t>ого</w:t>
      </w:r>
      <w:r>
        <w:rPr>
          <w:rFonts w:ascii="Times New Roman" w:hAnsi="Times New Roman"/>
          <w:sz w:val="28"/>
          <w:szCs w:val="28"/>
          <w:lang w:val="uk-UA"/>
        </w:rPr>
        <w:t xml:space="preserve"> об</w:t>
      </w:r>
      <w:r w:rsidRPr="006662F5">
        <w:rPr>
          <w:rFonts w:ascii="Times New Roman" w:hAnsi="Times New Roman"/>
          <w:sz w:val="28"/>
          <w:szCs w:val="28"/>
        </w:rPr>
        <w:t>’</w:t>
      </w:r>
      <w:r>
        <w:rPr>
          <w:rFonts w:ascii="Times New Roman" w:hAnsi="Times New Roman"/>
          <w:sz w:val="28"/>
          <w:szCs w:val="28"/>
          <w:lang w:val="uk-UA"/>
        </w:rPr>
        <w:t>єкт</w:t>
      </w:r>
      <w:r w:rsidR="00342CDA">
        <w:rPr>
          <w:rFonts w:ascii="Times New Roman" w:hAnsi="Times New Roman"/>
          <w:sz w:val="28"/>
          <w:szCs w:val="28"/>
          <w:lang w:val="uk-UA"/>
        </w:rPr>
        <w:t>у</w:t>
      </w:r>
      <w:r w:rsidRPr="006662F5">
        <w:rPr>
          <w:rFonts w:ascii="Times New Roman" w:hAnsi="Times New Roman"/>
          <w:sz w:val="28"/>
          <w:szCs w:val="28"/>
        </w:rPr>
        <w:t xml:space="preserve"> можливе забруднення грунту мастильними речовинами внаслідок </w:t>
      </w:r>
      <w:r w:rsidR="00215647">
        <w:rPr>
          <w:rFonts w:ascii="Times New Roman" w:hAnsi="Times New Roman"/>
          <w:sz w:val="28"/>
          <w:szCs w:val="28"/>
          <w:lang w:val="uk-UA"/>
        </w:rPr>
        <w:t xml:space="preserve">випадкового </w:t>
      </w:r>
      <w:r w:rsidRPr="006662F5">
        <w:rPr>
          <w:rFonts w:ascii="Times New Roman" w:hAnsi="Times New Roman"/>
          <w:sz w:val="28"/>
          <w:szCs w:val="28"/>
        </w:rPr>
        <w:t>проливу палива</w:t>
      </w:r>
      <w:r w:rsidR="000F3D81">
        <w:rPr>
          <w:rFonts w:ascii="Times New Roman" w:hAnsi="Times New Roman"/>
          <w:sz w:val="28"/>
          <w:szCs w:val="28"/>
          <w:lang w:val="uk-UA"/>
        </w:rPr>
        <w:t>, проїзду автотранспорту та автомобільної техніки</w:t>
      </w:r>
      <w:r w:rsidRPr="006662F5">
        <w:rPr>
          <w:rFonts w:ascii="Times New Roman" w:hAnsi="Times New Roman"/>
          <w:sz w:val="28"/>
          <w:szCs w:val="28"/>
        </w:rPr>
        <w:t>.</w:t>
      </w:r>
      <w:r>
        <w:rPr>
          <w:rFonts w:ascii="Times New Roman" w:hAnsi="Times New Roman"/>
          <w:sz w:val="28"/>
          <w:szCs w:val="28"/>
          <w:lang w:val="uk-UA"/>
        </w:rPr>
        <w:t xml:space="preserve"> </w:t>
      </w:r>
    </w:p>
    <w:p w14:paraId="2C26AB1F" w14:textId="77777777" w:rsidR="003F5884" w:rsidRPr="008749EF" w:rsidRDefault="003F5884" w:rsidP="003F5884">
      <w:pPr>
        <w:spacing w:after="0" w:line="240" w:lineRule="auto"/>
        <w:ind w:firstLine="567"/>
        <w:contextualSpacing/>
        <w:jc w:val="both"/>
        <w:rPr>
          <w:rFonts w:ascii="Times New Roman" w:hAnsi="Times New Roman"/>
          <w:sz w:val="28"/>
          <w:szCs w:val="28"/>
          <w:lang w:val="uk-UA"/>
        </w:rPr>
      </w:pPr>
      <w:r w:rsidRPr="008749EF">
        <w:rPr>
          <w:rFonts w:ascii="Times New Roman" w:hAnsi="Times New Roman"/>
          <w:sz w:val="28"/>
          <w:szCs w:val="28"/>
          <w:lang w:val="uk-UA"/>
        </w:rPr>
        <w:t>Негативні ендогенні та екзогенні процеси, явища природного та</w:t>
      </w:r>
      <w:r>
        <w:rPr>
          <w:rFonts w:ascii="Times New Roman" w:hAnsi="Times New Roman"/>
          <w:sz w:val="28"/>
          <w:szCs w:val="28"/>
          <w:lang w:val="uk-UA"/>
        </w:rPr>
        <w:t xml:space="preserve"> </w:t>
      </w:r>
      <w:r w:rsidRPr="008749EF">
        <w:rPr>
          <w:rFonts w:ascii="Times New Roman" w:hAnsi="Times New Roman"/>
          <w:sz w:val="28"/>
          <w:szCs w:val="28"/>
          <w:lang w:val="uk-UA"/>
        </w:rPr>
        <w:t>техногенного походження (тектонічні, сейсмічні, зсувні, селеві, зміни</w:t>
      </w:r>
      <w:r>
        <w:rPr>
          <w:rFonts w:ascii="Times New Roman" w:hAnsi="Times New Roman"/>
          <w:sz w:val="28"/>
          <w:szCs w:val="28"/>
          <w:lang w:val="uk-UA"/>
        </w:rPr>
        <w:t xml:space="preserve"> </w:t>
      </w:r>
      <w:r w:rsidRPr="008749EF">
        <w:rPr>
          <w:rFonts w:ascii="Times New Roman" w:hAnsi="Times New Roman"/>
          <w:sz w:val="28"/>
          <w:szCs w:val="28"/>
          <w:lang w:val="uk-UA"/>
        </w:rPr>
        <w:t>напруженого стану і властивостей масивів порід, деформації земної поверхні)</w:t>
      </w:r>
      <w:r>
        <w:rPr>
          <w:rFonts w:ascii="Times New Roman" w:hAnsi="Times New Roman"/>
          <w:sz w:val="28"/>
          <w:szCs w:val="28"/>
          <w:lang w:val="uk-UA"/>
        </w:rPr>
        <w:t xml:space="preserve"> </w:t>
      </w:r>
      <w:r w:rsidRPr="008749EF">
        <w:rPr>
          <w:rFonts w:ascii="Times New Roman" w:hAnsi="Times New Roman"/>
          <w:sz w:val="28"/>
          <w:szCs w:val="28"/>
          <w:lang w:val="uk-UA"/>
        </w:rPr>
        <w:t>не передбачаються.</w:t>
      </w:r>
    </w:p>
    <w:p w14:paraId="627FA105" w14:textId="77777777" w:rsidR="003F5884" w:rsidRPr="003539DF" w:rsidRDefault="003F5884" w:rsidP="003F5884">
      <w:pPr>
        <w:spacing w:after="0" w:line="240" w:lineRule="auto"/>
        <w:ind w:firstLine="567"/>
        <w:contextualSpacing/>
        <w:jc w:val="both"/>
        <w:rPr>
          <w:rFonts w:ascii="Times New Roman" w:hAnsi="Times New Roman"/>
          <w:sz w:val="28"/>
          <w:szCs w:val="28"/>
          <w:lang w:val="uk-UA"/>
        </w:rPr>
      </w:pPr>
      <w:r w:rsidRPr="002401DC">
        <w:rPr>
          <w:rFonts w:ascii="Times New Roman" w:hAnsi="Times New Roman"/>
          <w:sz w:val="28"/>
          <w:szCs w:val="28"/>
          <w:lang w:val="uk-UA"/>
        </w:rPr>
        <w:t>Джерелами шуму в період будівництва є будівельна техніка і автотранспорт, які працюють на будівельному майданчику. Джерелами шуму в період експ</w:t>
      </w:r>
      <w:r>
        <w:rPr>
          <w:rFonts w:ascii="Times New Roman" w:hAnsi="Times New Roman"/>
          <w:sz w:val="28"/>
          <w:szCs w:val="28"/>
          <w:lang w:val="uk-UA"/>
        </w:rPr>
        <w:t>луатації буде проїзд транспорту</w:t>
      </w:r>
      <w:r w:rsidRPr="002401DC">
        <w:rPr>
          <w:rFonts w:ascii="Times New Roman" w:hAnsi="Times New Roman"/>
          <w:sz w:val="28"/>
          <w:szCs w:val="28"/>
          <w:lang w:val="uk-UA"/>
        </w:rPr>
        <w:t>.</w:t>
      </w:r>
    </w:p>
    <w:p w14:paraId="55513813" w14:textId="77777777" w:rsidR="003F5884" w:rsidRPr="006C3008" w:rsidRDefault="003F5884" w:rsidP="003F5884">
      <w:pPr>
        <w:shd w:val="clear" w:color="auto" w:fill="FFFFFF"/>
        <w:tabs>
          <w:tab w:val="left" w:pos="993"/>
        </w:tabs>
        <w:spacing w:after="0" w:line="240" w:lineRule="auto"/>
        <w:ind w:firstLine="567"/>
        <w:jc w:val="both"/>
        <w:rPr>
          <w:rFonts w:ascii="Times New Roman" w:eastAsia="Times New Roman" w:hAnsi="Times New Roman"/>
          <w:sz w:val="28"/>
          <w:szCs w:val="28"/>
          <w:lang w:val="uk-UA" w:eastAsia="ru-RU"/>
        </w:rPr>
      </w:pPr>
      <w:r w:rsidRPr="006C3008">
        <w:rPr>
          <w:rFonts w:ascii="Times New Roman" w:eastAsia="Times New Roman" w:hAnsi="Times New Roman"/>
          <w:color w:val="000000"/>
          <w:sz w:val="28"/>
          <w:szCs w:val="28"/>
          <w:lang w:val="uk-UA" w:eastAsia="ru-RU"/>
        </w:rPr>
        <w:t>Придатність до забудови на стадії розробки Детального плану території визначається виходячи з найбільш раціонального її використання, ефективного розміщення всіх основних елементів об’єктів і їх структури, організації вертикального планування, створення чітких транспортних зв’язків, можливості розвитку завдяки резервуванню території, максимальному збереженню середовища існування людини.</w:t>
      </w:r>
    </w:p>
    <w:p w14:paraId="27E10307" w14:textId="77777777" w:rsidR="003F5884" w:rsidRDefault="00AC1757" w:rsidP="00095E7B">
      <w:pPr>
        <w:spacing w:after="0" w:line="240" w:lineRule="auto"/>
        <w:ind w:firstLine="567"/>
        <w:contextualSpacing/>
        <w:jc w:val="both"/>
        <w:rPr>
          <w:rFonts w:ascii="Times New Roman" w:hAnsi="Times New Roman"/>
          <w:sz w:val="28"/>
          <w:szCs w:val="28"/>
          <w:lang w:val="uk-UA"/>
        </w:rPr>
      </w:pPr>
      <w:r>
        <w:rPr>
          <w:rFonts w:ascii="Times New Roman" w:eastAsia="Times New Roman" w:hAnsi="Times New Roman"/>
          <w:color w:val="000000"/>
          <w:sz w:val="28"/>
          <w:szCs w:val="28"/>
          <w:lang w:val="uk-UA" w:eastAsia="ru-RU"/>
        </w:rPr>
        <w:t>б</w:t>
      </w:r>
      <w:r w:rsidR="003F5884" w:rsidRPr="00FD77F6">
        <w:rPr>
          <w:rFonts w:ascii="Times New Roman" w:eastAsia="Times New Roman" w:hAnsi="Times New Roman"/>
          <w:color w:val="000000"/>
          <w:sz w:val="28"/>
          <w:szCs w:val="28"/>
          <w:lang w:val="uk-UA" w:eastAsia="ru-RU"/>
        </w:rPr>
        <w:t>)</w:t>
      </w:r>
      <w:r w:rsidR="003F5884" w:rsidRPr="00FD77F6">
        <w:rPr>
          <w:rFonts w:ascii="Times New Roman" w:hAnsi="Times New Roman"/>
          <w:sz w:val="28"/>
          <w:szCs w:val="28"/>
          <w:lang w:val="uk-UA"/>
        </w:rPr>
        <w:t xml:space="preserve"> </w:t>
      </w:r>
      <w:r w:rsidR="002D52FF" w:rsidRPr="002D52FF">
        <w:rPr>
          <w:rFonts w:ascii="Times New Roman" w:hAnsi="Times New Roman"/>
          <w:sz w:val="28"/>
          <w:szCs w:val="28"/>
          <w:lang w:val="uk-UA"/>
        </w:rPr>
        <w:t>Під час здійснення СЕО буде оцінено ймовірні наслідки проектних рішень на території з природоохоронним статусом.</w:t>
      </w:r>
    </w:p>
    <w:p w14:paraId="7E3DDA03" w14:textId="77777777" w:rsidR="00AC1757" w:rsidRPr="00A25C78" w:rsidRDefault="00AC1757" w:rsidP="00AC1757">
      <w:pPr>
        <w:spacing w:after="0" w:line="240" w:lineRule="auto"/>
        <w:ind w:firstLine="567"/>
        <w:contextualSpacing/>
        <w:jc w:val="both"/>
        <w:rPr>
          <w:rFonts w:ascii="Times New Roman" w:hAnsi="Times New Roman"/>
          <w:sz w:val="28"/>
          <w:szCs w:val="28"/>
        </w:rPr>
      </w:pPr>
      <w:r>
        <w:rPr>
          <w:rFonts w:ascii="Times New Roman" w:hAnsi="Times New Roman"/>
          <w:sz w:val="28"/>
          <w:szCs w:val="28"/>
          <w:lang w:val="uk-UA"/>
        </w:rPr>
        <w:t>в)</w:t>
      </w:r>
      <w:r w:rsidRPr="00AC1757">
        <w:rPr>
          <w:rFonts w:ascii="Times New Roman" w:hAnsi="Times New Roman"/>
          <w:sz w:val="28"/>
          <w:szCs w:val="28"/>
          <w:lang w:val="uk-UA"/>
        </w:rPr>
        <w:t xml:space="preserve"> Зважаючи на про</w:t>
      </w:r>
      <w:r w:rsidR="005368BC">
        <w:rPr>
          <w:rFonts w:ascii="Times New Roman" w:hAnsi="Times New Roman"/>
          <w:sz w:val="28"/>
          <w:szCs w:val="28"/>
          <w:lang w:val="uk-UA"/>
        </w:rPr>
        <w:t>є</w:t>
      </w:r>
      <w:r w:rsidRPr="00AC1757">
        <w:rPr>
          <w:rFonts w:ascii="Times New Roman" w:hAnsi="Times New Roman"/>
          <w:sz w:val="28"/>
          <w:szCs w:val="28"/>
          <w:lang w:val="uk-UA"/>
        </w:rPr>
        <w:t>ктні рішення та географічне положення  транскордонні наслідки реалізації про</w:t>
      </w:r>
      <w:r>
        <w:rPr>
          <w:rFonts w:ascii="Times New Roman" w:hAnsi="Times New Roman"/>
          <w:sz w:val="28"/>
          <w:szCs w:val="28"/>
          <w:lang w:val="uk-UA"/>
        </w:rPr>
        <w:t>є</w:t>
      </w:r>
      <w:r w:rsidRPr="00AC1757">
        <w:rPr>
          <w:rFonts w:ascii="Times New Roman" w:hAnsi="Times New Roman"/>
          <w:sz w:val="28"/>
          <w:szCs w:val="28"/>
          <w:lang w:val="uk-UA"/>
        </w:rPr>
        <w:t>ктних рішень детального плану території для довкілля прикордонних територій, у тому числі здоров’я населення, не очікуються.</w:t>
      </w:r>
    </w:p>
    <w:p w14:paraId="25E1A751" w14:textId="77777777" w:rsidR="00AC1757" w:rsidRPr="00750A62" w:rsidRDefault="00AC1757" w:rsidP="003F5884">
      <w:pPr>
        <w:spacing w:after="0" w:line="240" w:lineRule="auto"/>
        <w:ind w:firstLine="567"/>
        <w:contextualSpacing/>
        <w:jc w:val="both"/>
        <w:rPr>
          <w:rFonts w:ascii="Times New Roman" w:hAnsi="Times New Roman"/>
          <w:sz w:val="28"/>
          <w:szCs w:val="28"/>
          <w:lang w:val="uk-UA"/>
        </w:rPr>
      </w:pPr>
    </w:p>
    <w:p w14:paraId="5CDC9C93" w14:textId="77777777" w:rsidR="003F5884" w:rsidRPr="00FD77F6" w:rsidRDefault="003F5884" w:rsidP="003F5884">
      <w:pPr>
        <w:spacing w:after="0" w:line="240" w:lineRule="auto"/>
        <w:ind w:firstLine="567"/>
        <w:contextualSpacing/>
        <w:jc w:val="both"/>
        <w:rPr>
          <w:rFonts w:ascii="Times New Roman" w:hAnsi="Times New Roman"/>
          <w:sz w:val="28"/>
          <w:szCs w:val="28"/>
          <w:lang w:val="uk-UA"/>
        </w:rPr>
      </w:pPr>
    </w:p>
    <w:p w14:paraId="166F9E8D" w14:textId="77777777" w:rsidR="003F5884" w:rsidRPr="00FD77F6" w:rsidRDefault="003F5884" w:rsidP="003F5884">
      <w:pPr>
        <w:shd w:val="clear" w:color="auto" w:fill="FFFFFF"/>
        <w:tabs>
          <w:tab w:val="left" w:pos="993"/>
        </w:tabs>
        <w:spacing w:after="0" w:line="240" w:lineRule="auto"/>
        <w:ind w:firstLine="567"/>
        <w:jc w:val="both"/>
        <w:rPr>
          <w:rFonts w:ascii="Times New Roman" w:eastAsia="Times New Roman" w:hAnsi="Times New Roman"/>
          <w:sz w:val="28"/>
          <w:szCs w:val="28"/>
          <w:lang w:val="uk-UA" w:eastAsia="ru-RU"/>
        </w:rPr>
      </w:pPr>
      <w:r w:rsidRPr="00FD77F6">
        <w:rPr>
          <w:rFonts w:ascii="Times New Roman" w:eastAsia="Times New Roman" w:hAnsi="Times New Roman"/>
          <w:i/>
          <w:iCs/>
          <w:color w:val="000000"/>
          <w:sz w:val="28"/>
          <w:szCs w:val="28"/>
          <w:u w:val="single"/>
          <w:shd w:val="clear" w:color="auto" w:fill="FFFFFF"/>
          <w:lang w:val="uk-UA" w:eastAsia="ru-RU"/>
        </w:rPr>
        <w:t>5. Розгляд альтернатив</w:t>
      </w:r>
    </w:p>
    <w:p w14:paraId="53225752" w14:textId="77777777" w:rsidR="003F5884" w:rsidRPr="00FD77F6" w:rsidRDefault="003F5884" w:rsidP="003F5884">
      <w:pPr>
        <w:spacing w:after="0" w:line="240" w:lineRule="auto"/>
        <w:ind w:firstLine="567"/>
        <w:jc w:val="both"/>
        <w:rPr>
          <w:rFonts w:ascii="Times New Roman" w:eastAsia="Times New Roman" w:hAnsi="Times New Roman"/>
          <w:color w:val="000000"/>
          <w:sz w:val="28"/>
          <w:szCs w:val="28"/>
          <w:lang w:val="uk-UA" w:eastAsia="ru-RU"/>
        </w:rPr>
      </w:pPr>
      <w:r w:rsidRPr="00FD77F6">
        <w:rPr>
          <w:rFonts w:ascii="Times New Roman" w:eastAsia="Times New Roman" w:hAnsi="Times New Roman"/>
          <w:color w:val="000000"/>
          <w:sz w:val="28"/>
          <w:szCs w:val="28"/>
          <w:lang w:val="uk-UA" w:eastAsia="ru-RU"/>
        </w:rPr>
        <w:t xml:space="preserve">Аналітичне дослідження основних соціально-економічних і демографічних тенденцій у ретроспективі останніх років та, відповідно, моделювання соціально-економічного ландшафту (взаємонакладання стійких у часі чинників впливу) дали можливість сформувати </w:t>
      </w:r>
      <w:r>
        <w:rPr>
          <w:rFonts w:ascii="Times New Roman" w:eastAsia="Times New Roman" w:hAnsi="Times New Roman"/>
          <w:color w:val="000000"/>
          <w:sz w:val="28"/>
          <w:szCs w:val="28"/>
          <w:lang w:val="uk-UA" w:eastAsia="ru-RU"/>
        </w:rPr>
        <w:t>наступні сценарії розвитку</w:t>
      </w:r>
      <w:r w:rsidRPr="00FD77F6">
        <w:rPr>
          <w:rFonts w:ascii="Times New Roman" w:eastAsia="Times New Roman" w:hAnsi="Times New Roman"/>
          <w:color w:val="000000"/>
          <w:sz w:val="28"/>
          <w:szCs w:val="28"/>
          <w:lang w:val="uk-UA" w:eastAsia="ru-RU"/>
        </w:rPr>
        <w:t>:</w:t>
      </w:r>
    </w:p>
    <w:p w14:paraId="677CC54B" w14:textId="77777777" w:rsidR="003F5884" w:rsidRPr="002D0448" w:rsidRDefault="003F5884" w:rsidP="003F5884">
      <w:pPr>
        <w:spacing w:after="0" w:line="240" w:lineRule="auto"/>
        <w:ind w:firstLine="567"/>
        <w:contextualSpacing/>
        <w:jc w:val="both"/>
        <w:rPr>
          <w:rFonts w:ascii="Times New Roman" w:hAnsi="Times New Roman"/>
          <w:sz w:val="28"/>
          <w:szCs w:val="28"/>
          <w:lang w:val="uk-UA"/>
        </w:rPr>
      </w:pPr>
      <w:r w:rsidRPr="002D0448">
        <w:rPr>
          <w:rFonts w:ascii="Times New Roman" w:hAnsi="Times New Roman"/>
          <w:sz w:val="28"/>
          <w:szCs w:val="28"/>
          <w:lang w:val="uk-UA"/>
        </w:rPr>
        <w:t>Альтернатива 1 «Базовий сценарій» – затвердження про</w:t>
      </w:r>
      <w:r w:rsidR="007B127D" w:rsidRPr="002D0448">
        <w:rPr>
          <w:rFonts w:ascii="Times New Roman" w:hAnsi="Times New Roman"/>
          <w:sz w:val="28"/>
          <w:szCs w:val="28"/>
          <w:lang w:val="uk-UA"/>
        </w:rPr>
        <w:t>є</w:t>
      </w:r>
      <w:r w:rsidRPr="002D0448">
        <w:rPr>
          <w:rFonts w:ascii="Times New Roman" w:hAnsi="Times New Roman"/>
          <w:sz w:val="28"/>
          <w:szCs w:val="28"/>
          <w:lang w:val="uk-UA"/>
        </w:rPr>
        <w:t>кту детального плану території дозволить забезпечити раціональне використання території в даному населеному пункт</w:t>
      </w:r>
      <w:r w:rsidR="003560DC" w:rsidRPr="002D0448">
        <w:rPr>
          <w:rFonts w:ascii="Times New Roman" w:hAnsi="Times New Roman"/>
          <w:sz w:val="28"/>
          <w:szCs w:val="28"/>
          <w:lang w:val="uk-UA"/>
        </w:rPr>
        <w:t>і</w:t>
      </w:r>
      <w:r w:rsidR="005461DB">
        <w:rPr>
          <w:rFonts w:ascii="Times New Roman" w:hAnsi="Times New Roman"/>
          <w:sz w:val="28"/>
          <w:szCs w:val="28"/>
          <w:lang w:val="uk-UA"/>
        </w:rPr>
        <w:t xml:space="preserve"> та забезпечить соціальні потреби населення</w:t>
      </w:r>
      <w:r w:rsidRPr="002D0448">
        <w:rPr>
          <w:rFonts w:ascii="Times New Roman" w:hAnsi="Times New Roman"/>
          <w:sz w:val="28"/>
          <w:szCs w:val="28"/>
          <w:lang w:val="uk-UA"/>
        </w:rPr>
        <w:t xml:space="preserve">. </w:t>
      </w:r>
    </w:p>
    <w:p w14:paraId="38A9CCA7" w14:textId="77777777" w:rsidR="003F5884" w:rsidRPr="002D0448" w:rsidRDefault="003F5884" w:rsidP="003F5884">
      <w:pPr>
        <w:spacing w:after="0" w:line="240" w:lineRule="auto"/>
        <w:ind w:firstLine="567"/>
        <w:contextualSpacing/>
        <w:jc w:val="both"/>
        <w:rPr>
          <w:rFonts w:ascii="Times New Roman" w:hAnsi="Times New Roman"/>
          <w:sz w:val="28"/>
          <w:szCs w:val="28"/>
          <w:lang w:val="uk-UA"/>
        </w:rPr>
      </w:pPr>
      <w:r w:rsidRPr="002D0448">
        <w:rPr>
          <w:rFonts w:ascii="Times New Roman" w:hAnsi="Times New Roman"/>
          <w:sz w:val="28"/>
          <w:szCs w:val="28"/>
        </w:rPr>
        <w:t xml:space="preserve">Альтернатива 2. «Нульовий сценарій» </w:t>
      </w:r>
      <w:r w:rsidRPr="002D0448">
        <w:rPr>
          <w:rFonts w:ascii="Times New Roman" w:hAnsi="Times New Roman"/>
          <w:sz w:val="28"/>
          <w:szCs w:val="28"/>
          <w:lang w:val="uk-UA"/>
        </w:rPr>
        <w:t>–</w:t>
      </w:r>
      <w:r w:rsidRPr="002D0448">
        <w:rPr>
          <w:rFonts w:ascii="Times New Roman" w:hAnsi="Times New Roman"/>
          <w:sz w:val="28"/>
          <w:szCs w:val="28"/>
        </w:rPr>
        <w:t xml:space="preserve"> незатвердження</w:t>
      </w:r>
      <w:r w:rsidRPr="002D0448">
        <w:rPr>
          <w:rFonts w:ascii="Times New Roman" w:hAnsi="Times New Roman"/>
          <w:sz w:val="28"/>
          <w:szCs w:val="28"/>
          <w:lang w:val="uk-UA"/>
        </w:rPr>
        <w:t xml:space="preserve"> про</w:t>
      </w:r>
      <w:r w:rsidR="007B127D" w:rsidRPr="002D0448">
        <w:rPr>
          <w:rFonts w:ascii="Times New Roman" w:hAnsi="Times New Roman"/>
          <w:sz w:val="28"/>
          <w:szCs w:val="28"/>
          <w:lang w:val="uk-UA"/>
        </w:rPr>
        <w:t>є</w:t>
      </w:r>
      <w:r w:rsidRPr="002D0448">
        <w:rPr>
          <w:rFonts w:ascii="Times New Roman" w:hAnsi="Times New Roman"/>
          <w:sz w:val="28"/>
          <w:szCs w:val="28"/>
          <w:lang w:val="uk-UA"/>
        </w:rPr>
        <w:t xml:space="preserve">кту. У разі незатвердження документа державного планування та відмови від реалізації будівництва, призведе до неможливості подальшого </w:t>
      </w:r>
      <w:r w:rsidR="00DB24A3">
        <w:rPr>
          <w:rFonts w:ascii="Times New Roman" w:hAnsi="Times New Roman"/>
          <w:sz w:val="28"/>
          <w:szCs w:val="28"/>
          <w:lang w:val="uk-UA"/>
        </w:rPr>
        <w:t>соціально-економічного</w:t>
      </w:r>
      <w:r w:rsidRPr="002D0448">
        <w:rPr>
          <w:rFonts w:ascii="Times New Roman" w:hAnsi="Times New Roman"/>
          <w:sz w:val="28"/>
          <w:szCs w:val="28"/>
          <w:lang w:val="uk-UA"/>
        </w:rPr>
        <w:t xml:space="preserve"> розвитку населеного пункту</w:t>
      </w:r>
      <w:r w:rsidR="0099758B" w:rsidRPr="002D0448">
        <w:rPr>
          <w:rFonts w:ascii="Times New Roman" w:hAnsi="Times New Roman"/>
          <w:sz w:val="28"/>
          <w:szCs w:val="28"/>
          <w:lang w:val="uk-UA"/>
        </w:rPr>
        <w:t>, раціонального розподілу території</w:t>
      </w:r>
      <w:r w:rsidRPr="002D0448">
        <w:rPr>
          <w:rFonts w:ascii="Times New Roman" w:hAnsi="Times New Roman"/>
          <w:sz w:val="28"/>
          <w:szCs w:val="28"/>
          <w:lang w:val="uk-UA"/>
        </w:rPr>
        <w:t xml:space="preserve">. За даною </w:t>
      </w:r>
      <w:r w:rsidRPr="002D0448">
        <w:rPr>
          <w:rFonts w:ascii="Times New Roman" w:hAnsi="Times New Roman"/>
          <w:sz w:val="28"/>
          <w:szCs w:val="28"/>
          <w:lang w:val="uk-UA"/>
        </w:rPr>
        <w:lastRenderedPageBreak/>
        <w:t>альтернативою подальший стабільний розвиток території є очевидно проблематичним, і ця альтернатива веде до неефективного використання земельних ресурсів.</w:t>
      </w:r>
    </w:p>
    <w:p w14:paraId="651CE68D" w14:textId="77777777" w:rsidR="003F5884" w:rsidRPr="00F069F4" w:rsidRDefault="003F5884" w:rsidP="003F5884">
      <w:pPr>
        <w:spacing w:after="0" w:line="240" w:lineRule="auto"/>
        <w:ind w:firstLine="567"/>
        <w:jc w:val="both"/>
        <w:rPr>
          <w:rFonts w:ascii="Times New Roman" w:eastAsia="Times New Roman" w:hAnsi="Times New Roman"/>
          <w:color w:val="000000"/>
          <w:sz w:val="28"/>
          <w:szCs w:val="28"/>
          <w:lang w:val="uk-UA" w:eastAsia="ru-RU"/>
        </w:rPr>
      </w:pPr>
      <w:r w:rsidRPr="002D0448">
        <w:rPr>
          <w:rFonts w:ascii="Times New Roman" w:eastAsia="Times New Roman" w:hAnsi="Times New Roman"/>
          <w:color w:val="000000"/>
          <w:sz w:val="28"/>
          <w:szCs w:val="28"/>
          <w:lang w:val="uk-UA" w:eastAsia="ru-RU"/>
        </w:rPr>
        <w:t>Вибір проведено з урахуванням техніко-економічних міркувань та з урахуванням найбільш економног</w:t>
      </w:r>
      <w:r w:rsidR="002D0448" w:rsidRPr="002D0448">
        <w:rPr>
          <w:rFonts w:ascii="Times New Roman" w:eastAsia="Times New Roman" w:hAnsi="Times New Roman"/>
          <w:color w:val="000000"/>
          <w:sz w:val="28"/>
          <w:szCs w:val="28"/>
          <w:lang w:val="uk-UA" w:eastAsia="ru-RU"/>
        </w:rPr>
        <w:t xml:space="preserve">о використання земель, а також </w:t>
      </w:r>
      <w:r w:rsidR="005461DB">
        <w:rPr>
          <w:rFonts w:ascii="Times New Roman" w:eastAsia="Times New Roman" w:hAnsi="Times New Roman"/>
          <w:color w:val="000000"/>
          <w:sz w:val="28"/>
          <w:szCs w:val="28"/>
          <w:lang w:val="uk-UA" w:eastAsia="ru-RU"/>
        </w:rPr>
        <w:t>с</w:t>
      </w:r>
      <w:r w:rsidR="0036491E">
        <w:rPr>
          <w:rFonts w:ascii="Times New Roman" w:eastAsia="Times New Roman" w:hAnsi="Times New Roman"/>
          <w:color w:val="000000"/>
          <w:sz w:val="28"/>
          <w:szCs w:val="28"/>
          <w:lang w:val="uk-UA" w:eastAsia="ru-RU"/>
        </w:rPr>
        <w:t xml:space="preserve">оціально-економічного </w:t>
      </w:r>
      <w:r w:rsidRPr="002D0448">
        <w:rPr>
          <w:rFonts w:ascii="Times New Roman" w:eastAsia="Times New Roman" w:hAnsi="Times New Roman"/>
          <w:color w:val="000000"/>
          <w:sz w:val="28"/>
          <w:szCs w:val="28"/>
          <w:lang w:val="uk-UA" w:eastAsia="ru-RU"/>
        </w:rPr>
        <w:t xml:space="preserve">розвитку </w:t>
      </w:r>
      <w:r w:rsidR="003560DC" w:rsidRPr="002D0448">
        <w:rPr>
          <w:rFonts w:ascii="Times New Roman" w:eastAsia="Times New Roman" w:hAnsi="Times New Roman"/>
          <w:color w:val="000000"/>
          <w:sz w:val="28"/>
          <w:szCs w:val="28"/>
          <w:lang w:val="uk-UA" w:eastAsia="ru-RU"/>
        </w:rPr>
        <w:t>громади</w:t>
      </w:r>
      <w:r w:rsidRPr="002D0448">
        <w:rPr>
          <w:rFonts w:ascii="Times New Roman" w:eastAsia="Times New Roman" w:hAnsi="Times New Roman"/>
          <w:color w:val="000000"/>
          <w:sz w:val="28"/>
          <w:szCs w:val="28"/>
          <w:lang w:val="uk-UA" w:eastAsia="ru-RU"/>
        </w:rPr>
        <w:t>.</w:t>
      </w:r>
    </w:p>
    <w:p w14:paraId="20C59ECB" w14:textId="77777777" w:rsidR="003F5884" w:rsidRPr="003560DC" w:rsidRDefault="003F5884" w:rsidP="003F5884">
      <w:pPr>
        <w:spacing w:after="0" w:line="240" w:lineRule="auto"/>
        <w:ind w:firstLine="567"/>
        <w:jc w:val="both"/>
        <w:rPr>
          <w:rFonts w:ascii="Times New Roman" w:eastAsia="Times New Roman" w:hAnsi="Times New Roman"/>
          <w:i/>
          <w:iCs/>
          <w:color w:val="000000"/>
          <w:sz w:val="28"/>
          <w:szCs w:val="28"/>
          <w:u w:val="single"/>
          <w:shd w:val="clear" w:color="auto" w:fill="FFFFFF"/>
          <w:lang w:val="uk-UA" w:eastAsia="ru-RU"/>
        </w:rPr>
      </w:pPr>
    </w:p>
    <w:p w14:paraId="586996FB"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i/>
          <w:iCs/>
          <w:color w:val="000000"/>
          <w:sz w:val="28"/>
          <w:szCs w:val="28"/>
          <w:u w:val="single"/>
          <w:shd w:val="clear" w:color="auto" w:fill="FFFFFF"/>
          <w:lang w:eastAsia="ru-RU"/>
        </w:rPr>
        <w:t>6. Дослідження, які необхідно провести, методи і критерії, що використовуватимуться під час СЕО</w:t>
      </w:r>
    </w:p>
    <w:p w14:paraId="65D1EEBA"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shd w:val="clear" w:color="auto" w:fill="FFFFFF"/>
          <w:lang w:eastAsia="ru-RU"/>
        </w:rPr>
        <w:t xml:space="preserve">Під час підготовки звіту СЕО </w:t>
      </w:r>
      <w:r w:rsidR="003560DC">
        <w:rPr>
          <w:rFonts w:ascii="Times New Roman" w:eastAsia="Times New Roman" w:hAnsi="Times New Roman"/>
          <w:color w:val="000000"/>
          <w:sz w:val="28"/>
          <w:szCs w:val="28"/>
          <w:shd w:val="clear" w:color="auto" w:fill="FFFFFF"/>
          <w:lang w:val="uk-UA" w:eastAsia="ru-RU"/>
        </w:rPr>
        <w:t xml:space="preserve">необхідно </w:t>
      </w:r>
      <w:r w:rsidRPr="00FD77F6">
        <w:rPr>
          <w:rFonts w:ascii="Times New Roman" w:eastAsia="Times New Roman" w:hAnsi="Times New Roman"/>
          <w:color w:val="000000"/>
          <w:sz w:val="28"/>
          <w:szCs w:val="28"/>
          <w:shd w:val="clear" w:color="auto" w:fill="FFFFFF"/>
          <w:lang w:eastAsia="ru-RU"/>
        </w:rPr>
        <w:t>визначити доцільність і прийнятність планової діяльності і обґрунтування економічних, технічних, організаційних, державно</w:t>
      </w:r>
      <w:r w:rsidR="00750A62">
        <w:rPr>
          <w:rFonts w:ascii="Times New Roman" w:eastAsia="Times New Roman" w:hAnsi="Times New Roman"/>
          <w:color w:val="000000"/>
          <w:sz w:val="28"/>
          <w:szCs w:val="28"/>
          <w:shd w:val="clear" w:color="auto" w:fill="FFFFFF"/>
          <w:lang w:val="uk-UA" w:eastAsia="ru-RU"/>
        </w:rPr>
        <w:t>-</w:t>
      </w:r>
      <w:r w:rsidRPr="00FD77F6">
        <w:rPr>
          <w:rFonts w:ascii="Times New Roman" w:eastAsia="Times New Roman" w:hAnsi="Times New Roman"/>
          <w:color w:val="000000"/>
          <w:sz w:val="28"/>
          <w:szCs w:val="28"/>
          <w:shd w:val="clear" w:color="auto" w:fill="FFFFFF"/>
          <w:lang w:eastAsia="ru-RU"/>
        </w:rPr>
        <w:t xml:space="preserve">правових та інших заходів щодо забезпечення безпеки навколишнього середовища, а також оцінити вплив на навколишнє природне середовище в період </w:t>
      </w:r>
      <w:r>
        <w:rPr>
          <w:rFonts w:ascii="Times New Roman" w:eastAsia="Times New Roman" w:hAnsi="Times New Roman"/>
          <w:color w:val="000000"/>
          <w:sz w:val="28"/>
          <w:szCs w:val="28"/>
          <w:shd w:val="clear" w:color="auto" w:fill="FFFFFF"/>
          <w:lang w:val="uk-UA" w:eastAsia="ru-RU"/>
        </w:rPr>
        <w:t>здійснення проектованої діяльності</w:t>
      </w:r>
      <w:r w:rsidRPr="00FD77F6">
        <w:rPr>
          <w:rFonts w:ascii="Times New Roman" w:eastAsia="Times New Roman" w:hAnsi="Times New Roman"/>
          <w:color w:val="000000"/>
          <w:sz w:val="28"/>
          <w:szCs w:val="28"/>
          <w:shd w:val="clear" w:color="auto" w:fill="FFFFFF"/>
          <w:lang w:eastAsia="ru-RU"/>
        </w:rPr>
        <w:t xml:space="preserve"> дати прогноз впливу на оточуюче середовище, виходячи з особливостей планов</w:t>
      </w:r>
      <w:r w:rsidR="007B127D">
        <w:rPr>
          <w:rFonts w:ascii="Times New Roman" w:eastAsia="Times New Roman" w:hAnsi="Times New Roman"/>
          <w:color w:val="000000"/>
          <w:sz w:val="28"/>
          <w:szCs w:val="28"/>
          <w:shd w:val="clear" w:color="auto" w:fill="FFFFFF"/>
          <w:lang w:val="uk-UA" w:eastAsia="ru-RU"/>
        </w:rPr>
        <w:t>ано</w:t>
      </w:r>
      <w:r w:rsidRPr="00FD77F6">
        <w:rPr>
          <w:rFonts w:ascii="Times New Roman" w:eastAsia="Times New Roman" w:hAnsi="Times New Roman"/>
          <w:color w:val="000000"/>
          <w:sz w:val="28"/>
          <w:szCs w:val="28"/>
          <w:shd w:val="clear" w:color="auto" w:fill="FFFFFF"/>
          <w:lang w:eastAsia="ru-RU"/>
        </w:rPr>
        <w:t>ї діяльності з урахуванням природних, соціальних та техногенних умов.</w:t>
      </w:r>
    </w:p>
    <w:p w14:paraId="41C043B7" w14:textId="77777777" w:rsidR="003F5884" w:rsidRPr="004B5AA9" w:rsidRDefault="003F5884" w:rsidP="003F5884">
      <w:pPr>
        <w:spacing w:after="0" w:line="240" w:lineRule="auto"/>
        <w:ind w:firstLine="567"/>
        <w:contextualSpacing/>
        <w:jc w:val="both"/>
        <w:rPr>
          <w:rFonts w:ascii="Times New Roman" w:hAnsi="Times New Roman"/>
          <w:color w:val="000000"/>
          <w:sz w:val="28"/>
          <w:szCs w:val="28"/>
          <w:shd w:val="clear" w:color="auto" w:fill="FFFFFF"/>
          <w:lang w:val="uk-UA"/>
        </w:rPr>
      </w:pPr>
      <w:r w:rsidRPr="004B5AA9">
        <w:rPr>
          <w:rFonts w:ascii="Times New Roman" w:hAnsi="Times New Roman"/>
          <w:color w:val="000000"/>
          <w:sz w:val="28"/>
          <w:szCs w:val="28"/>
          <w:shd w:val="clear" w:color="auto" w:fill="FFFFFF"/>
          <w:lang w:val="uk-UA"/>
        </w:rPr>
        <w:t>Застосування цільового аналізу при проведенні СЕО дозволить встановити відповідність рішень детального</w:t>
      </w:r>
      <w:r>
        <w:rPr>
          <w:rFonts w:ascii="Times New Roman" w:hAnsi="Times New Roman"/>
          <w:color w:val="000000"/>
          <w:sz w:val="28"/>
          <w:szCs w:val="28"/>
          <w:shd w:val="clear" w:color="auto" w:fill="FFFFFF"/>
          <w:lang w:val="uk-UA"/>
        </w:rPr>
        <w:t xml:space="preserve"> плану території</w:t>
      </w:r>
      <w:r w:rsidRPr="004B5AA9">
        <w:rPr>
          <w:rFonts w:ascii="Times New Roman" w:hAnsi="Times New Roman"/>
          <w:color w:val="000000"/>
          <w:sz w:val="28"/>
          <w:szCs w:val="28"/>
          <w:shd w:val="clear" w:color="auto" w:fill="FFFFFF"/>
          <w:lang w:val="uk-UA"/>
        </w:rPr>
        <w:t xml:space="preserve"> загальним цілям охорони довкілля та забезпечення безпечного для здоров’я та населення середовища існування.</w:t>
      </w:r>
    </w:p>
    <w:p w14:paraId="07F29DC6"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shd w:val="clear" w:color="auto" w:fill="FFFFFF"/>
          <w:lang w:eastAsia="ru-RU"/>
        </w:rPr>
        <w:t>З огляду на характер такого виду документації як детальний план, ключовим завданням у виконанні СЕО про</w:t>
      </w:r>
      <w:r w:rsidR="007B127D">
        <w:rPr>
          <w:rFonts w:ascii="Times New Roman" w:eastAsia="Times New Roman" w:hAnsi="Times New Roman"/>
          <w:color w:val="000000"/>
          <w:sz w:val="28"/>
          <w:szCs w:val="28"/>
          <w:shd w:val="clear" w:color="auto" w:fill="FFFFFF"/>
          <w:lang w:val="uk-UA" w:eastAsia="ru-RU"/>
        </w:rPr>
        <w:t>є</w:t>
      </w:r>
      <w:r w:rsidRPr="00FD77F6">
        <w:rPr>
          <w:rFonts w:ascii="Times New Roman" w:eastAsia="Times New Roman" w:hAnsi="Times New Roman"/>
          <w:color w:val="000000"/>
          <w:sz w:val="28"/>
          <w:szCs w:val="28"/>
          <w:shd w:val="clear" w:color="auto" w:fill="FFFFFF"/>
          <w:lang w:eastAsia="ru-RU"/>
        </w:rPr>
        <w:t>кту є методи стратегічного аналізу, насамперед аналіз контексту стратегічного планування, що передбачає встановлення зав’язків з іншими документами державного планування та дослідження нормативно-правових умов реалізації рішень детального плану</w:t>
      </w:r>
      <w:r w:rsidR="00750A62">
        <w:rPr>
          <w:rFonts w:ascii="Times New Roman" w:eastAsia="Times New Roman" w:hAnsi="Times New Roman"/>
          <w:color w:val="000000"/>
          <w:sz w:val="28"/>
          <w:szCs w:val="28"/>
          <w:shd w:val="clear" w:color="auto" w:fill="FFFFFF"/>
          <w:lang w:val="uk-UA" w:eastAsia="ru-RU"/>
        </w:rPr>
        <w:t xml:space="preserve"> території</w:t>
      </w:r>
      <w:r w:rsidRPr="00FD77F6">
        <w:rPr>
          <w:rFonts w:ascii="Times New Roman" w:eastAsia="Times New Roman" w:hAnsi="Times New Roman"/>
          <w:color w:val="000000"/>
          <w:sz w:val="28"/>
          <w:szCs w:val="28"/>
          <w:shd w:val="clear" w:color="auto" w:fill="FFFFFF"/>
          <w:lang w:eastAsia="ru-RU"/>
        </w:rPr>
        <w:t>.</w:t>
      </w:r>
    </w:p>
    <w:p w14:paraId="019B63B0"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shd w:val="clear" w:color="auto" w:fill="FFFFFF"/>
          <w:lang w:eastAsia="ru-RU"/>
        </w:rPr>
        <w:t>Для розробки СЕО передбачається використовувати наступну інформацію:</w:t>
      </w:r>
    </w:p>
    <w:p w14:paraId="414C179A" w14:textId="77777777" w:rsidR="003F5884" w:rsidRPr="007B127D" w:rsidRDefault="003F5884" w:rsidP="003F5884">
      <w:pPr>
        <w:spacing w:after="0" w:line="240" w:lineRule="auto"/>
        <w:ind w:firstLine="567"/>
        <w:jc w:val="both"/>
        <w:rPr>
          <w:rFonts w:ascii="Times New Roman" w:eastAsia="Times New Roman" w:hAnsi="Times New Roman"/>
          <w:sz w:val="28"/>
          <w:szCs w:val="28"/>
          <w:lang w:val="uk-UA" w:eastAsia="ru-RU"/>
        </w:rPr>
      </w:pPr>
      <w:r w:rsidRPr="00FD77F6">
        <w:rPr>
          <w:rFonts w:ascii="Times New Roman" w:eastAsia="Times New Roman" w:hAnsi="Times New Roman"/>
          <w:color w:val="000000"/>
          <w:sz w:val="28"/>
          <w:szCs w:val="28"/>
          <w:shd w:val="clear" w:color="auto" w:fill="FFFFFF"/>
          <w:lang w:eastAsia="ru-RU"/>
        </w:rPr>
        <w:t>– доповіді про стан довкілля</w:t>
      </w:r>
      <w:r w:rsidR="007B127D">
        <w:rPr>
          <w:rFonts w:ascii="Times New Roman" w:eastAsia="Times New Roman" w:hAnsi="Times New Roman"/>
          <w:color w:val="000000"/>
          <w:sz w:val="28"/>
          <w:szCs w:val="28"/>
          <w:shd w:val="clear" w:color="auto" w:fill="FFFFFF"/>
          <w:lang w:val="uk-UA" w:eastAsia="ru-RU"/>
        </w:rPr>
        <w:t>;</w:t>
      </w:r>
    </w:p>
    <w:p w14:paraId="1F323F6C" w14:textId="77777777" w:rsidR="003F5884" w:rsidRPr="007B127D" w:rsidRDefault="003F5884" w:rsidP="003F5884">
      <w:pPr>
        <w:spacing w:after="0" w:line="240" w:lineRule="auto"/>
        <w:ind w:firstLine="567"/>
        <w:jc w:val="both"/>
        <w:rPr>
          <w:rFonts w:ascii="Times New Roman" w:eastAsia="Times New Roman" w:hAnsi="Times New Roman"/>
          <w:sz w:val="28"/>
          <w:szCs w:val="28"/>
          <w:lang w:val="uk-UA" w:eastAsia="ru-RU"/>
        </w:rPr>
      </w:pPr>
      <w:r w:rsidRPr="00FD77F6">
        <w:rPr>
          <w:rFonts w:ascii="Times New Roman" w:eastAsia="Times New Roman" w:hAnsi="Times New Roman"/>
          <w:color w:val="000000"/>
          <w:sz w:val="28"/>
          <w:szCs w:val="28"/>
          <w:shd w:val="clear" w:color="auto" w:fill="FFFFFF"/>
          <w:lang w:eastAsia="ru-RU"/>
        </w:rPr>
        <w:t>– статистичну інформацію</w:t>
      </w:r>
      <w:r w:rsidR="007B127D">
        <w:rPr>
          <w:rFonts w:ascii="Times New Roman" w:eastAsia="Times New Roman" w:hAnsi="Times New Roman"/>
          <w:color w:val="000000"/>
          <w:sz w:val="28"/>
          <w:szCs w:val="28"/>
          <w:shd w:val="clear" w:color="auto" w:fill="FFFFFF"/>
          <w:lang w:val="uk-UA" w:eastAsia="ru-RU"/>
        </w:rPr>
        <w:t>;</w:t>
      </w:r>
    </w:p>
    <w:p w14:paraId="65B7D452" w14:textId="77777777" w:rsidR="003F5884" w:rsidRPr="007B127D" w:rsidRDefault="003F5884" w:rsidP="003F5884">
      <w:pPr>
        <w:spacing w:after="0" w:line="240" w:lineRule="auto"/>
        <w:ind w:firstLine="567"/>
        <w:jc w:val="both"/>
        <w:rPr>
          <w:rFonts w:ascii="Times New Roman" w:eastAsia="Times New Roman" w:hAnsi="Times New Roman"/>
          <w:sz w:val="28"/>
          <w:szCs w:val="28"/>
          <w:lang w:val="uk-UA" w:eastAsia="ru-RU"/>
        </w:rPr>
      </w:pPr>
      <w:r w:rsidRPr="00FD77F6">
        <w:rPr>
          <w:rFonts w:ascii="Times New Roman" w:eastAsia="Times New Roman" w:hAnsi="Times New Roman"/>
          <w:color w:val="000000"/>
          <w:sz w:val="28"/>
          <w:szCs w:val="28"/>
          <w:shd w:val="clear" w:color="auto" w:fill="FFFFFF"/>
          <w:lang w:eastAsia="ru-RU"/>
        </w:rPr>
        <w:t>– фонові та лабораторні дослідження стану довкілля</w:t>
      </w:r>
      <w:r w:rsidR="007B127D">
        <w:rPr>
          <w:rFonts w:ascii="Times New Roman" w:eastAsia="Times New Roman" w:hAnsi="Times New Roman"/>
          <w:color w:val="000000"/>
          <w:sz w:val="28"/>
          <w:szCs w:val="28"/>
          <w:shd w:val="clear" w:color="auto" w:fill="FFFFFF"/>
          <w:lang w:val="uk-UA" w:eastAsia="ru-RU"/>
        </w:rPr>
        <w:t>;</w:t>
      </w:r>
    </w:p>
    <w:p w14:paraId="58592F92" w14:textId="77777777" w:rsidR="003F5884" w:rsidRPr="007B127D" w:rsidRDefault="003F5884" w:rsidP="003F5884">
      <w:pPr>
        <w:spacing w:after="0" w:line="240" w:lineRule="auto"/>
        <w:ind w:firstLine="567"/>
        <w:jc w:val="both"/>
        <w:rPr>
          <w:rFonts w:ascii="Times New Roman" w:eastAsia="Times New Roman" w:hAnsi="Times New Roman"/>
          <w:sz w:val="28"/>
          <w:szCs w:val="28"/>
          <w:lang w:val="uk-UA" w:eastAsia="ru-RU"/>
        </w:rPr>
      </w:pPr>
      <w:r w:rsidRPr="007B127D">
        <w:rPr>
          <w:rFonts w:ascii="Times New Roman" w:eastAsia="Times New Roman" w:hAnsi="Times New Roman"/>
          <w:color w:val="000000"/>
          <w:sz w:val="28"/>
          <w:szCs w:val="28"/>
          <w:shd w:val="clear" w:color="auto" w:fill="FFFFFF"/>
          <w:lang w:val="uk-UA" w:eastAsia="ru-RU"/>
        </w:rPr>
        <w:t>– дані моніторингу стану довкілля</w:t>
      </w:r>
      <w:r w:rsidR="007B127D">
        <w:rPr>
          <w:rFonts w:ascii="Times New Roman" w:eastAsia="Times New Roman" w:hAnsi="Times New Roman"/>
          <w:color w:val="000000"/>
          <w:sz w:val="28"/>
          <w:szCs w:val="28"/>
          <w:shd w:val="clear" w:color="auto" w:fill="FFFFFF"/>
          <w:lang w:val="uk-UA" w:eastAsia="ru-RU"/>
        </w:rPr>
        <w:t>;</w:t>
      </w:r>
    </w:p>
    <w:p w14:paraId="7082CF73" w14:textId="77777777" w:rsidR="003F5884" w:rsidRPr="007B127D" w:rsidRDefault="003F5884" w:rsidP="003F5884">
      <w:pPr>
        <w:spacing w:after="0" w:line="240" w:lineRule="auto"/>
        <w:ind w:firstLine="567"/>
        <w:jc w:val="both"/>
        <w:rPr>
          <w:rFonts w:ascii="Times New Roman" w:eastAsia="Times New Roman" w:hAnsi="Times New Roman"/>
          <w:sz w:val="28"/>
          <w:szCs w:val="28"/>
          <w:lang w:val="uk-UA" w:eastAsia="ru-RU"/>
        </w:rPr>
      </w:pPr>
      <w:r w:rsidRPr="007B127D">
        <w:rPr>
          <w:rFonts w:ascii="Times New Roman" w:eastAsia="Times New Roman" w:hAnsi="Times New Roman"/>
          <w:color w:val="000000"/>
          <w:sz w:val="28"/>
          <w:szCs w:val="28"/>
          <w:shd w:val="clear" w:color="auto" w:fill="FFFFFF"/>
          <w:lang w:val="uk-UA" w:eastAsia="ru-RU"/>
        </w:rPr>
        <w:t>– оцінку впливу на довкілля планової діяльності та об’єктів, які можуть мати значний вплив на довкілля</w:t>
      </w:r>
      <w:r w:rsidR="007B127D">
        <w:rPr>
          <w:rFonts w:ascii="Times New Roman" w:eastAsia="Times New Roman" w:hAnsi="Times New Roman"/>
          <w:color w:val="000000"/>
          <w:sz w:val="28"/>
          <w:szCs w:val="28"/>
          <w:shd w:val="clear" w:color="auto" w:fill="FFFFFF"/>
          <w:lang w:val="uk-UA" w:eastAsia="ru-RU"/>
        </w:rPr>
        <w:t>;</w:t>
      </w:r>
    </w:p>
    <w:p w14:paraId="655D5FB1"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shd w:val="clear" w:color="auto" w:fill="FFFFFF"/>
          <w:lang w:eastAsia="ru-RU"/>
        </w:rPr>
        <w:t>– пропозиції щодо зміни існуючого функціонального використання території.</w:t>
      </w:r>
    </w:p>
    <w:p w14:paraId="4A2CFF50" w14:textId="77777777" w:rsidR="003F5884" w:rsidRPr="00FD77F6" w:rsidRDefault="003F5884" w:rsidP="003F5884">
      <w:pPr>
        <w:widowControl w:val="0"/>
        <w:spacing w:after="0" w:line="240" w:lineRule="auto"/>
        <w:ind w:firstLine="567"/>
        <w:jc w:val="both"/>
        <w:rPr>
          <w:rFonts w:ascii="Times New Roman" w:eastAsia="Times New Roman" w:hAnsi="Times New Roman"/>
          <w:i/>
          <w:iCs/>
          <w:color w:val="000000"/>
          <w:sz w:val="28"/>
          <w:szCs w:val="28"/>
          <w:u w:val="single"/>
          <w:shd w:val="clear" w:color="auto" w:fill="FFFFFF"/>
          <w:lang w:eastAsia="ru-RU"/>
        </w:rPr>
      </w:pPr>
    </w:p>
    <w:p w14:paraId="3B4B7D20" w14:textId="77777777" w:rsidR="003F5884" w:rsidRPr="00FD77F6" w:rsidRDefault="003F5884" w:rsidP="003F5884">
      <w:pPr>
        <w:widowControl w:val="0"/>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i/>
          <w:iCs/>
          <w:color w:val="000000"/>
          <w:sz w:val="28"/>
          <w:szCs w:val="28"/>
          <w:u w:val="single"/>
          <w:shd w:val="clear" w:color="auto" w:fill="FFFFFF"/>
          <w:lang w:eastAsia="ru-RU"/>
        </w:rPr>
        <w:t>7. Заходи, для запобігання, зменшення та пом’якшення негативних наслідків виконання документа державного планування</w:t>
      </w:r>
    </w:p>
    <w:p w14:paraId="5A0BFF07"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Під час проведення процедури стратегічної екологічної оцінки передбачені заходи для запобігання негативного впливу на довкілля та здоров’я населення по таких напрямках:</w:t>
      </w:r>
    </w:p>
    <w:p w14:paraId="1943978C" w14:textId="77777777" w:rsidR="003F5884" w:rsidRPr="00362452" w:rsidRDefault="003F5884" w:rsidP="003F5884">
      <w:pPr>
        <w:spacing w:after="0" w:line="240" w:lineRule="auto"/>
        <w:ind w:firstLine="567"/>
        <w:jc w:val="both"/>
        <w:rPr>
          <w:rFonts w:ascii="Times New Roman" w:eastAsia="Times New Roman" w:hAnsi="Times New Roman"/>
          <w:sz w:val="28"/>
          <w:szCs w:val="28"/>
          <w:lang w:eastAsia="ru-RU"/>
        </w:rPr>
      </w:pPr>
      <w:r w:rsidRPr="00362452">
        <w:rPr>
          <w:rFonts w:ascii="Times New Roman" w:eastAsia="Times New Roman" w:hAnsi="Times New Roman"/>
          <w:color w:val="000000"/>
          <w:sz w:val="28"/>
          <w:szCs w:val="28"/>
          <w:lang w:eastAsia="ru-RU"/>
        </w:rPr>
        <w:t>– охорона рослинного покриву;</w:t>
      </w:r>
    </w:p>
    <w:p w14:paraId="51198DD5"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362452">
        <w:rPr>
          <w:rFonts w:ascii="Times New Roman" w:eastAsia="Times New Roman" w:hAnsi="Times New Roman"/>
          <w:color w:val="000000"/>
          <w:sz w:val="28"/>
          <w:szCs w:val="28"/>
          <w:lang w:eastAsia="ru-RU"/>
        </w:rPr>
        <w:t>– охорона атмосферного</w:t>
      </w:r>
      <w:r w:rsidRPr="00FD77F6">
        <w:rPr>
          <w:rFonts w:ascii="Times New Roman" w:eastAsia="Times New Roman" w:hAnsi="Times New Roman"/>
          <w:color w:val="000000"/>
          <w:sz w:val="28"/>
          <w:szCs w:val="28"/>
          <w:lang w:eastAsia="ru-RU"/>
        </w:rPr>
        <w:t xml:space="preserve"> повітря;</w:t>
      </w:r>
    </w:p>
    <w:p w14:paraId="5C62F227"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охорона поверхневих та підземних вод;</w:t>
      </w:r>
    </w:p>
    <w:p w14:paraId="5AF0B0D6"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охорона ґрунтів та геологічного середовища;</w:t>
      </w:r>
    </w:p>
    <w:p w14:paraId="5EBCE672"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lastRenderedPageBreak/>
        <w:t>– заходи щодо пожежної безпеки.</w:t>
      </w:r>
    </w:p>
    <w:p w14:paraId="0FE1820D"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Перелік проектних рішень для запобігання, зменшення та пом’якшення негативних наслідків від планової діяльності, комплекс яких включає:</w:t>
      </w:r>
    </w:p>
    <w:p w14:paraId="5946F002"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ресурсозберігаючі заходи (збереження і раціональне використання земельних та водних ресурсів, повторне їх використання та ін.);</w:t>
      </w:r>
    </w:p>
    <w:p w14:paraId="11725AEA"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планувальні заходи (функціональне зонування, організація санітарно-захисних зон, озеленення території та ін.);</w:t>
      </w:r>
    </w:p>
    <w:p w14:paraId="6B1682D8" w14:textId="77777777" w:rsidR="003F5884" w:rsidRPr="00FD77F6" w:rsidRDefault="003F5884" w:rsidP="003F5884">
      <w:pPr>
        <w:spacing w:after="0" w:line="240" w:lineRule="auto"/>
        <w:ind w:firstLine="567"/>
        <w:jc w:val="both"/>
        <w:rPr>
          <w:rFonts w:ascii="Times New Roman" w:eastAsia="Times New Roman" w:hAnsi="Times New Roman"/>
          <w:color w:val="000000"/>
          <w:sz w:val="28"/>
          <w:szCs w:val="28"/>
          <w:lang w:val="uk-UA" w:eastAsia="ru-RU"/>
        </w:rPr>
      </w:pPr>
      <w:r w:rsidRPr="00FD77F6">
        <w:rPr>
          <w:rFonts w:ascii="Times New Roman" w:eastAsia="Times New Roman" w:hAnsi="Times New Roman"/>
          <w:color w:val="000000"/>
          <w:sz w:val="28"/>
          <w:szCs w:val="28"/>
          <w:lang w:eastAsia="ru-RU"/>
        </w:rPr>
        <w:t>– охоронні заходи (моніторинг території зон впливу планової діяльності).</w:t>
      </w:r>
    </w:p>
    <w:p w14:paraId="59A68F61"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Окрім того, оціни</w:t>
      </w:r>
      <w:r w:rsidR="00435EFE">
        <w:rPr>
          <w:rFonts w:ascii="Times New Roman" w:eastAsia="Times New Roman" w:hAnsi="Times New Roman"/>
          <w:color w:val="000000"/>
          <w:sz w:val="28"/>
          <w:szCs w:val="28"/>
          <w:lang w:eastAsia="ru-RU"/>
        </w:rPr>
        <w:t>ти обмеження будівництва об’єктів</w:t>
      </w:r>
      <w:r w:rsidRPr="00FD77F6">
        <w:rPr>
          <w:rFonts w:ascii="Times New Roman" w:eastAsia="Times New Roman" w:hAnsi="Times New Roman"/>
          <w:color w:val="000000"/>
          <w:sz w:val="28"/>
          <w:szCs w:val="28"/>
          <w:lang w:eastAsia="ru-RU"/>
        </w:rPr>
        <w:t xml:space="preserve"> за умовами навколишнього природного, соціального, техногенного середовища та обсяг інженерної підготовки території, необхідний для дотримання умов безпеки навколишнього середовища.</w:t>
      </w:r>
    </w:p>
    <w:p w14:paraId="65D76044" w14:textId="77777777" w:rsidR="003F5884" w:rsidRPr="00FD77F6" w:rsidRDefault="003F5884" w:rsidP="003F5884">
      <w:pPr>
        <w:spacing w:after="0" w:line="240" w:lineRule="auto"/>
        <w:ind w:firstLine="567"/>
        <w:jc w:val="both"/>
        <w:rPr>
          <w:rFonts w:ascii="Times New Roman" w:eastAsia="Times New Roman" w:hAnsi="Times New Roman"/>
          <w:i/>
          <w:iCs/>
          <w:color w:val="000000"/>
          <w:sz w:val="28"/>
          <w:szCs w:val="28"/>
          <w:u w:val="single"/>
          <w:shd w:val="clear" w:color="auto" w:fill="FFFFFF"/>
          <w:lang w:eastAsia="ru-RU"/>
        </w:rPr>
      </w:pPr>
    </w:p>
    <w:p w14:paraId="1294FD5A"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i/>
          <w:iCs/>
          <w:color w:val="000000"/>
          <w:sz w:val="28"/>
          <w:szCs w:val="28"/>
          <w:u w:val="single"/>
          <w:shd w:val="clear" w:color="auto" w:fill="FFFFFF"/>
          <w:lang w:eastAsia="ru-RU"/>
        </w:rPr>
        <w:t>8. Зміст звіту про стратегічну екологічну оцінку</w:t>
      </w:r>
    </w:p>
    <w:p w14:paraId="78C827B4"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shd w:val="clear" w:color="auto" w:fill="FFFFFF"/>
          <w:lang w:eastAsia="ru-RU"/>
        </w:rPr>
        <w:t>Структура звіту про стратегічну екологічну оцінку визначається статтею 11 Закону України «Про стратегічну екологічну оцінку» і складається з наступних розділів:</w:t>
      </w:r>
    </w:p>
    <w:p w14:paraId="31A82591" w14:textId="77777777" w:rsidR="003F5884" w:rsidRPr="00FD77F6" w:rsidRDefault="003F5884" w:rsidP="003F5884">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зміст та основні цілі документа державного планування, його зв’язок з іншими документами державного планування;</w:t>
      </w:r>
    </w:p>
    <w:p w14:paraId="1AB60B36" w14:textId="77777777" w:rsidR="003F5884" w:rsidRPr="00FD77F6" w:rsidRDefault="003F5884" w:rsidP="003F5884">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14:paraId="54D8E0CC" w14:textId="77777777" w:rsidR="003F5884" w:rsidRPr="00FD77F6" w:rsidRDefault="003F5884" w:rsidP="003F5884">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14:paraId="1F34C535" w14:textId="77777777" w:rsidR="003F5884" w:rsidRPr="00FD77F6" w:rsidRDefault="003F5884" w:rsidP="003F5884">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екологічні проблеми, у тому числі ризики впливу на здоров’я населення, які стосуються детального плану території, зокрема щодо територій з природоохоронним статусом (за адміністративними даними, статистичною інформацією та результатами досліджень);</w:t>
      </w:r>
    </w:p>
    <w:p w14:paraId="467E4697" w14:textId="77777777" w:rsidR="003F5884" w:rsidRPr="00FD77F6" w:rsidRDefault="003F5884" w:rsidP="003F5884">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зобов’язання у сфері охорони довкілля, у тому числі пов’язані із запобіганням негативного впливу на здоров’я населення, встановлені на державному та місцевому рівнях, що стосуються детального плану території;</w:t>
      </w:r>
    </w:p>
    <w:p w14:paraId="7566DB81" w14:textId="77777777" w:rsidR="003F5884" w:rsidRPr="00FD77F6" w:rsidRDefault="003F5884" w:rsidP="003F5884">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опис наслідків для довкілля, у тому числі для здоров’я населення, у тому числі вторинних, кумулятивних, синергічних, коротко-, середньо- та довгострокових, постійних і тимчасових, позитивних і негативних наслідків;</w:t>
      </w:r>
    </w:p>
    <w:p w14:paraId="05FFDD1A" w14:textId="77777777" w:rsidR="003F5884" w:rsidRPr="00FD77F6" w:rsidRDefault="003F5884" w:rsidP="003F5884">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заходи, що передбачається вжити для запобігання, зменшення та пом’якшення негативних наслідків виконання документа державного планування;</w:t>
      </w:r>
    </w:p>
    <w:p w14:paraId="43D1DE06" w14:textId="77777777" w:rsidR="003F5884" w:rsidRPr="00FD77F6" w:rsidRDefault="003F5884" w:rsidP="003F5884">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14:paraId="653F7321" w14:textId="77777777" w:rsidR="003F5884" w:rsidRPr="00FD77F6" w:rsidRDefault="003F5884" w:rsidP="003F5884">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FD77F6">
        <w:rPr>
          <w:rFonts w:ascii="Times New Roman" w:eastAsia="Times New Roman" w:hAnsi="Times New Roman"/>
          <w:color w:val="000000"/>
          <w:sz w:val="28"/>
          <w:szCs w:val="28"/>
          <w:lang w:eastAsia="ru-RU"/>
        </w:rPr>
        <w:lastRenderedPageBreak/>
        <w:t>–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14:paraId="4E30A8DB" w14:textId="77777777" w:rsidR="003F5884" w:rsidRPr="00FD77F6" w:rsidRDefault="003F5884" w:rsidP="003F5884">
      <w:pPr>
        <w:pStyle w:val="rvps2"/>
        <w:shd w:val="clear" w:color="auto" w:fill="FFFFFF"/>
        <w:spacing w:before="0" w:beforeAutospacing="0" w:after="0" w:afterAutospacing="0"/>
        <w:ind w:firstLine="709"/>
        <w:contextualSpacing/>
        <w:jc w:val="both"/>
        <w:rPr>
          <w:color w:val="000000"/>
          <w:sz w:val="28"/>
          <w:szCs w:val="28"/>
        </w:rPr>
      </w:pPr>
      <w:r w:rsidRPr="00FD77F6">
        <w:rPr>
          <w:color w:val="000000"/>
          <w:sz w:val="28"/>
          <w:szCs w:val="28"/>
        </w:rPr>
        <w:t xml:space="preserve">– </w:t>
      </w:r>
      <w:r w:rsidRPr="00FD77F6">
        <w:rPr>
          <w:color w:val="000000"/>
          <w:sz w:val="28"/>
          <w:szCs w:val="28"/>
          <w:lang w:val="ru-RU"/>
        </w:rPr>
        <w:t>опис ймовірних транскордонних наслідків для довкілля, у тому числі для здоров’я населення (за наявності);</w:t>
      </w:r>
    </w:p>
    <w:p w14:paraId="3BCABAAB" w14:textId="77777777" w:rsidR="003F5884" w:rsidRPr="00FD77F6" w:rsidRDefault="003F5884" w:rsidP="003F5884">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резюме нетехнічного характеру інформації, передбаченої пунктами 1-10 цієї частини, розраховане на широку аудиторію.</w:t>
      </w:r>
    </w:p>
    <w:p w14:paraId="6B67F52E" w14:textId="77777777" w:rsidR="003F5884" w:rsidRPr="00FD77F6" w:rsidRDefault="003F5884" w:rsidP="003F5884">
      <w:pPr>
        <w:spacing w:after="0" w:line="240" w:lineRule="auto"/>
        <w:ind w:firstLine="567"/>
        <w:jc w:val="both"/>
        <w:rPr>
          <w:rFonts w:ascii="Times New Roman" w:eastAsia="Times New Roman" w:hAnsi="Times New Roman"/>
          <w:i/>
          <w:iCs/>
          <w:color w:val="000000"/>
          <w:sz w:val="28"/>
          <w:szCs w:val="28"/>
          <w:u w:val="single"/>
          <w:shd w:val="clear" w:color="auto" w:fill="FFFFFF"/>
          <w:lang w:eastAsia="ru-RU"/>
        </w:rPr>
      </w:pPr>
    </w:p>
    <w:p w14:paraId="0E35D55C" w14:textId="77777777" w:rsidR="006A6E7F" w:rsidRPr="005B11AB" w:rsidRDefault="006A6E7F" w:rsidP="006A6E7F">
      <w:pPr>
        <w:spacing w:after="0" w:line="240" w:lineRule="auto"/>
        <w:ind w:firstLine="567"/>
        <w:contextualSpacing/>
        <w:jc w:val="both"/>
        <w:rPr>
          <w:rFonts w:ascii="Times New Roman" w:hAnsi="Times New Roman"/>
          <w:i/>
          <w:color w:val="000000"/>
          <w:sz w:val="28"/>
          <w:szCs w:val="28"/>
          <w:u w:val="single"/>
          <w:shd w:val="clear" w:color="auto" w:fill="FFFFFF"/>
          <w:lang w:val="uk-UA"/>
        </w:rPr>
      </w:pPr>
      <w:r>
        <w:rPr>
          <w:rFonts w:ascii="Times New Roman" w:hAnsi="Times New Roman"/>
          <w:i/>
          <w:color w:val="000000"/>
          <w:sz w:val="28"/>
          <w:szCs w:val="28"/>
          <w:u w:val="single"/>
          <w:shd w:val="clear" w:color="auto" w:fill="FFFFFF"/>
          <w:lang w:val="uk-UA"/>
        </w:rPr>
        <w:t xml:space="preserve">9. </w:t>
      </w:r>
      <w:r w:rsidRPr="005B11AB">
        <w:rPr>
          <w:rFonts w:ascii="Times New Roman" w:hAnsi="Times New Roman"/>
          <w:i/>
          <w:color w:val="000000"/>
          <w:sz w:val="28"/>
          <w:szCs w:val="28"/>
          <w:u w:val="single"/>
          <w:shd w:val="clear" w:color="auto" w:fill="FFFFFF"/>
          <w:lang w:val="uk-UA"/>
        </w:rPr>
        <w:t>Орган до якого подаються зауваження та пропозиції</w:t>
      </w:r>
    </w:p>
    <w:p w14:paraId="4246D069" w14:textId="77777777" w:rsidR="00DB24A3" w:rsidRPr="00A603C3" w:rsidRDefault="00DB24A3" w:rsidP="00DB24A3">
      <w:pPr>
        <w:spacing w:after="0" w:line="240" w:lineRule="auto"/>
        <w:ind w:firstLine="567"/>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Городоцька міська рада</w:t>
      </w:r>
      <w:r w:rsidRPr="00A44F95">
        <w:rPr>
          <w:rFonts w:ascii="Times New Roman" w:hAnsi="Times New Roman"/>
          <w:color w:val="000000"/>
          <w:sz w:val="28"/>
          <w:szCs w:val="28"/>
          <w:shd w:val="clear" w:color="auto" w:fill="FFFFFF"/>
          <w:lang w:val="uk-UA"/>
        </w:rPr>
        <w:t xml:space="preserve"> </w:t>
      </w:r>
      <w:r w:rsidRPr="00563CE0">
        <w:rPr>
          <w:rFonts w:ascii="Times New Roman" w:hAnsi="Times New Roman"/>
          <w:color w:val="000000"/>
          <w:sz w:val="28"/>
          <w:szCs w:val="28"/>
          <w:shd w:val="clear" w:color="auto" w:fill="FFFFFF"/>
          <w:lang w:val="uk-UA"/>
        </w:rPr>
        <w:t>(</w:t>
      </w:r>
      <w:r w:rsidRPr="008119B2">
        <w:rPr>
          <w:rFonts w:ascii="Times New Roman" w:hAnsi="Times New Roman"/>
          <w:color w:val="000000"/>
          <w:sz w:val="28"/>
          <w:szCs w:val="28"/>
          <w:shd w:val="clear" w:color="auto" w:fill="FFFFFF"/>
          <w:lang w:val="uk-UA"/>
        </w:rPr>
        <w:t>майдан Гайдамаків, 6</w:t>
      </w:r>
      <w:r>
        <w:rPr>
          <w:rFonts w:ascii="Times New Roman" w:hAnsi="Times New Roman"/>
          <w:color w:val="000000"/>
          <w:sz w:val="28"/>
          <w:szCs w:val="28"/>
          <w:shd w:val="clear" w:color="auto" w:fill="FFFFFF"/>
          <w:lang w:val="uk-UA"/>
        </w:rPr>
        <w:t>, м. Городок, Львівський р-н., Львівська обл., 81500</w:t>
      </w:r>
      <w:r w:rsidRPr="00563CE0">
        <w:rPr>
          <w:rFonts w:ascii="Times New Roman" w:hAnsi="Times New Roman"/>
          <w:color w:val="000000"/>
          <w:sz w:val="28"/>
          <w:szCs w:val="28"/>
          <w:shd w:val="clear" w:color="auto" w:fill="FFFFFF"/>
          <w:lang w:val="uk-UA"/>
        </w:rPr>
        <w:t>)</w:t>
      </w:r>
      <w:r>
        <w:rPr>
          <w:rFonts w:ascii="Times New Roman" w:hAnsi="Times New Roman"/>
          <w:color w:val="000000"/>
          <w:sz w:val="28"/>
          <w:szCs w:val="28"/>
          <w:shd w:val="clear" w:color="auto" w:fill="FFFFFF"/>
          <w:lang w:val="uk-UA"/>
        </w:rPr>
        <w:t>.</w:t>
      </w:r>
    </w:p>
    <w:p w14:paraId="31B62982" w14:textId="77777777" w:rsidR="006A6E7F" w:rsidRPr="00C25751" w:rsidRDefault="006A6E7F" w:rsidP="006A6E7F">
      <w:pPr>
        <w:spacing w:after="0" w:line="240" w:lineRule="auto"/>
        <w:ind w:firstLine="567"/>
        <w:contextualSpacing/>
        <w:jc w:val="both"/>
        <w:rPr>
          <w:rFonts w:ascii="Times New Roman" w:hAnsi="Times New Roman"/>
          <w:i/>
          <w:color w:val="000000"/>
          <w:sz w:val="28"/>
          <w:szCs w:val="28"/>
          <w:u w:val="single"/>
          <w:shd w:val="clear" w:color="auto" w:fill="FFFFFF"/>
          <w:lang w:val="uk-UA"/>
        </w:rPr>
      </w:pPr>
    </w:p>
    <w:p w14:paraId="34632024" w14:textId="77777777" w:rsidR="006A6E7F" w:rsidRPr="00DA0FB6" w:rsidRDefault="006A6E7F" w:rsidP="006A6E7F">
      <w:pPr>
        <w:spacing w:after="0" w:line="240" w:lineRule="auto"/>
        <w:ind w:firstLine="567"/>
        <w:contextualSpacing/>
        <w:jc w:val="both"/>
        <w:rPr>
          <w:rFonts w:ascii="Times New Roman" w:hAnsi="Times New Roman"/>
          <w:iCs/>
          <w:color w:val="000000"/>
          <w:sz w:val="28"/>
          <w:szCs w:val="28"/>
          <w:shd w:val="clear" w:color="auto" w:fill="FFFFFF"/>
          <w:lang w:val="uk-UA"/>
        </w:rPr>
      </w:pPr>
      <w:r w:rsidRPr="00DA0FB6">
        <w:rPr>
          <w:rFonts w:ascii="Times New Roman" w:hAnsi="Times New Roman"/>
          <w:iCs/>
          <w:color w:val="000000"/>
          <w:sz w:val="28"/>
          <w:szCs w:val="28"/>
          <w:shd w:val="clear" w:color="auto" w:fill="FFFFFF"/>
          <w:lang w:val="uk-UA"/>
        </w:rPr>
        <w:t xml:space="preserve">Строки подання </w:t>
      </w:r>
    </w:p>
    <w:p w14:paraId="59D4DC98" w14:textId="77777777" w:rsidR="006A6E7F" w:rsidRPr="005B11AB" w:rsidRDefault="006A6E7F" w:rsidP="00D1266A">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1</w:t>
      </w:r>
      <w:r>
        <w:rPr>
          <w:rFonts w:ascii="Times New Roman" w:hAnsi="Times New Roman"/>
          <w:color w:val="000000"/>
          <w:sz w:val="28"/>
          <w:szCs w:val="28"/>
          <w:shd w:val="clear" w:color="auto" w:fill="FFFFFF"/>
          <w:lang w:val="uk-UA"/>
        </w:rPr>
        <w:t>0</w:t>
      </w:r>
      <w:r w:rsidRPr="005B11AB">
        <w:rPr>
          <w:rFonts w:ascii="Times New Roman" w:hAnsi="Times New Roman"/>
          <w:color w:val="000000"/>
          <w:sz w:val="28"/>
          <w:szCs w:val="28"/>
          <w:shd w:val="clear" w:color="auto" w:fill="FFFFFF"/>
          <w:lang w:val="uk-UA"/>
        </w:rPr>
        <w:t xml:space="preserve"> днів з дня </w:t>
      </w:r>
      <w:r w:rsidR="00DA0FB6">
        <w:rPr>
          <w:rFonts w:ascii="Times New Roman" w:hAnsi="Times New Roman"/>
          <w:color w:val="000000"/>
          <w:sz w:val="28"/>
          <w:szCs w:val="28"/>
          <w:shd w:val="clear" w:color="auto" w:fill="FFFFFF"/>
          <w:lang w:val="uk-UA"/>
        </w:rPr>
        <w:t xml:space="preserve">оприлюднення </w:t>
      </w:r>
      <w:r w:rsidRPr="005B11AB">
        <w:rPr>
          <w:rFonts w:ascii="Times New Roman" w:hAnsi="Times New Roman"/>
          <w:color w:val="000000"/>
          <w:sz w:val="28"/>
          <w:szCs w:val="28"/>
          <w:shd w:val="clear" w:color="auto" w:fill="FFFFFF"/>
          <w:lang w:val="uk-UA"/>
        </w:rPr>
        <w:t xml:space="preserve">заяви про визначення обсягу </w:t>
      </w:r>
      <w:r>
        <w:rPr>
          <w:rFonts w:ascii="Times New Roman" w:hAnsi="Times New Roman"/>
          <w:color w:val="000000"/>
          <w:sz w:val="28"/>
          <w:szCs w:val="28"/>
          <w:shd w:val="clear" w:color="auto" w:fill="FFFFFF"/>
          <w:lang w:val="uk-UA"/>
        </w:rPr>
        <w:t xml:space="preserve">стратегічної екологічної оцінки </w:t>
      </w:r>
      <w:r w:rsidR="0099758B">
        <w:rPr>
          <w:rFonts w:ascii="Times New Roman" w:hAnsi="Times New Roman"/>
          <w:color w:val="000000"/>
          <w:sz w:val="28"/>
          <w:szCs w:val="28"/>
          <w:shd w:val="clear" w:color="auto" w:fill="FFFFFF"/>
          <w:lang w:val="uk-UA"/>
        </w:rPr>
        <w:t>Д</w:t>
      </w:r>
      <w:r w:rsidRPr="006A6E7F">
        <w:rPr>
          <w:rFonts w:ascii="Times New Roman" w:hAnsi="Times New Roman"/>
          <w:color w:val="000000"/>
          <w:sz w:val="28"/>
          <w:szCs w:val="28"/>
          <w:shd w:val="clear" w:color="auto" w:fill="FFFFFF"/>
          <w:lang w:val="uk-UA"/>
        </w:rPr>
        <w:t xml:space="preserve">етального плану території </w:t>
      </w:r>
      <w:r w:rsidR="00DB24A3" w:rsidRPr="00465E6C">
        <w:rPr>
          <w:rFonts w:ascii="Times New Roman" w:eastAsia="Times New Roman" w:hAnsi="Times New Roman"/>
          <w:sz w:val="28"/>
          <w:szCs w:val="28"/>
          <w:lang w:val="uk-UA" w:eastAsia="uk-UA"/>
        </w:rPr>
        <w:t>по зміні цільового призначення для будівництва виробничо-складських будівель в межах території Городоцької міської ради (за межами с. Бартатів)</w:t>
      </w:r>
      <w:r w:rsidR="006F5912" w:rsidRPr="005461DB">
        <w:rPr>
          <w:rFonts w:ascii="Times New Roman" w:hAnsi="Times New Roman"/>
          <w:color w:val="000000"/>
          <w:sz w:val="28"/>
          <w:szCs w:val="28"/>
          <w:shd w:val="clear" w:color="auto" w:fill="FFFFFF"/>
          <w:lang w:val="uk-UA"/>
        </w:rPr>
        <w:t xml:space="preserve"> </w:t>
      </w:r>
      <w:r w:rsidRPr="005B11AB">
        <w:rPr>
          <w:rFonts w:ascii="Times New Roman" w:hAnsi="Times New Roman"/>
          <w:color w:val="000000"/>
          <w:sz w:val="28"/>
          <w:szCs w:val="28"/>
          <w:shd w:val="clear" w:color="auto" w:fill="FFFFFF"/>
          <w:lang w:val="uk-UA"/>
        </w:rPr>
        <w:t>(відповідно до п.</w:t>
      </w:r>
      <w:r>
        <w:rPr>
          <w:rFonts w:ascii="Times New Roman" w:hAnsi="Times New Roman"/>
          <w:color w:val="000000"/>
          <w:sz w:val="28"/>
          <w:szCs w:val="28"/>
          <w:shd w:val="clear" w:color="auto" w:fill="FFFFFF"/>
          <w:lang w:val="uk-UA"/>
        </w:rPr>
        <w:t>п. 5,6 ст. 10 Закону України «</w:t>
      </w:r>
      <w:r w:rsidRPr="005B11AB">
        <w:rPr>
          <w:rFonts w:ascii="Times New Roman" w:hAnsi="Times New Roman"/>
          <w:color w:val="000000"/>
          <w:sz w:val="28"/>
          <w:szCs w:val="28"/>
          <w:shd w:val="clear" w:color="auto" w:fill="FFFFFF"/>
          <w:lang w:val="uk-UA"/>
        </w:rPr>
        <w:t>Пр</w:t>
      </w:r>
      <w:r>
        <w:rPr>
          <w:rFonts w:ascii="Times New Roman" w:hAnsi="Times New Roman"/>
          <w:color w:val="000000"/>
          <w:sz w:val="28"/>
          <w:szCs w:val="28"/>
          <w:shd w:val="clear" w:color="auto" w:fill="FFFFFF"/>
          <w:lang w:val="uk-UA"/>
        </w:rPr>
        <w:t>о стратегічну екологічну оцінку»</w:t>
      </w:r>
      <w:r w:rsidRPr="005B11AB">
        <w:rPr>
          <w:rFonts w:ascii="Times New Roman" w:hAnsi="Times New Roman"/>
          <w:color w:val="000000"/>
          <w:sz w:val="28"/>
          <w:szCs w:val="28"/>
          <w:shd w:val="clear" w:color="auto" w:fill="FFFFFF"/>
          <w:lang w:val="uk-UA"/>
        </w:rPr>
        <w:t>).</w:t>
      </w:r>
      <w:r>
        <w:rPr>
          <w:rFonts w:ascii="Times New Roman" w:hAnsi="Times New Roman"/>
          <w:color w:val="000000"/>
          <w:sz w:val="28"/>
          <w:szCs w:val="28"/>
          <w:shd w:val="clear" w:color="auto" w:fill="FFFFFF"/>
          <w:lang w:val="uk-UA"/>
        </w:rPr>
        <w:t xml:space="preserve"> </w:t>
      </w:r>
    </w:p>
    <w:p w14:paraId="561F930D" w14:textId="77777777" w:rsidR="006A6E7F" w:rsidRDefault="006A6E7F" w:rsidP="006A6E7F">
      <w:pPr>
        <w:spacing w:after="0" w:line="240" w:lineRule="auto"/>
        <w:ind w:firstLine="567"/>
        <w:contextualSpacing/>
        <w:jc w:val="both"/>
        <w:rPr>
          <w:rFonts w:ascii="Times New Roman" w:hAnsi="Times New Roman"/>
          <w:color w:val="000000"/>
          <w:sz w:val="28"/>
          <w:szCs w:val="28"/>
          <w:shd w:val="clear" w:color="auto" w:fill="FFFFFF"/>
          <w:lang w:val="uk-UA"/>
        </w:rPr>
      </w:pPr>
    </w:p>
    <w:p w14:paraId="14593FC7" w14:textId="77777777" w:rsidR="003F5884" w:rsidRDefault="003F5884" w:rsidP="003F5884">
      <w:pPr>
        <w:spacing w:after="120" w:line="240" w:lineRule="auto"/>
        <w:ind w:firstLine="567"/>
        <w:jc w:val="both"/>
        <w:rPr>
          <w:rFonts w:ascii="Times New Roman" w:hAnsi="Times New Roman"/>
          <w:color w:val="000000"/>
          <w:sz w:val="28"/>
          <w:szCs w:val="28"/>
          <w:shd w:val="clear" w:color="auto" w:fill="FFFFFF"/>
          <w:lang w:val="uk-UA"/>
        </w:rPr>
      </w:pPr>
    </w:p>
    <w:p w14:paraId="3EF077E8" w14:textId="77777777" w:rsidR="00DA0FB6" w:rsidRPr="00FD77F6" w:rsidRDefault="00DA0FB6" w:rsidP="003F5884">
      <w:pPr>
        <w:spacing w:after="120" w:line="240" w:lineRule="auto"/>
        <w:ind w:firstLine="567"/>
        <w:jc w:val="both"/>
        <w:rPr>
          <w:rFonts w:ascii="Times New Roman" w:eastAsia="Times New Roman" w:hAnsi="Times New Roman"/>
          <w:color w:val="000000"/>
          <w:sz w:val="28"/>
          <w:szCs w:val="28"/>
          <w:shd w:val="clear" w:color="auto" w:fill="FFFFFF"/>
          <w:lang w:val="uk-UA" w:eastAsia="ru-RU"/>
        </w:rPr>
      </w:pPr>
    </w:p>
    <w:p w14:paraId="2A34C51E" w14:textId="77777777" w:rsidR="003F5884" w:rsidRPr="00210F4A" w:rsidRDefault="003F5884" w:rsidP="003F5884">
      <w:pPr>
        <w:spacing w:after="0"/>
        <w:rPr>
          <w:lang w:val="uk-UA"/>
        </w:rPr>
      </w:pPr>
    </w:p>
    <w:p w14:paraId="457ACE77" w14:textId="77777777" w:rsidR="003F5884" w:rsidRDefault="003F5884" w:rsidP="003F5884">
      <w:pPr>
        <w:spacing w:after="0" w:line="240" w:lineRule="auto"/>
        <w:ind w:left="567"/>
        <w:contextualSpacing/>
        <w:jc w:val="center"/>
        <w:rPr>
          <w:rFonts w:ascii="Times New Roman" w:hAnsi="Times New Roman"/>
          <w:color w:val="000000"/>
          <w:sz w:val="28"/>
          <w:szCs w:val="28"/>
          <w:shd w:val="clear" w:color="auto" w:fill="FFFFFF"/>
          <w:lang w:val="uk-UA"/>
        </w:rPr>
      </w:pPr>
    </w:p>
    <w:p w14:paraId="134F7869" w14:textId="77777777" w:rsidR="00A20D35" w:rsidRPr="003F5884" w:rsidRDefault="00A20D35">
      <w:pPr>
        <w:rPr>
          <w:lang w:val="uk-UA"/>
        </w:rPr>
      </w:pPr>
    </w:p>
    <w:sectPr w:rsidR="00A20D35" w:rsidRPr="003F5884" w:rsidSect="004212A0">
      <w:pgSz w:w="11906" w:h="16838"/>
      <w:pgMar w:top="1134" w:right="849"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A26C6"/>
    <w:multiLevelType w:val="hybridMultilevel"/>
    <w:tmpl w:val="EED03996"/>
    <w:lvl w:ilvl="0" w:tplc="9DE2714C">
      <w:start w:val="1"/>
      <w:numFmt w:val="decimal"/>
      <w:lvlText w:val="%1."/>
      <w:lvlJc w:val="left"/>
      <w:pPr>
        <w:ind w:left="1211" w:hanging="360"/>
      </w:pPr>
      <w:rPr>
        <w:rFonts w:ascii="Times New Roman" w:eastAsia="Times New Roman" w:hAnsi="Times New Roman" w:cs="Times New Roman"/>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F5884"/>
    <w:rsid w:val="00022DA4"/>
    <w:rsid w:val="00077368"/>
    <w:rsid w:val="00090A4A"/>
    <w:rsid w:val="00091967"/>
    <w:rsid w:val="00095E7B"/>
    <w:rsid w:val="000A0723"/>
    <w:rsid w:val="000C0074"/>
    <w:rsid w:val="000C5C62"/>
    <w:rsid w:val="000F3D81"/>
    <w:rsid w:val="00124B1A"/>
    <w:rsid w:val="001300C5"/>
    <w:rsid w:val="001424F8"/>
    <w:rsid w:val="00146A2D"/>
    <w:rsid w:val="001B6475"/>
    <w:rsid w:val="00215647"/>
    <w:rsid w:val="00272FA5"/>
    <w:rsid w:val="00284FBE"/>
    <w:rsid w:val="00296A25"/>
    <w:rsid w:val="002D0448"/>
    <w:rsid w:val="002D52FF"/>
    <w:rsid w:val="00342CDA"/>
    <w:rsid w:val="00351A9A"/>
    <w:rsid w:val="003560DC"/>
    <w:rsid w:val="00362941"/>
    <w:rsid w:val="0036491E"/>
    <w:rsid w:val="00371F5A"/>
    <w:rsid w:val="003E06FC"/>
    <w:rsid w:val="003F5884"/>
    <w:rsid w:val="00404C73"/>
    <w:rsid w:val="00435EFE"/>
    <w:rsid w:val="00465E6C"/>
    <w:rsid w:val="004676CE"/>
    <w:rsid w:val="004908E5"/>
    <w:rsid w:val="004A62DD"/>
    <w:rsid w:val="004C02CA"/>
    <w:rsid w:val="005368BC"/>
    <w:rsid w:val="005461DB"/>
    <w:rsid w:val="005841FA"/>
    <w:rsid w:val="005D605C"/>
    <w:rsid w:val="006040AB"/>
    <w:rsid w:val="00610313"/>
    <w:rsid w:val="00633D54"/>
    <w:rsid w:val="00671B6E"/>
    <w:rsid w:val="00673374"/>
    <w:rsid w:val="006A6E7F"/>
    <w:rsid w:val="006D7640"/>
    <w:rsid w:val="006F5912"/>
    <w:rsid w:val="00722424"/>
    <w:rsid w:val="00750A62"/>
    <w:rsid w:val="007973A0"/>
    <w:rsid w:val="007B127D"/>
    <w:rsid w:val="007E57D2"/>
    <w:rsid w:val="008119B2"/>
    <w:rsid w:val="00834B3F"/>
    <w:rsid w:val="008E15D0"/>
    <w:rsid w:val="00917426"/>
    <w:rsid w:val="009339D4"/>
    <w:rsid w:val="009411C8"/>
    <w:rsid w:val="0099758B"/>
    <w:rsid w:val="009E1E8F"/>
    <w:rsid w:val="00A068EF"/>
    <w:rsid w:val="00A170DD"/>
    <w:rsid w:val="00A20D35"/>
    <w:rsid w:val="00A25C78"/>
    <w:rsid w:val="00A52AF1"/>
    <w:rsid w:val="00A603C3"/>
    <w:rsid w:val="00A66CE2"/>
    <w:rsid w:val="00AC1757"/>
    <w:rsid w:val="00B3080C"/>
    <w:rsid w:val="00B60B57"/>
    <w:rsid w:val="00BA6188"/>
    <w:rsid w:val="00BB5F99"/>
    <w:rsid w:val="00C2570C"/>
    <w:rsid w:val="00C345B3"/>
    <w:rsid w:val="00C552FA"/>
    <w:rsid w:val="00C85984"/>
    <w:rsid w:val="00CA4EAA"/>
    <w:rsid w:val="00D1266A"/>
    <w:rsid w:val="00D62A65"/>
    <w:rsid w:val="00D63C71"/>
    <w:rsid w:val="00DA0FB6"/>
    <w:rsid w:val="00DA3C31"/>
    <w:rsid w:val="00DB24A3"/>
    <w:rsid w:val="00DC5FD0"/>
    <w:rsid w:val="00E37EEC"/>
    <w:rsid w:val="00E565E6"/>
    <w:rsid w:val="00E84107"/>
    <w:rsid w:val="00F069F4"/>
    <w:rsid w:val="00F20EB7"/>
    <w:rsid w:val="00F22640"/>
    <w:rsid w:val="00F3694E"/>
    <w:rsid w:val="00FF17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6A7D"/>
  <w15:docId w15:val="{62000D11-BEFC-439A-8C08-4BF6F835F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EEC"/>
    <w:rPr>
      <w:rFonts w:ascii="Calibri" w:eastAsia="Calibri" w:hAnsi="Calibri" w:cs="Times New Roman"/>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F5884"/>
    <w:pPr>
      <w:spacing w:after="160" w:line="259" w:lineRule="auto"/>
      <w:ind w:left="720"/>
      <w:contextualSpacing/>
    </w:pPr>
    <w:rPr>
      <w:sz w:val="20"/>
      <w:szCs w:val="20"/>
      <w:lang w:val="en-US"/>
    </w:rPr>
  </w:style>
  <w:style w:type="character" w:customStyle="1" w:styleId="a4">
    <w:name w:val="Абзац списку Знак"/>
    <w:link w:val="a3"/>
    <w:uiPriority w:val="34"/>
    <w:qFormat/>
    <w:rsid w:val="003F5884"/>
    <w:rPr>
      <w:rFonts w:ascii="Calibri" w:eastAsia="Calibri" w:hAnsi="Calibri" w:cs="Times New Roman"/>
      <w:sz w:val="20"/>
      <w:szCs w:val="20"/>
      <w:lang w:val="en-US"/>
    </w:rPr>
  </w:style>
  <w:style w:type="paragraph" w:customStyle="1" w:styleId="rvps2">
    <w:name w:val="rvps2"/>
    <w:basedOn w:val="a"/>
    <w:rsid w:val="003F5884"/>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5">
    <w:name w:val="Normal (Web)"/>
    <w:basedOn w:val="a"/>
    <w:uiPriority w:val="99"/>
    <w:rsid w:val="003F58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data">
    <w:name w:val="docdata"/>
    <w:aliases w:val="docy,v5,178211,baiaagaaboqcaaadz60caaxdrqiaaaaaaaaaaaaaaaaaaaaaaaaaaaaaaaaaaaaaaaaaaaaaaaaaaaaaaaaaaaaaaaaaaaaaaaaaaaaaaaaaaaaaaaaaaaaaaaaaaaaaaaaaaaaaaaaaaaaaaaaaaaaaaaaaaaaaaaaaaaaaaaaaaaaaaaaaaaaaaaaaaaaaaaaaaaaaaaaaaaaaaaaaaaaaaaaaaaaaaaaaaa"/>
    <w:basedOn w:val="a"/>
    <w:rsid w:val="003F588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539900">
      <w:bodyDiv w:val="1"/>
      <w:marLeft w:val="0"/>
      <w:marRight w:val="0"/>
      <w:marTop w:val="0"/>
      <w:marBottom w:val="0"/>
      <w:divBdr>
        <w:top w:val="none" w:sz="0" w:space="0" w:color="auto"/>
        <w:left w:val="none" w:sz="0" w:space="0" w:color="auto"/>
        <w:bottom w:val="none" w:sz="0" w:space="0" w:color="auto"/>
        <w:right w:val="none" w:sz="0" w:space="0" w:color="auto"/>
      </w:divBdr>
    </w:div>
    <w:div w:id="509947808">
      <w:bodyDiv w:val="1"/>
      <w:marLeft w:val="0"/>
      <w:marRight w:val="0"/>
      <w:marTop w:val="0"/>
      <w:marBottom w:val="0"/>
      <w:divBdr>
        <w:top w:val="none" w:sz="0" w:space="0" w:color="auto"/>
        <w:left w:val="none" w:sz="0" w:space="0" w:color="auto"/>
        <w:bottom w:val="none" w:sz="0" w:space="0" w:color="auto"/>
        <w:right w:val="none" w:sz="0" w:space="0" w:color="auto"/>
      </w:divBdr>
      <w:divsChild>
        <w:div w:id="227764553">
          <w:marLeft w:val="0"/>
          <w:marRight w:val="0"/>
          <w:marTop w:val="0"/>
          <w:marBottom w:val="0"/>
          <w:divBdr>
            <w:top w:val="none" w:sz="0" w:space="0" w:color="auto"/>
            <w:left w:val="none" w:sz="0" w:space="0" w:color="auto"/>
            <w:bottom w:val="none" w:sz="0" w:space="0" w:color="auto"/>
            <w:right w:val="none" w:sz="0" w:space="0" w:color="auto"/>
          </w:divBdr>
        </w:div>
      </w:divsChild>
    </w:div>
    <w:div w:id="578515056">
      <w:bodyDiv w:val="1"/>
      <w:marLeft w:val="0"/>
      <w:marRight w:val="0"/>
      <w:marTop w:val="0"/>
      <w:marBottom w:val="0"/>
      <w:divBdr>
        <w:top w:val="none" w:sz="0" w:space="0" w:color="auto"/>
        <w:left w:val="none" w:sz="0" w:space="0" w:color="auto"/>
        <w:bottom w:val="none" w:sz="0" w:space="0" w:color="auto"/>
        <w:right w:val="none" w:sz="0" w:space="0" w:color="auto"/>
      </w:divBdr>
      <w:divsChild>
        <w:div w:id="569081353">
          <w:marLeft w:val="0"/>
          <w:marRight w:val="0"/>
          <w:marTop w:val="0"/>
          <w:marBottom w:val="0"/>
          <w:divBdr>
            <w:top w:val="none" w:sz="0" w:space="0" w:color="auto"/>
            <w:left w:val="none" w:sz="0" w:space="0" w:color="auto"/>
            <w:bottom w:val="none" w:sz="0" w:space="0" w:color="auto"/>
            <w:right w:val="none" w:sz="0" w:space="0" w:color="auto"/>
          </w:divBdr>
        </w:div>
      </w:divsChild>
    </w:div>
    <w:div w:id="638269266">
      <w:bodyDiv w:val="1"/>
      <w:marLeft w:val="0"/>
      <w:marRight w:val="0"/>
      <w:marTop w:val="0"/>
      <w:marBottom w:val="0"/>
      <w:divBdr>
        <w:top w:val="none" w:sz="0" w:space="0" w:color="auto"/>
        <w:left w:val="none" w:sz="0" w:space="0" w:color="auto"/>
        <w:bottom w:val="none" w:sz="0" w:space="0" w:color="auto"/>
        <w:right w:val="none" w:sz="0" w:space="0" w:color="auto"/>
      </w:divBdr>
      <w:divsChild>
        <w:div w:id="1424257750">
          <w:marLeft w:val="0"/>
          <w:marRight w:val="0"/>
          <w:marTop w:val="0"/>
          <w:marBottom w:val="0"/>
          <w:divBdr>
            <w:top w:val="none" w:sz="0" w:space="0" w:color="auto"/>
            <w:left w:val="none" w:sz="0" w:space="0" w:color="auto"/>
            <w:bottom w:val="none" w:sz="0" w:space="0" w:color="auto"/>
            <w:right w:val="none" w:sz="0" w:space="0" w:color="auto"/>
          </w:divBdr>
        </w:div>
      </w:divsChild>
    </w:div>
    <w:div w:id="680664037">
      <w:bodyDiv w:val="1"/>
      <w:marLeft w:val="0"/>
      <w:marRight w:val="0"/>
      <w:marTop w:val="0"/>
      <w:marBottom w:val="0"/>
      <w:divBdr>
        <w:top w:val="none" w:sz="0" w:space="0" w:color="auto"/>
        <w:left w:val="none" w:sz="0" w:space="0" w:color="auto"/>
        <w:bottom w:val="none" w:sz="0" w:space="0" w:color="auto"/>
        <w:right w:val="none" w:sz="0" w:space="0" w:color="auto"/>
      </w:divBdr>
    </w:div>
    <w:div w:id="759253953">
      <w:bodyDiv w:val="1"/>
      <w:marLeft w:val="0"/>
      <w:marRight w:val="0"/>
      <w:marTop w:val="0"/>
      <w:marBottom w:val="0"/>
      <w:divBdr>
        <w:top w:val="none" w:sz="0" w:space="0" w:color="auto"/>
        <w:left w:val="none" w:sz="0" w:space="0" w:color="auto"/>
        <w:bottom w:val="none" w:sz="0" w:space="0" w:color="auto"/>
        <w:right w:val="none" w:sz="0" w:space="0" w:color="auto"/>
      </w:divBdr>
    </w:div>
    <w:div w:id="850074034">
      <w:bodyDiv w:val="1"/>
      <w:marLeft w:val="0"/>
      <w:marRight w:val="0"/>
      <w:marTop w:val="0"/>
      <w:marBottom w:val="0"/>
      <w:divBdr>
        <w:top w:val="none" w:sz="0" w:space="0" w:color="auto"/>
        <w:left w:val="none" w:sz="0" w:space="0" w:color="auto"/>
        <w:bottom w:val="none" w:sz="0" w:space="0" w:color="auto"/>
        <w:right w:val="none" w:sz="0" w:space="0" w:color="auto"/>
      </w:divBdr>
    </w:div>
    <w:div w:id="926156694">
      <w:bodyDiv w:val="1"/>
      <w:marLeft w:val="0"/>
      <w:marRight w:val="0"/>
      <w:marTop w:val="0"/>
      <w:marBottom w:val="0"/>
      <w:divBdr>
        <w:top w:val="none" w:sz="0" w:space="0" w:color="auto"/>
        <w:left w:val="none" w:sz="0" w:space="0" w:color="auto"/>
        <w:bottom w:val="none" w:sz="0" w:space="0" w:color="auto"/>
        <w:right w:val="none" w:sz="0" w:space="0" w:color="auto"/>
      </w:divBdr>
      <w:divsChild>
        <w:div w:id="155343010">
          <w:marLeft w:val="0"/>
          <w:marRight w:val="0"/>
          <w:marTop w:val="0"/>
          <w:marBottom w:val="0"/>
          <w:divBdr>
            <w:top w:val="none" w:sz="0" w:space="0" w:color="auto"/>
            <w:left w:val="none" w:sz="0" w:space="0" w:color="auto"/>
            <w:bottom w:val="none" w:sz="0" w:space="0" w:color="auto"/>
            <w:right w:val="none" w:sz="0" w:space="0" w:color="auto"/>
          </w:divBdr>
        </w:div>
      </w:divsChild>
    </w:div>
    <w:div w:id="1024745071">
      <w:bodyDiv w:val="1"/>
      <w:marLeft w:val="0"/>
      <w:marRight w:val="0"/>
      <w:marTop w:val="0"/>
      <w:marBottom w:val="0"/>
      <w:divBdr>
        <w:top w:val="none" w:sz="0" w:space="0" w:color="auto"/>
        <w:left w:val="none" w:sz="0" w:space="0" w:color="auto"/>
        <w:bottom w:val="none" w:sz="0" w:space="0" w:color="auto"/>
        <w:right w:val="none" w:sz="0" w:space="0" w:color="auto"/>
      </w:divBdr>
    </w:div>
    <w:div w:id="1085348210">
      <w:bodyDiv w:val="1"/>
      <w:marLeft w:val="0"/>
      <w:marRight w:val="0"/>
      <w:marTop w:val="0"/>
      <w:marBottom w:val="0"/>
      <w:divBdr>
        <w:top w:val="none" w:sz="0" w:space="0" w:color="auto"/>
        <w:left w:val="none" w:sz="0" w:space="0" w:color="auto"/>
        <w:bottom w:val="none" w:sz="0" w:space="0" w:color="auto"/>
        <w:right w:val="none" w:sz="0" w:space="0" w:color="auto"/>
      </w:divBdr>
    </w:div>
    <w:div w:id="1141341503">
      <w:bodyDiv w:val="1"/>
      <w:marLeft w:val="0"/>
      <w:marRight w:val="0"/>
      <w:marTop w:val="0"/>
      <w:marBottom w:val="0"/>
      <w:divBdr>
        <w:top w:val="none" w:sz="0" w:space="0" w:color="auto"/>
        <w:left w:val="none" w:sz="0" w:space="0" w:color="auto"/>
        <w:bottom w:val="none" w:sz="0" w:space="0" w:color="auto"/>
        <w:right w:val="none" w:sz="0" w:space="0" w:color="auto"/>
      </w:divBdr>
      <w:divsChild>
        <w:div w:id="1056514345">
          <w:marLeft w:val="0"/>
          <w:marRight w:val="0"/>
          <w:marTop w:val="0"/>
          <w:marBottom w:val="0"/>
          <w:divBdr>
            <w:top w:val="none" w:sz="0" w:space="0" w:color="auto"/>
            <w:left w:val="none" w:sz="0" w:space="0" w:color="auto"/>
            <w:bottom w:val="none" w:sz="0" w:space="0" w:color="auto"/>
            <w:right w:val="none" w:sz="0" w:space="0" w:color="auto"/>
          </w:divBdr>
        </w:div>
      </w:divsChild>
    </w:div>
    <w:div w:id="1440225449">
      <w:bodyDiv w:val="1"/>
      <w:marLeft w:val="0"/>
      <w:marRight w:val="0"/>
      <w:marTop w:val="0"/>
      <w:marBottom w:val="0"/>
      <w:divBdr>
        <w:top w:val="none" w:sz="0" w:space="0" w:color="auto"/>
        <w:left w:val="none" w:sz="0" w:space="0" w:color="auto"/>
        <w:bottom w:val="none" w:sz="0" w:space="0" w:color="auto"/>
        <w:right w:val="none" w:sz="0" w:space="0" w:color="auto"/>
      </w:divBdr>
      <w:divsChild>
        <w:div w:id="1063794050">
          <w:marLeft w:val="0"/>
          <w:marRight w:val="0"/>
          <w:marTop w:val="0"/>
          <w:marBottom w:val="0"/>
          <w:divBdr>
            <w:top w:val="none" w:sz="0" w:space="0" w:color="auto"/>
            <w:left w:val="none" w:sz="0" w:space="0" w:color="auto"/>
            <w:bottom w:val="none" w:sz="0" w:space="0" w:color="auto"/>
            <w:right w:val="none" w:sz="0" w:space="0" w:color="auto"/>
          </w:divBdr>
        </w:div>
      </w:divsChild>
    </w:div>
    <w:div w:id="1579248703">
      <w:bodyDiv w:val="1"/>
      <w:marLeft w:val="0"/>
      <w:marRight w:val="0"/>
      <w:marTop w:val="0"/>
      <w:marBottom w:val="0"/>
      <w:divBdr>
        <w:top w:val="none" w:sz="0" w:space="0" w:color="auto"/>
        <w:left w:val="none" w:sz="0" w:space="0" w:color="auto"/>
        <w:bottom w:val="none" w:sz="0" w:space="0" w:color="auto"/>
        <w:right w:val="none" w:sz="0" w:space="0" w:color="auto"/>
      </w:divBdr>
      <w:divsChild>
        <w:div w:id="1050306053">
          <w:marLeft w:val="0"/>
          <w:marRight w:val="0"/>
          <w:marTop w:val="0"/>
          <w:marBottom w:val="0"/>
          <w:divBdr>
            <w:top w:val="none" w:sz="0" w:space="0" w:color="auto"/>
            <w:left w:val="none" w:sz="0" w:space="0" w:color="auto"/>
            <w:bottom w:val="none" w:sz="0" w:space="0" w:color="auto"/>
            <w:right w:val="none" w:sz="0" w:space="0" w:color="auto"/>
          </w:divBdr>
        </w:div>
      </w:divsChild>
    </w:div>
    <w:div w:id="1853642417">
      <w:bodyDiv w:val="1"/>
      <w:marLeft w:val="0"/>
      <w:marRight w:val="0"/>
      <w:marTop w:val="0"/>
      <w:marBottom w:val="0"/>
      <w:divBdr>
        <w:top w:val="none" w:sz="0" w:space="0" w:color="auto"/>
        <w:left w:val="none" w:sz="0" w:space="0" w:color="auto"/>
        <w:bottom w:val="none" w:sz="0" w:space="0" w:color="auto"/>
        <w:right w:val="none" w:sz="0" w:space="0" w:color="auto"/>
      </w:divBdr>
    </w:div>
    <w:div w:id="1919172388">
      <w:bodyDiv w:val="1"/>
      <w:marLeft w:val="0"/>
      <w:marRight w:val="0"/>
      <w:marTop w:val="0"/>
      <w:marBottom w:val="0"/>
      <w:divBdr>
        <w:top w:val="none" w:sz="0" w:space="0" w:color="auto"/>
        <w:left w:val="none" w:sz="0" w:space="0" w:color="auto"/>
        <w:bottom w:val="none" w:sz="0" w:space="0" w:color="auto"/>
        <w:right w:val="none" w:sz="0" w:space="0" w:color="auto"/>
      </w:divBdr>
      <w:divsChild>
        <w:div w:id="260337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4AB0B-AC3E-4AB8-971D-D27B7F261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6</Pages>
  <Words>8211</Words>
  <Characters>4681</Characters>
  <Application>Microsoft Office Word</Application>
  <DocSecurity>0</DocSecurity>
  <Lines>39</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cp:lastModifiedBy>
  <cp:revision>61</cp:revision>
  <dcterms:created xsi:type="dcterms:W3CDTF">2023-07-26T03:42:00Z</dcterms:created>
  <dcterms:modified xsi:type="dcterms:W3CDTF">2024-01-05T08:24:00Z</dcterms:modified>
</cp:coreProperties>
</file>